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C3843" w14:paraId="51543E04" w14:textId="77777777">
      <w:pPr>
        <w:rPr>
          <w:rFonts w:ascii="仿宋" w:eastAsia="仿宋" w:hAnsi="仿宋" w:cs="仿宋"/>
          <w:b/>
          <w:sz w:val="40"/>
        </w:rPr>
      </w:pPr>
    </w:p>
    <w:p w:rsidR="003C3843" w14:paraId="27DC10BF" w14:textId="77777777">
      <w:pPr>
        <w:rPr>
          <w:rFonts w:ascii="仿宋" w:eastAsia="仿宋" w:hAnsi="仿宋" w:cs="仿宋"/>
          <w:b/>
          <w:sz w:val="40"/>
        </w:rPr>
      </w:pPr>
    </w:p>
    <w:p w:rsidR="003C3843" w14:paraId="407B3B70" w14:textId="77777777">
      <w:pPr>
        <w:rPr>
          <w:rFonts w:ascii="仿宋" w:eastAsia="仿宋" w:hAnsi="仿宋" w:cs="仿宋"/>
          <w:b/>
          <w:sz w:val="40"/>
        </w:rPr>
      </w:pPr>
    </w:p>
    <w:p w:rsidR="003C3843" w14:paraId="52A41F8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辣条相关行业投资方案</w:t>
      </w:r>
    </w:p>
    <w:p w:rsidR="003C3843" w14:paraId="7D5AC187" w14:textId="77777777">
      <w:pPr>
        <w:jc w:val="center"/>
        <w:rPr>
          <w:rFonts w:ascii="仿宋" w:eastAsia="仿宋" w:hAnsi="仿宋" w:cs="仿宋"/>
          <w:b/>
          <w:sz w:val="40"/>
        </w:rPr>
      </w:pPr>
      <w:r>
        <w:rPr>
          <w:rFonts w:ascii="仿宋" w:eastAsia="仿宋" w:hAnsi="仿宋" w:cs="仿宋" w:hint="eastAsia"/>
          <w:b/>
          <w:sz w:val="40"/>
        </w:rPr>
        <w:t>目录</w:t>
      </w:r>
    </w:p>
    <w:p w:rsidR="003C3843" w14:paraId="1DBF546D" w14:textId="77777777">
      <w:pPr>
        <w:pStyle w:val="TOC1"/>
        <w:tabs>
          <w:tab w:val="right" w:leader="dot" w:pos="8306"/>
        </w:tabs>
      </w:pPr>
      <w:r>
        <w:fldChar w:fldCharType="begin"/>
      </w:r>
      <w:r>
        <w:instrText>TOC \h \z</w:instrText>
      </w:r>
      <w:r>
        <w:fldChar w:fldCharType="separate"/>
      </w:r>
      <w:hyperlink w:anchor="_Toc26131" w:history="1">
        <w:r>
          <w:rPr>
            <w:rFonts w:ascii="仿宋" w:eastAsia="仿宋" w:hAnsi="仿宋" w:cs="仿宋" w:hint="eastAsia"/>
          </w:rPr>
          <w:t>概论</w:t>
        </w:r>
        <w:r>
          <w:tab/>
        </w:r>
        <w:r>
          <w:fldChar w:fldCharType="begin"/>
        </w:r>
        <w:r>
          <w:instrText xml:space="preserve"> PAGEREF _Toc26131 \h </w:instrText>
        </w:r>
        <w:r>
          <w:fldChar w:fldCharType="separate"/>
        </w:r>
        <w:r>
          <w:t>3</w:t>
        </w:r>
        <w:r>
          <w:fldChar w:fldCharType="end"/>
        </w:r>
      </w:hyperlink>
    </w:p>
    <w:p w:rsidR="003C3843" w14:paraId="5016A127" w14:textId="77777777">
      <w:pPr>
        <w:pStyle w:val="TOC1"/>
        <w:tabs>
          <w:tab w:val="right" w:leader="dot" w:pos="8306"/>
        </w:tabs>
      </w:pPr>
      <w:hyperlink w:anchor="_Toc29651" w:history="1">
        <w:r>
          <w:rPr>
            <w:rFonts w:ascii="仿宋" w:eastAsia="仿宋" w:hAnsi="仿宋" w:cs="仿宋" w:hint="eastAsia"/>
          </w:rPr>
          <w:t>一、产品方案与建设规划</w:t>
        </w:r>
        <w:r>
          <w:tab/>
        </w:r>
        <w:r>
          <w:fldChar w:fldCharType="begin"/>
        </w:r>
        <w:r>
          <w:instrText xml:space="preserve"> PAGEREF _Toc29651 \h </w:instrText>
        </w:r>
        <w:r>
          <w:fldChar w:fldCharType="separate"/>
        </w:r>
        <w:r>
          <w:t>3</w:t>
        </w:r>
        <w:r>
          <w:fldChar w:fldCharType="end"/>
        </w:r>
      </w:hyperlink>
    </w:p>
    <w:p w:rsidR="003C3843" w14:paraId="0F3140EB" w14:textId="77777777">
      <w:pPr>
        <w:pStyle w:val="TOC2"/>
        <w:tabs>
          <w:tab w:val="right" w:leader="dot" w:pos="8306"/>
        </w:tabs>
      </w:pPr>
      <w:hyperlink w:anchor="_Toc29704" w:history="1">
        <w:r>
          <w:rPr>
            <w:rFonts w:ascii="仿宋" w:eastAsia="仿宋" w:hAnsi="仿宋" w:cs="仿宋" w:hint="eastAsia"/>
          </w:rPr>
          <w:t>（一）辣条项目场地规模</w:t>
        </w:r>
        <w:r>
          <w:tab/>
        </w:r>
        <w:r>
          <w:fldChar w:fldCharType="begin"/>
        </w:r>
        <w:r>
          <w:instrText xml:space="preserve"> PAGEREF _Toc29704 \h </w:instrText>
        </w:r>
        <w:r>
          <w:fldChar w:fldCharType="separate"/>
        </w:r>
        <w:r>
          <w:t>3</w:t>
        </w:r>
        <w:r>
          <w:fldChar w:fldCharType="end"/>
        </w:r>
      </w:hyperlink>
    </w:p>
    <w:p w:rsidR="003C3843" w14:paraId="6F94327D" w14:textId="77777777">
      <w:pPr>
        <w:pStyle w:val="TOC2"/>
        <w:tabs>
          <w:tab w:val="right" w:leader="dot" w:pos="8306"/>
        </w:tabs>
      </w:pPr>
      <w:hyperlink w:anchor="_Toc22204" w:history="1">
        <w:r>
          <w:rPr>
            <w:rFonts w:ascii="仿宋" w:eastAsia="仿宋" w:hAnsi="仿宋" w:cs="仿宋" w:hint="eastAsia"/>
          </w:rPr>
          <w:t>（二）产能规模</w:t>
        </w:r>
        <w:r>
          <w:tab/>
        </w:r>
        <w:r>
          <w:fldChar w:fldCharType="begin"/>
        </w:r>
        <w:r>
          <w:instrText xml:space="preserve"> PAGEREF _Toc22204 \h </w:instrText>
        </w:r>
        <w:r>
          <w:fldChar w:fldCharType="separate"/>
        </w:r>
        <w:r>
          <w:t>3</w:t>
        </w:r>
        <w:r>
          <w:fldChar w:fldCharType="end"/>
        </w:r>
      </w:hyperlink>
    </w:p>
    <w:p w:rsidR="003C3843" w14:paraId="2361CB51" w14:textId="77777777">
      <w:pPr>
        <w:pStyle w:val="TOC2"/>
        <w:tabs>
          <w:tab w:val="right" w:leader="dot" w:pos="8306"/>
        </w:tabs>
      </w:pPr>
      <w:hyperlink w:anchor="_Toc9623" w:history="1">
        <w:r>
          <w:rPr>
            <w:rFonts w:ascii="仿宋" w:eastAsia="仿宋" w:hAnsi="仿宋" w:cs="仿宋" w:hint="eastAsia"/>
          </w:rPr>
          <w:t>（三）产品规划方案及生产纲领</w:t>
        </w:r>
        <w:r>
          <w:tab/>
        </w:r>
        <w:r>
          <w:fldChar w:fldCharType="begin"/>
        </w:r>
        <w:r>
          <w:instrText xml:space="preserve"> PAGEREF _Toc9623 \h </w:instrText>
        </w:r>
        <w:r>
          <w:fldChar w:fldCharType="separate"/>
        </w:r>
        <w:r>
          <w:t>4</w:t>
        </w:r>
        <w:r>
          <w:fldChar w:fldCharType="end"/>
        </w:r>
      </w:hyperlink>
    </w:p>
    <w:p w:rsidR="003C3843" w14:paraId="79C19719" w14:textId="77777777">
      <w:pPr>
        <w:pStyle w:val="TOC1"/>
        <w:tabs>
          <w:tab w:val="right" w:leader="dot" w:pos="8306"/>
        </w:tabs>
      </w:pPr>
      <w:hyperlink w:anchor="_Toc12628" w:history="1">
        <w:r>
          <w:rPr>
            <w:rFonts w:ascii="仿宋" w:eastAsia="仿宋" w:hAnsi="仿宋" w:cs="仿宋" w:hint="eastAsia"/>
          </w:rPr>
          <w:t>二、技术方案</w:t>
        </w:r>
        <w:r>
          <w:tab/>
        </w:r>
        <w:r>
          <w:fldChar w:fldCharType="begin"/>
        </w:r>
        <w:r>
          <w:instrText xml:space="preserve"> PAGEREF _Toc12628 \h </w:instrText>
        </w:r>
        <w:r>
          <w:fldChar w:fldCharType="separate"/>
        </w:r>
        <w:r>
          <w:t>4</w:t>
        </w:r>
        <w:r>
          <w:fldChar w:fldCharType="end"/>
        </w:r>
      </w:hyperlink>
    </w:p>
    <w:p w:rsidR="003C3843" w14:paraId="12CE8E86" w14:textId="77777777">
      <w:pPr>
        <w:pStyle w:val="TOC2"/>
        <w:tabs>
          <w:tab w:val="right" w:leader="dot" w:pos="8306"/>
        </w:tabs>
      </w:pPr>
      <w:hyperlink w:anchor="_Toc19873" w:history="1">
        <w:r>
          <w:rPr>
            <w:rFonts w:ascii="仿宋" w:eastAsia="仿宋" w:hAnsi="仿宋" w:cs="仿宋" w:hint="eastAsia"/>
          </w:rPr>
          <w:t>（一）企业技术研发分析</w:t>
        </w:r>
        <w:r>
          <w:tab/>
        </w:r>
        <w:r>
          <w:fldChar w:fldCharType="begin"/>
        </w:r>
        <w:r>
          <w:instrText xml:space="preserve"> PAGEREF _Toc19873 \h </w:instrText>
        </w:r>
        <w:r>
          <w:fldChar w:fldCharType="separate"/>
        </w:r>
        <w:r>
          <w:t>4</w:t>
        </w:r>
        <w:r>
          <w:fldChar w:fldCharType="end"/>
        </w:r>
      </w:hyperlink>
    </w:p>
    <w:p w:rsidR="003C3843" w14:paraId="193E68A6" w14:textId="77777777">
      <w:pPr>
        <w:pStyle w:val="TOC2"/>
        <w:tabs>
          <w:tab w:val="right" w:leader="dot" w:pos="8306"/>
        </w:tabs>
      </w:pPr>
      <w:hyperlink w:anchor="_Toc227" w:history="1">
        <w:r>
          <w:rPr>
            <w:rFonts w:ascii="仿宋" w:eastAsia="仿宋" w:hAnsi="仿宋" w:cs="仿宋" w:hint="eastAsia"/>
          </w:rPr>
          <w:t>（二）辣条项目技术工艺分析</w:t>
        </w:r>
        <w:r>
          <w:tab/>
        </w:r>
        <w:r>
          <w:fldChar w:fldCharType="begin"/>
        </w:r>
        <w:r>
          <w:instrText xml:space="preserve"> PAGEREF _Toc227 \h </w:instrText>
        </w:r>
        <w:r>
          <w:fldChar w:fldCharType="separate"/>
        </w:r>
        <w:r>
          <w:t>6</w:t>
        </w:r>
        <w:r>
          <w:fldChar w:fldCharType="end"/>
        </w:r>
      </w:hyperlink>
    </w:p>
    <w:p w:rsidR="003C3843" w14:paraId="0A41641A" w14:textId="77777777">
      <w:pPr>
        <w:pStyle w:val="TOC2"/>
        <w:tabs>
          <w:tab w:val="right" w:leader="dot" w:pos="8306"/>
        </w:tabs>
      </w:pPr>
      <w:hyperlink w:anchor="_Toc14989" w:history="1">
        <w:r>
          <w:rPr>
            <w:rFonts w:ascii="仿宋" w:eastAsia="仿宋" w:hAnsi="仿宋" w:cs="仿宋" w:hint="eastAsia"/>
          </w:rPr>
          <w:t>（三）辣条项目技术流程</w:t>
        </w:r>
        <w:r>
          <w:tab/>
        </w:r>
        <w:r>
          <w:fldChar w:fldCharType="begin"/>
        </w:r>
        <w:r>
          <w:instrText xml:space="preserve"> PAGEREF _Toc14989 \h </w:instrText>
        </w:r>
        <w:r>
          <w:fldChar w:fldCharType="separate"/>
        </w:r>
        <w:r>
          <w:t>8</w:t>
        </w:r>
        <w:r>
          <w:fldChar w:fldCharType="end"/>
        </w:r>
      </w:hyperlink>
    </w:p>
    <w:p w:rsidR="003C3843" w14:paraId="09A9EAFA" w14:textId="77777777">
      <w:pPr>
        <w:pStyle w:val="TOC2"/>
        <w:tabs>
          <w:tab w:val="right" w:leader="dot" w:pos="8306"/>
        </w:tabs>
      </w:pPr>
      <w:hyperlink w:anchor="_Toc3949" w:history="1">
        <w:r>
          <w:rPr>
            <w:rFonts w:ascii="仿宋" w:eastAsia="仿宋" w:hAnsi="仿宋" w:cs="仿宋" w:hint="eastAsia"/>
          </w:rPr>
          <w:t>（四）设备选型方</w:t>
        </w:r>
        <w:r>
          <w:rPr>
            <w:rFonts w:ascii="仿宋" w:eastAsia="仿宋" w:hAnsi="仿宋" w:cs="仿宋" w:hint="eastAsia"/>
          </w:rPr>
          <w:t>案</w:t>
        </w:r>
        <w:r>
          <w:tab/>
        </w:r>
        <w:r>
          <w:fldChar w:fldCharType="begin"/>
        </w:r>
        <w:r>
          <w:instrText xml:space="preserve"> PAGEREF _Toc3949 \h </w:instrText>
        </w:r>
        <w:r>
          <w:fldChar w:fldCharType="separate"/>
        </w:r>
        <w:r>
          <w:t>9</w:t>
        </w:r>
        <w:r>
          <w:fldChar w:fldCharType="end"/>
        </w:r>
      </w:hyperlink>
    </w:p>
    <w:p w:rsidR="003C3843" w14:paraId="56A82EC5" w14:textId="77777777">
      <w:pPr>
        <w:pStyle w:val="TOC1"/>
        <w:tabs>
          <w:tab w:val="right" w:leader="dot" w:pos="8306"/>
        </w:tabs>
      </w:pPr>
      <w:hyperlink w:anchor="_Toc22183" w:history="1">
        <w:r>
          <w:rPr>
            <w:rFonts w:ascii="仿宋" w:eastAsia="仿宋" w:hAnsi="仿宋" w:cs="仿宋" w:hint="eastAsia"/>
          </w:rPr>
          <w:t>三、原材料及成品管理</w:t>
        </w:r>
        <w:r>
          <w:tab/>
        </w:r>
        <w:r>
          <w:fldChar w:fldCharType="begin"/>
        </w:r>
        <w:r>
          <w:instrText xml:space="preserve"> PAGEREF _Toc22183 \h </w:instrText>
        </w:r>
        <w:r>
          <w:fldChar w:fldCharType="separate"/>
        </w:r>
        <w:r>
          <w:t>10</w:t>
        </w:r>
        <w:r>
          <w:fldChar w:fldCharType="end"/>
        </w:r>
      </w:hyperlink>
    </w:p>
    <w:p w:rsidR="003C3843" w14:paraId="0D170D04" w14:textId="77777777">
      <w:pPr>
        <w:pStyle w:val="TOC2"/>
        <w:tabs>
          <w:tab w:val="right" w:leader="dot" w:pos="8306"/>
        </w:tabs>
      </w:pPr>
      <w:hyperlink w:anchor="_Toc3350" w:history="1">
        <w:r>
          <w:rPr>
            <w:rFonts w:ascii="仿宋" w:eastAsia="仿宋" w:hAnsi="仿宋" w:cs="仿宋" w:hint="eastAsia"/>
          </w:rPr>
          <w:t>（一）辣条项目建设期原辅材料供应情况</w:t>
        </w:r>
        <w:r>
          <w:tab/>
        </w:r>
        <w:r>
          <w:fldChar w:fldCharType="begin"/>
        </w:r>
        <w:r>
          <w:instrText xml:space="preserve"> PAGEREF _Toc3350 \h </w:instrText>
        </w:r>
        <w:r>
          <w:fldChar w:fldCharType="separate"/>
        </w:r>
        <w:r>
          <w:t>10</w:t>
        </w:r>
        <w:r>
          <w:fldChar w:fldCharType="end"/>
        </w:r>
      </w:hyperlink>
    </w:p>
    <w:p w:rsidR="003C3843" w14:paraId="485B16F0" w14:textId="77777777">
      <w:pPr>
        <w:pStyle w:val="TOC2"/>
        <w:tabs>
          <w:tab w:val="right" w:leader="dot" w:pos="8306"/>
        </w:tabs>
      </w:pPr>
      <w:hyperlink w:anchor="_Toc27747" w:history="1">
        <w:r>
          <w:rPr>
            <w:rFonts w:ascii="仿宋" w:eastAsia="仿宋" w:hAnsi="仿宋" w:cs="仿宋" w:hint="eastAsia"/>
          </w:rPr>
          <w:t>（二）辣条项目运营期原辅材料供应及质量管理</w:t>
        </w:r>
        <w:r>
          <w:tab/>
        </w:r>
        <w:r>
          <w:fldChar w:fldCharType="begin"/>
        </w:r>
        <w:r>
          <w:instrText xml:space="preserve"> PAGEREF _Toc27747 \h </w:instrText>
        </w:r>
        <w:r>
          <w:fldChar w:fldCharType="separate"/>
        </w:r>
        <w:r>
          <w:t>11</w:t>
        </w:r>
        <w:r>
          <w:fldChar w:fldCharType="end"/>
        </w:r>
      </w:hyperlink>
    </w:p>
    <w:p w:rsidR="003C3843" w14:paraId="698BCFC6" w14:textId="77777777">
      <w:pPr>
        <w:pStyle w:val="TOC1"/>
        <w:tabs>
          <w:tab w:val="right" w:leader="dot" w:pos="8306"/>
        </w:tabs>
      </w:pPr>
      <w:hyperlink w:anchor="_Toc4578" w:history="1">
        <w:r>
          <w:rPr>
            <w:rFonts w:ascii="仿宋" w:eastAsia="仿宋" w:hAnsi="仿宋" w:cs="仿宋" w:hint="eastAsia"/>
          </w:rPr>
          <w:t>四、行业前景及市场预测</w:t>
        </w:r>
        <w:r>
          <w:tab/>
        </w:r>
        <w:r>
          <w:fldChar w:fldCharType="begin"/>
        </w:r>
        <w:r>
          <w:instrText xml:space="preserve"> PAGEREF _Toc4578 \h </w:instrText>
        </w:r>
        <w:r>
          <w:fldChar w:fldCharType="separate"/>
        </w:r>
        <w:r>
          <w:t>12</w:t>
        </w:r>
        <w:r>
          <w:fldChar w:fldCharType="end"/>
        </w:r>
      </w:hyperlink>
    </w:p>
    <w:p w:rsidR="003C3843" w14:paraId="33AECFEC" w14:textId="77777777">
      <w:pPr>
        <w:pStyle w:val="TOC2"/>
        <w:tabs>
          <w:tab w:val="right" w:leader="dot" w:pos="8306"/>
        </w:tabs>
      </w:pPr>
      <w:hyperlink w:anchor="_Toc13733" w:history="1">
        <w:r>
          <w:rPr>
            <w:rFonts w:ascii="仿宋" w:eastAsia="仿宋" w:hAnsi="仿宋" w:cs="仿宋" w:hint="eastAsia"/>
          </w:rPr>
          <w:t>（一）行业基本情况</w:t>
        </w:r>
        <w:r>
          <w:tab/>
        </w:r>
        <w:r>
          <w:fldChar w:fldCharType="begin"/>
        </w:r>
        <w:r>
          <w:instrText xml:space="preserve"> PAGEREF _Toc13733 \h </w:instrText>
        </w:r>
        <w:r>
          <w:fldChar w:fldCharType="separate"/>
        </w:r>
        <w:r>
          <w:t>12</w:t>
        </w:r>
        <w:r>
          <w:fldChar w:fldCharType="end"/>
        </w:r>
      </w:hyperlink>
    </w:p>
    <w:p w:rsidR="003C3843" w14:paraId="546B6747" w14:textId="77777777">
      <w:pPr>
        <w:pStyle w:val="TOC2"/>
        <w:tabs>
          <w:tab w:val="right" w:leader="dot" w:pos="8306"/>
        </w:tabs>
      </w:pPr>
      <w:hyperlink w:anchor="_Toc12871" w:history="1">
        <w:r>
          <w:rPr>
            <w:rFonts w:ascii="仿宋" w:eastAsia="仿宋" w:hAnsi="仿宋" w:cs="仿宋" w:hint="eastAsia"/>
          </w:rPr>
          <w:t>（二）市场分析</w:t>
        </w:r>
        <w:r>
          <w:tab/>
        </w:r>
        <w:r>
          <w:fldChar w:fldCharType="begin"/>
        </w:r>
        <w:r>
          <w:instrText xml:space="preserve"> PAGEREF _Toc12871 \h </w:instrText>
        </w:r>
        <w:r>
          <w:fldChar w:fldCharType="separate"/>
        </w:r>
        <w:r>
          <w:t>13</w:t>
        </w:r>
        <w:r>
          <w:fldChar w:fldCharType="end"/>
        </w:r>
      </w:hyperlink>
    </w:p>
    <w:p w:rsidR="003C3843" w14:paraId="3765E0C4" w14:textId="77777777">
      <w:pPr>
        <w:pStyle w:val="TOC1"/>
        <w:tabs>
          <w:tab w:val="right" w:leader="dot" w:pos="8306"/>
        </w:tabs>
      </w:pPr>
      <w:hyperlink w:anchor="_Toc22158" w:history="1">
        <w:r>
          <w:rPr>
            <w:rFonts w:ascii="仿宋" w:eastAsia="仿宋" w:hAnsi="仿宋" w:cs="仿宋" w:hint="eastAsia"/>
          </w:rPr>
          <w:t>五、辣条项目概论</w:t>
        </w:r>
        <w:r>
          <w:tab/>
        </w:r>
        <w:r>
          <w:fldChar w:fldCharType="begin"/>
        </w:r>
        <w:r>
          <w:instrText xml:space="preserve"> PAGEREF _Toc22158 \h </w:instrText>
        </w:r>
        <w:r>
          <w:fldChar w:fldCharType="separate"/>
        </w:r>
        <w:r>
          <w:t>15</w:t>
        </w:r>
        <w:r>
          <w:fldChar w:fldCharType="end"/>
        </w:r>
      </w:hyperlink>
    </w:p>
    <w:p w:rsidR="003C3843" w14:paraId="5A6C8E1A" w14:textId="77777777">
      <w:pPr>
        <w:pStyle w:val="TOC2"/>
        <w:tabs>
          <w:tab w:val="right" w:leader="dot" w:pos="8306"/>
        </w:tabs>
      </w:pPr>
      <w:hyperlink w:anchor="_Toc25956" w:history="1">
        <w:r>
          <w:rPr>
            <w:rFonts w:ascii="仿宋" w:eastAsia="仿宋" w:hAnsi="仿宋" w:cs="仿宋" w:hint="eastAsia"/>
          </w:rPr>
          <w:t>（一）辣条项目名称</w:t>
        </w:r>
        <w:r>
          <w:tab/>
        </w:r>
        <w:r>
          <w:fldChar w:fldCharType="begin"/>
        </w:r>
        <w:r>
          <w:instrText xml:space="preserve"> PAGEREF _Toc25956 \h </w:instrText>
        </w:r>
        <w:r>
          <w:fldChar w:fldCharType="separate"/>
        </w:r>
        <w:r>
          <w:t>15</w:t>
        </w:r>
        <w:r>
          <w:fldChar w:fldCharType="end"/>
        </w:r>
      </w:hyperlink>
    </w:p>
    <w:p w:rsidR="003C3843" w14:paraId="11945F8D" w14:textId="77777777">
      <w:pPr>
        <w:pStyle w:val="TOC2"/>
        <w:tabs>
          <w:tab w:val="right" w:leader="dot" w:pos="8306"/>
        </w:tabs>
      </w:pPr>
      <w:hyperlink w:anchor="_Toc10067" w:history="1">
        <w:r>
          <w:rPr>
            <w:rFonts w:ascii="仿宋" w:eastAsia="仿宋" w:hAnsi="仿宋" w:cs="仿宋" w:hint="eastAsia"/>
          </w:rPr>
          <w:t>（二）辣条项目投资人</w:t>
        </w:r>
        <w:r>
          <w:tab/>
        </w:r>
        <w:r>
          <w:fldChar w:fldCharType="begin"/>
        </w:r>
        <w:r>
          <w:instrText xml:space="preserve"> PAGEREF _Toc10067 \h </w:instrText>
        </w:r>
        <w:r>
          <w:fldChar w:fldCharType="separate"/>
        </w:r>
        <w:r>
          <w:t>15</w:t>
        </w:r>
        <w:r>
          <w:fldChar w:fldCharType="end"/>
        </w:r>
      </w:hyperlink>
    </w:p>
    <w:p w:rsidR="003C3843" w14:paraId="0422717A" w14:textId="77777777">
      <w:pPr>
        <w:pStyle w:val="TOC2"/>
        <w:tabs>
          <w:tab w:val="right" w:leader="dot" w:pos="8306"/>
        </w:tabs>
      </w:pPr>
      <w:hyperlink w:anchor="_Toc12765" w:history="1">
        <w:r>
          <w:rPr>
            <w:rFonts w:ascii="仿宋" w:eastAsia="仿宋" w:hAnsi="仿宋" w:cs="仿宋" w:hint="eastAsia"/>
          </w:rPr>
          <w:t>（三）建设地点</w:t>
        </w:r>
        <w:r>
          <w:tab/>
        </w:r>
        <w:r>
          <w:fldChar w:fldCharType="begin"/>
        </w:r>
        <w:r>
          <w:instrText xml:space="preserve"> PAGEREF _Toc12765 \h </w:instrText>
        </w:r>
        <w:r>
          <w:fldChar w:fldCharType="separate"/>
        </w:r>
        <w:r>
          <w:t>15</w:t>
        </w:r>
        <w:r>
          <w:fldChar w:fldCharType="end"/>
        </w:r>
      </w:hyperlink>
    </w:p>
    <w:p w:rsidR="003C3843" w14:paraId="38681336" w14:textId="77777777">
      <w:pPr>
        <w:pStyle w:val="TOC2"/>
        <w:tabs>
          <w:tab w:val="right" w:leader="dot" w:pos="8306"/>
        </w:tabs>
      </w:pPr>
      <w:hyperlink w:anchor="_Toc3627" w:history="1">
        <w:r>
          <w:rPr>
            <w:rFonts w:ascii="仿宋" w:eastAsia="仿宋" w:hAnsi="仿宋" w:cs="仿宋" w:hint="eastAsia"/>
          </w:rPr>
          <w:t>（四）编制原则</w:t>
        </w:r>
        <w:r>
          <w:tab/>
        </w:r>
        <w:r>
          <w:fldChar w:fldCharType="begin"/>
        </w:r>
        <w:r>
          <w:instrText xml:space="preserve"> PAGEREF _Toc3627 \h </w:instrText>
        </w:r>
        <w:r>
          <w:fldChar w:fldCharType="separate"/>
        </w:r>
        <w:r>
          <w:t>15</w:t>
        </w:r>
        <w:r>
          <w:fldChar w:fldCharType="end"/>
        </w:r>
      </w:hyperlink>
    </w:p>
    <w:p w:rsidR="003C3843" w14:paraId="0BB5D9CF" w14:textId="77777777">
      <w:pPr>
        <w:pStyle w:val="TOC2"/>
        <w:tabs>
          <w:tab w:val="right" w:leader="dot" w:pos="8306"/>
        </w:tabs>
      </w:pPr>
      <w:hyperlink w:anchor="_Toc32427" w:history="1">
        <w:r>
          <w:rPr>
            <w:rFonts w:ascii="仿宋" w:eastAsia="仿宋" w:hAnsi="仿宋" w:cs="仿宋" w:hint="eastAsia"/>
          </w:rPr>
          <w:t>（五）编制依据</w:t>
        </w:r>
        <w:r>
          <w:tab/>
        </w:r>
        <w:r>
          <w:fldChar w:fldCharType="begin"/>
        </w:r>
        <w:r>
          <w:instrText xml:space="preserve"> </w:instrText>
        </w:r>
        <w:r>
          <w:instrText xml:space="preserve">PAGEREF _Toc32427 \h </w:instrText>
        </w:r>
        <w:r>
          <w:fldChar w:fldCharType="separate"/>
        </w:r>
        <w:r>
          <w:t>16</w:t>
        </w:r>
        <w:r>
          <w:fldChar w:fldCharType="end"/>
        </w:r>
      </w:hyperlink>
    </w:p>
    <w:p w:rsidR="003C3843" w14:paraId="5A718FD9" w14:textId="77777777">
      <w:pPr>
        <w:pStyle w:val="TOC2"/>
        <w:tabs>
          <w:tab w:val="right" w:leader="dot" w:pos="8306"/>
        </w:tabs>
      </w:pPr>
      <w:hyperlink w:anchor="_Toc29021" w:history="1">
        <w:r>
          <w:rPr>
            <w:rFonts w:ascii="仿宋" w:eastAsia="仿宋" w:hAnsi="仿宋" w:cs="仿宋" w:hint="eastAsia"/>
          </w:rPr>
          <w:t>（六）编制范围及内容</w:t>
        </w:r>
        <w:r>
          <w:tab/>
        </w:r>
        <w:r>
          <w:fldChar w:fldCharType="begin"/>
        </w:r>
        <w:r>
          <w:instrText xml:space="preserve"> PAGEREF _Toc29021 \h </w:instrText>
        </w:r>
        <w:r>
          <w:fldChar w:fldCharType="separate"/>
        </w:r>
        <w:r>
          <w:t>17</w:t>
        </w:r>
        <w:r>
          <w:fldChar w:fldCharType="end"/>
        </w:r>
      </w:hyperlink>
    </w:p>
    <w:p w:rsidR="003C3843" w14:paraId="51A853C5" w14:textId="77777777">
      <w:pPr>
        <w:pStyle w:val="TOC2"/>
        <w:tabs>
          <w:tab w:val="right" w:leader="dot" w:pos="8306"/>
        </w:tabs>
      </w:pPr>
      <w:hyperlink w:anchor="_Toc3940" w:history="1">
        <w:r>
          <w:rPr>
            <w:rFonts w:ascii="仿宋" w:eastAsia="仿宋" w:hAnsi="仿宋" w:cs="仿宋" w:hint="eastAsia"/>
          </w:rPr>
          <w:t>（七）辣条项目建设背景</w:t>
        </w:r>
        <w:r>
          <w:tab/>
        </w:r>
        <w:r>
          <w:fldChar w:fldCharType="begin"/>
        </w:r>
        <w:r>
          <w:instrText xml:space="preserve"> PAGEREF _Toc3940 \h </w:instrText>
        </w:r>
        <w:r>
          <w:fldChar w:fldCharType="separate"/>
        </w:r>
        <w:r>
          <w:t>19</w:t>
        </w:r>
        <w:r>
          <w:fldChar w:fldCharType="end"/>
        </w:r>
      </w:hyperlink>
    </w:p>
    <w:p w:rsidR="003C3843" w14:paraId="41A28189" w14:textId="77777777">
      <w:pPr>
        <w:pStyle w:val="TOC2"/>
        <w:tabs>
          <w:tab w:val="right" w:leader="dot" w:pos="8306"/>
        </w:tabs>
      </w:pPr>
      <w:hyperlink w:anchor="_Toc19175" w:history="1">
        <w:r>
          <w:rPr>
            <w:rFonts w:ascii="仿宋" w:eastAsia="仿宋" w:hAnsi="仿宋" w:cs="仿宋" w:hint="eastAsia"/>
          </w:rPr>
          <w:t>（八）结论分析</w:t>
        </w:r>
        <w:r>
          <w:tab/>
        </w:r>
        <w:r>
          <w:fldChar w:fldCharType="begin"/>
        </w:r>
        <w:r>
          <w:instrText xml:space="preserve"> PAGEREF _Toc19175 \h </w:instrText>
        </w:r>
        <w:r>
          <w:fldChar w:fldCharType="separate"/>
        </w:r>
        <w:r>
          <w:t>20</w:t>
        </w:r>
        <w:r>
          <w:fldChar w:fldCharType="end"/>
        </w:r>
      </w:hyperlink>
    </w:p>
    <w:p w:rsidR="003C3843" w14:paraId="12503DDD" w14:textId="77777777">
      <w:pPr>
        <w:pStyle w:val="TOC1"/>
        <w:tabs>
          <w:tab w:val="right" w:leader="dot" w:pos="8306"/>
        </w:tabs>
      </w:pPr>
      <w:hyperlink w:anchor="_Toc12229" w:history="1">
        <w:r>
          <w:rPr>
            <w:rFonts w:ascii="仿宋" w:eastAsia="仿宋" w:hAnsi="仿宋" w:cs="仿宋" w:hint="eastAsia"/>
          </w:rPr>
          <w:t>六、辣条项目规划进度</w:t>
        </w:r>
        <w:r>
          <w:tab/>
        </w:r>
        <w:r>
          <w:fldChar w:fldCharType="begin"/>
        </w:r>
        <w:r>
          <w:instrText xml:space="preserve"> PAGEREF _Toc12229 \h </w:instrText>
        </w:r>
        <w:r>
          <w:fldChar w:fldCharType="separate"/>
        </w:r>
        <w:r>
          <w:t>21</w:t>
        </w:r>
        <w:r>
          <w:fldChar w:fldCharType="end"/>
        </w:r>
      </w:hyperlink>
    </w:p>
    <w:p w:rsidR="003C3843" w14:paraId="2B61F9A3" w14:textId="77777777">
      <w:pPr>
        <w:pStyle w:val="TOC2"/>
        <w:tabs>
          <w:tab w:val="right" w:leader="dot" w:pos="8306"/>
        </w:tabs>
      </w:pPr>
      <w:hyperlink w:anchor="_Toc29286" w:history="1">
        <w:r>
          <w:rPr>
            <w:rFonts w:ascii="仿宋" w:eastAsia="仿宋" w:hAnsi="仿宋" w:cs="仿宋" w:hint="eastAsia"/>
          </w:rPr>
          <w:t>（一）辣条项目进度安排</w:t>
        </w:r>
        <w:r>
          <w:tab/>
        </w:r>
        <w:r>
          <w:fldChar w:fldCharType="begin"/>
        </w:r>
        <w:r>
          <w:instrText xml:space="preserve"> PAGEREF _Toc29286 \h </w:instrText>
        </w:r>
        <w:r>
          <w:fldChar w:fldCharType="separate"/>
        </w:r>
        <w:r>
          <w:t>21</w:t>
        </w:r>
        <w:r>
          <w:fldChar w:fldCharType="end"/>
        </w:r>
      </w:hyperlink>
    </w:p>
    <w:p w:rsidR="003C3843" w14:paraId="68B2BE73" w14:textId="77777777">
      <w:pPr>
        <w:pStyle w:val="TOC2"/>
        <w:tabs>
          <w:tab w:val="right" w:leader="dot" w:pos="8306"/>
        </w:tabs>
      </w:pPr>
      <w:hyperlink w:anchor="_Toc28803" w:history="1">
        <w:r>
          <w:rPr>
            <w:rFonts w:ascii="仿宋" w:eastAsia="仿宋" w:hAnsi="仿宋" w:cs="仿宋" w:hint="eastAsia"/>
          </w:rPr>
          <w:t>（二）</w:t>
        </w:r>
        <w:r>
          <w:rPr>
            <w:rFonts w:ascii="仿宋" w:eastAsia="仿宋" w:hAnsi="仿宋" w:cs="仿宋" w:hint="eastAsia"/>
          </w:rPr>
          <w:t>辣条项目实施保障措施</w:t>
        </w:r>
        <w:r>
          <w:tab/>
        </w:r>
        <w:r>
          <w:fldChar w:fldCharType="begin"/>
        </w:r>
        <w:r>
          <w:instrText xml:space="preserve"> PAGEREF _Toc28803 \h </w:instrText>
        </w:r>
        <w:r>
          <w:fldChar w:fldCharType="separate"/>
        </w:r>
        <w:r>
          <w:t>21</w:t>
        </w:r>
        <w:r>
          <w:fldChar w:fldCharType="end"/>
        </w:r>
      </w:hyperlink>
    </w:p>
    <w:p w:rsidR="003C3843" w14:paraId="2C41329F" w14:textId="77777777">
      <w:pPr>
        <w:pStyle w:val="TOC1"/>
        <w:tabs>
          <w:tab w:val="right" w:leader="dot" w:pos="8306"/>
        </w:tabs>
      </w:pPr>
      <w:hyperlink w:anchor="_Toc5917" w:history="1">
        <w:r>
          <w:rPr>
            <w:rFonts w:ascii="仿宋" w:eastAsia="仿宋" w:hAnsi="仿宋" w:cs="仿宋" w:hint="eastAsia"/>
          </w:rPr>
          <w:t>七、组织架构分析</w:t>
        </w:r>
        <w:r>
          <w:tab/>
        </w:r>
        <w:r>
          <w:fldChar w:fldCharType="begin"/>
        </w:r>
        <w:r>
          <w:instrText xml:space="preserve"> PAGEREF _Toc5917 \h </w:instrText>
        </w:r>
        <w:r>
          <w:fldChar w:fldCharType="separate"/>
        </w:r>
        <w:r>
          <w:t>22</w:t>
        </w:r>
        <w:r>
          <w:fldChar w:fldCharType="end"/>
        </w:r>
      </w:hyperlink>
    </w:p>
    <w:p w:rsidR="003C3843" w14:paraId="5C3FC65E" w14:textId="77777777">
      <w:pPr>
        <w:pStyle w:val="TOC2"/>
        <w:tabs>
          <w:tab w:val="right" w:leader="dot" w:pos="8306"/>
        </w:tabs>
      </w:pPr>
      <w:hyperlink w:anchor="_Toc10158" w:history="1">
        <w:r>
          <w:rPr>
            <w:rFonts w:ascii="仿宋" w:eastAsia="仿宋" w:hAnsi="仿宋" w:cs="仿宋" w:hint="eastAsia"/>
          </w:rPr>
          <w:t>（一）人力资源配置</w:t>
        </w:r>
        <w:r>
          <w:tab/>
        </w:r>
        <w:r>
          <w:fldChar w:fldCharType="begin"/>
        </w:r>
        <w:r>
          <w:instrText xml:space="preserve"> PAGEREF _Toc10158 \h </w:instrText>
        </w:r>
        <w:r>
          <w:fldChar w:fldCharType="separate"/>
        </w:r>
        <w:r>
          <w:t>22</w:t>
        </w:r>
        <w:r>
          <w:fldChar w:fldCharType="end"/>
        </w:r>
      </w:hyperlink>
    </w:p>
    <w:p w:rsidR="003C3843" w14:paraId="15A9DE5D" w14:textId="77777777">
      <w:pPr>
        <w:pStyle w:val="TOC2"/>
        <w:tabs>
          <w:tab w:val="right" w:leader="dot" w:pos="8306"/>
        </w:tabs>
      </w:pPr>
      <w:hyperlink w:anchor="_Toc29517" w:history="1">
        <w:r>
          <w:rPr>
            <w:rFonts w:ascii="仿宋" w:eastAsia="仿宋" w:hAnsi="仿宋" w:cs="仿宋" w:hint="eastAsia"/>
          </w:rPr>
          <w:t>（二）员工技能培训</w:t>
        </w:r>
        <w:r>
          <w:tab/>
        </w:r>
        <w:r>
          <w:fldChar w:fldCharType="begin"/>
        </w:r>
        <w:r>
          <w:instrText xml:space="preserve"> PAGEREF _Toc29517 \h </w:instrText>
        </w:r>
        <w:r>
          <w:fldChar w:fldCharType="separate"/>
        </w:r>
        <w:r>
          <w:t>23</w:t>
        </w:r>
        <w:r>
          <w:fldChar w:fldCharType="end"/>
        </w:r>
      </w:hyperlink>
    </w:p>
    <w:p w:rsidR="003C3843" w14:paraId="30C463F0" w14:textId="77777777">
      <w:pPr>
        <w:pStyle w:val="TOC1"/>
        <w:tabs>
          <w:tab w:val="right" w:leader="dot" w:pos="8306"/>
        </w:tabs>
      </w:pPr>
      <w:hyperlink w:anchor="_Toc14638" w:history="1">
        <w:r>
          <w:rPr>
            <w:rFonts w:ascii="仿宋" w:eastAsia="仿宋" w:hAnsi="仿宋" w:cs="仿宋" w:hint="eastAsia"/>
          </w:rPr>
          <w:t>八、经济效益分析</w:t>
        </w:r>
        <w:r>
          <w:tab/>
        </w:r>
        <w:r>
          <w:fldChar w:fldCharType="begin"/>
        </w:r>
        <w:r>
          <w:instrText xml:space="preserve"> PAGEREF _Toc14638 \h </w:instrText>
        </w:r>
        <w:r>
          <w:fldChar w:fldCharType="separate"/>
        </w:r>
        <w:r>
          <w:t>25</w:t>
        </w:r>
        <w:r>
          <w:fldChar w:fldCharType="end"/>
        </w:r>
      </w:hyperlink>
    </w:p>
    <w:p w:rsidR="003C3843" w14:paraId="793AB2F8" w14:textId="77777777">
      <w:pPr>
        <w:pStyle w:val="TOC2"/>
        <w:tabs>
          <w:tab w:val="right" w:leader="dot" w:pos="8306"/>
        </w:tabs>
      </w:pPr>
      <w:hyperlink w:anchor="_Toc19263" w:history="1">
        <w:r>
          <w:rPr>
            <w:rFonts w:ascii="仿宋" w:eastAsia="仿宋" w:hAnsi="仿宋" w:cs="仿宋" w:hint="eastAsia"/>
          </w:rPr>
          <w:t>（一）基本假设及基础参数选取</w:t>
        </w:r>
        <w:r>
          <w:tab/>
        </w:r>
        <w:r>
          <w:fldChar w:fldCharType="begin"/>
        </w:r>
        <w:r>
          <w:instrText xml:space="preserve"> PAGEREF _Toc19263 \h </w:instrText>
        </w:r>
        <w:r>
          <w:fldChar w:fldCharType="separate"/>
        </w:r>
        <w:r>
          <w:t>25</w:t>
        </w:r>
        <w:r>
          <w:fldChar w:fldCharType="end"/>
        </w:r>
      </w:hyperlink>
    </w:p>
    <w:p w:rsidR="003C3843" w14:paraId="5BF0CA8E" w14:textId="77777777">
      <w:pPr>
        <w:pStyle w:val="TOC2"/>
        <w:tabs>
          <w:tab w:val="right" w:leader="dot" w:pos="8306"/>
        </w:tabs>
      </w:pPr>
      <w:hyperlink w:anchor="_Toc4128" w:history="1">
        <w:r>
          <w:rPr>
            <w:rFonts w:ascii="仿宋" w:eastAsia="仿宋" w:hAnsi="仿宋" w:cs="仿宋" w:hint="eastAsia"/>
          </w:rPr>
          <w:t>（二）经济评价财务测算</w:t>
        </w:r>
        <w:r>
          <w:tab/>
        </w:r>
        <w:r>
          <w:fldChar w:fldCharType="begin"/>
        </w:r>
        <w:r>
          <w:instrText xml:space="preserve"> PAGEREF _Toc4128 \h </w:instrText>
        </w:r>
        <w:r>
          <w:fldChar w:fldCharType="separate"/>
        </w:r>
        <w:r>
          <w:t>26</w:t>
        </w:r>
        <w:r>
          <w:fldChar w:fldCharType="end"/>
        </w:r>
      </w:hyperlink>
    </w:p>
    <w:p w:rsidR="003C3843" w14:paraId="3F978A2B" w14:textId="77777777">
      <w:pPr>
        <w:pStyle w:val="TOC2"/>
        <w:tabs>
          <w:tab w:val="right" w:leader="dot" w:pos="8306"/>
        </w:tabs>
      </w:pPr>
      <w:hyperlink w:anchor="_Toc7599" w:history="1">
        <w:r>
          <w:rPr>
            <w:rFonts w:ascii="仿宋" w:eastAsia="仿宋" w:hAnsi="仿宋" w:cs="仿宋" w:hint="eastAsia"/>
          </w:rPr>
          <w:t>（三）辣条项目盈利能力分析</w:t>
        </w:r>
        <w:r>
          <w:tab/>
        </w:r>
        <w:r>
          <w:fldChar w:fldCharType="begin"/>
        </w:r>
        <w:r>
          <w:instrText xml:space="preserve"> PAGEREF _Toc7599 \h </w:instrText>
        </w:r>
        <w:r>
          <w:fldChar w:fldCharType="separate"/>
        </w:r>
        <w:r>
          <w:t>28</w:t>
        </w:r>
        <w:r>
          <w:fldChar w:fldCharType="end"/>
        </w:r>
      </w:hyperlink>
    </w:p>
    <w:p w:rsidR="003C3843" w14:paraId="339C72A2" w14:textId="77777777">
      <w:pPr>
        <w:pStyle w:val="TOC2"/>
        <w:tabs>
          <w:tab w:val="right" w:leader="dot" w:pos="8306"/>
        </w:tabs>
      </w:pPr>
      <w:hyperlink w:anchor="_Toc14364" w:history="1">
        <w:r>
          <w:rPr>
            <w:rFonts w:ascii="仿宋" w:eastAsia="仿宋" w:hAnsi="仿宋" w:cs="仿宋" w:hint="eastAsia"/>
          </w:rPr>
          <w:t>（四）财务生存能力分析</w:t>
        </w:r>
        <w:r>
          <w:tab/>
        </w:r>
        <w:r>
          <w:fldChar w:fldCharType="begin"/>
        </w:r>
        <w:r>
          <w:instrText xml:space="preserve"> PAGEREF _Toc14364 \h </w:instrText>
        </w:r>
        <w:r>
          <w:fldChar w:fldCharType="separate"/>
        </w:r>
        <w:r>
          <w:t>29</w:t>
        </w:r>
        <w:r>
          <w:fldChar w:fldCharType="end"/>
        </w:r>
      </w:hyperlink>
    </w:p>
    <w:p w:rsidR="003C3843" w14:paraId="13E6709E" w14:textId="77777777">
      <w:pPr>
        <w:pStyle w:val="TOC2"/>
        <w:tabs>
          <w:tab w:val="right" w:leader="dot" w:pos="8306"/>
        </w:tabs>
      </w:pPr>
      <w:hyperlink w:anchor="_Toc22647" w:history="1">
        <w:r>
          <w:rPr>
            <w:rFonts w:ascii="仿宋" w:eastAsia="仿宋" w:hAnsi="仿宋" w:cs="仿宋" w:hint="eastAsia"/>
          </w:rPr>
          <w:t>（五）偿债能力分析</w:t>
        </w:r>
        <w:r>
          <w:tab/>
        </w:r>
        <w:r>
          <w:fldChar w:fldCharType="begin"/>
        </w:r>
        <w:r>
          <w:instrText xml:space="preserve"> PAGEREF _Toc22647 \h </w:instrText>
        </w:r>
        <w:r>
          <w:fldChar w:fldCharType="separate"/>
        </w:r>
        <w:r>
          <w:t>29</w:t>
        </w:r>
        <w:r>
          <w:fldChar w:fldCharType="end"/>
        </w:r>
      </w:hyperlink>
    </w:p>
    <w:p w:rsidR="003C3843" w14:paraId="0A7B26FB" w14:textId="77777777">
      <w:pPr>
        <w:pStyle w:val="TOC2"/>
        <w:tabs>
          <w:tab w:val="right" w:leader="dot" w:pos="8306"/>
        </w:tabs>
      </w:pPr>
      <w:hyperlink w:anchor="_Toc15788" w:history="1">
        <w:r>
          <w:rPr>
            <w:rFonts w:ascii="仿宋" w:eastAsia="仿宋" w:hAnsi="仿宋" w:cs="仿宋" w:hint="eastAsia"/>
          </w:rPr>
          <w:t>（六）经济评价结论</w:t>
        </w:r>
        <w:r>
          <w:tab/>
        </w:r>
        <w:r>
          <w:fldChar w:fldCharType="begin"/>
        </w:r>
        <w:r>
          <w:instrText xml:space="preserve"> PAGEREF _Toc15788 \h </w:instrText>
        </w:r>
        <w:r>
          <w:fldChar w:fldCharType="separate"/>
        </w:r>
        <w:r>
          <w:t>30</w:t>
        </w:r>
        <w:r>
          <w:fldChar w:fldCharType="end"/>
        </w:r>
      </w:hyperlink>
    </w:p>
    <w:p w:rsidR="003C3843" w14:paraId="31932CE6" w14:textId="77777777">
      <w:pPr>
        <w:pStyle w:val="TOC1"/>
        <w:tabs>
          <w:tab w:val="right" w:leader="dot" w:pos="8306"/>
        </w:tabs>
      </w:pPr>
      <w:hyperlink w:anchor="_Toc15277" w:history="1">
        <w:r>
          <w:rPr>
            <w:rFonts w:ascii="仿宋" w:eastAsia="仿宋" w:hAnsi="仿宋" w:cs="仿宋" w:hint="eastAsia"/>
          </w:rPr>
          <w:t>九、节能方案</w:t>
        </w:r>
        <w:r>
          <w:tab/>
        </w:r>
        <w:r>
          <w:fldChar w:fldCharType="begin"/>
        </w:r>
        <w:r>
          <w:instrText xml:space="preserve"> PAGEREF _Toc15277 \h </w:instrText>
        </w:r>
        <w:r>
          <w:fldChar w:fldCharType="separate"/>
        </w:r>
        <w:r>
          <w:t>31</w:t>
        </w:r>
        <w:r>
          <w:fldChar w:fldCharType="end"/>
        </w:r>
      </w:hyperlink>
    </w:p>
    <w:p w:rsidR="003C3843" w14:paraId="762E327E" w14:textId="77777777">
      <w:pPr>
        <w:pStyle w:val="TOC2"/>
        <w:tabs>
          <w:tab w:val="right" w:leader="dot" w:pos="8306"/>
        </w:tabs>
      </w:pPr>
      <w:hyperlink w:anchor="_Toc30588" w:history="1">
        <w:r>
          <w:rPr>
            <w:rFonts w:ascii="仿宋" w:eastAsia="仿宋" w:hAnsi="仿宋" w:cs="仿宋" w:hint="eastAsia"/>
          </w:rPr>
          <w:t>（一）辣条</w:t>
        </w:r>
        <w:r>
          <w:rPr>
            <w:rFonts w:ascii="仿宋" w:eastAsia="仿宋" w:hAnsi="仿宋" w:cs="仿宋" w:hint="eastAsia"/>
          </w:rPr>
          <w:t>项目节能概述</w:t>
        </w:r>
        <w:r>
          <w:tab/>
        </w:r>
        <w:r>
          <w:fldChar w:fldCharType="begin"/>
        </w:r>
        <w:r>
          <w:instrText xml:space="preserve"> PAGEREF _Toc30588 \h </w:instrText>
        </w:r>
        <w:r>
          <w:fldChar w:fldCharType="separate"/>
        </w:r>
        <w:r>
          <w:t>31</w:t>
        </w:r>
        <w:r>
          <w:fldChar w:fldCharType="end"/>
        </w:r>
      </w:hyperlink>
    </w:p>
    <w:p w:rsidR="003C3843" w14:paraId="6553FBCA" w14:textId="77777777">
      <w:pPr>
        <w:pStyle w:val="TOC2"/>
        <w:tabs>
          <w:tab w:val="right" w:leader="dot" w:pos="8306"/>
        </w:tabs>
      </w:pPr>
      <w:hyperlink w:anchor="_Toc9870" w:history="1">
        <w:r>
          <w:rPr>
            <w:rFonts w:ascii="仿宋" w:eastAsia="仿宋" w:hAnsi="仿宋" w:cs="仿宋" w:hint="eastAsia"/>
          </w:rPr>
          <w:t>（二）能源消费种类和数量分析</w:t>
        </w:r>
        <w:r>
          <w:tab/>
        </w:r>
        <w:r>
          <w:fldChar w:fldCharType="begin"/>
        </w:r>
        <w:r>
          <w:instrText xml:space="preserve"> PAGEREF _Toc9870 \h </w:instrText>
        </w:r>
        <w:r>
          <w:fldChar w:fldCharType="separate"/>
        </w:r>
        <w:r>
          <w:t>32</w:t>
        </w:r>
        <w:r>
          <w:fldChar w:fldCharType="end"/>
        </w:r>
      </w:hyperlink>
    </w:p>
    <w:p w:rsidR="003C3843" w14:paraId="61EF6380"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738" w:history="1">
        <w:r>
          <w:rPr>
            <w:rFonts w:ascii="仿宋" w:eastAsia="仿宋" w:hAnsi="仿宋" w:cs="仿宋" w:hint="eastAsia"/>
          </w:rPr>
          <w:t>（三）辣条项目节能措施</w:t>
        </w:r>
        <w:r>
          <w:tab/>
        </w:r>
        <w:r>
          <w:fldChar w:fldCharType="begin"/>
        </w:r>
        <w:r>
          <w:instrText xml:space="preserve"> PAGEREF _Toc9738 \h </w:instrText>
        </w:r>
        <w:r>
          <w:fldChar w:fldCharType="separate"/>
        </w:r>
        <w:r>
          <w:t>33</w:t>
        </w:r>
        <w:r>
          <w:fldChar w:fldCharType="end"/>
        </w:r>
      </w:hyperlink>
    </w:p>
    <w:p w:rsidR="003C3843" w14:paraId="37C90DA7" w14:textId="77777777">
      <w:pPr>
        <w:pStyle w:val="TOC2"/>
        <w:tabs>
          <w:tab w:val="right" w:leader="dot" w:pos="8306"/>
        </w:tabs>
      </w:pPr>
      <w:hyperlink w:anchor="_Toc9455" w:history="1">
        <w:r>
          <w:rPr>
            <w:rFonts w:ascii="仿宋" w:eastAsia="仿宋" w:hAnsi="仿宋" w:cs="仿宋" w:hint="eastAsia"/>
          </w:rPr>
          <w:t>（四）节能综合评价</w:t>
        </w:r>
        <w:r>
          <w:tab/>
        </w:r>
        <w:r>
          <w:fldChar w:fldCharType="begin"/>
        </w:r>
        <w:r>
          <w:instrText xml:space="preserve"> PAGEREF _Toc9455 \h </w:instrText>
        </w:r>
        <w:r>
          <w:fldChar w:fldCharType="separate"/>
        </w:r>
        <w:r>
          <w:t>36</w:t>
        </w:r>
        <w:r>
          <w:fldChar w:fldCharType="end"/>
        </w:r>
      </w:hyperlink>
    </w:p>
    <w:p w:rsidR="003C3843" w14:paraId="371D8594" w14:textId="77777777">
      <w:pPr>
        <w:pStyle w:val="TOC1"/>
        <w:tabs>
          <w:tab w:val="right" w:leader="dot" w:pos="8306"/>
        </w:tabs>
      </w:pPr>
      <w:hyperlink w:anchor="_Toc1508" w:history="1">
        <w:r>
          <w:rPr>
            <w:rFonts w:ascii="仿宋" w:eastAsia="仿宋" w:hAnsi="仿宋" w:cs="仿宋" w:hint="eastAsia"/>
          </w:rPr>
          <w:t>十、劳动安全评价</w:t>
        </w:r>
        <w:r>
          <w:tab/>
        </w:r>
        <w:r>
          <w:fldChar w:fldCharType="begin"/>
        </w:r>
        <w:r>
          <w:instrText xml:space="preserve"> PAGEREF _Toc1508 \h </w:instrText>
        </w:r>
        <w:r>
          <w:fldChar w:fldCharType="separate"/>
        </w:r>
        <w:r>
          <w:t>36</w:t>
        </w:r>
        <w:r>
          <w:fldChar w:fldCharType="end"/>
        </w:r>
      </w:hyperlink>
    </w:p>
    <w:p w:rsidR="003C3843" w14:paraId="029A444E" w14:textId="77777777">
      <w:pPr>
        <w:pStyle w:val="TOC2"/>
        <w:tabs>
          <w:tab w:val="right" w:leader="dot" w:pos="8306"/>
        </w:tabs>
      </w:pPr>
      <w:hyperlink w:anchor="_Toc2316" w:history="1">
        <w:r>
          <w:rPr>
            <w:rFonts w:ascii="仿宋" w:eastAsia="仿宋" w:hAnsi="仿宋" w:cs="仿宋" w:hint="eastAsia"/>
          </w:rPr>
          <w:t>（一）设计依据</w:t>
        </w:r>
        <w:r>
          <w:tab/>
        </w:r>
        <w:r>
          <w:fldChar w:fldCharType="begin"/>
        </w:r>
        <w:r>
          <w:instrText xml:space="preserve"> PAGEREF _Toc2316 \h </w:instrText>
        </w:r>
        <w:r>
          <w:fldChar w:fldCharType="separate"/>
        </w:r>
        <w:r>
          <w:t>36</w:t>
        </w:r>
        <w:r>
          <w:fldChar w:fldCharType="end"/>
        </w:r>
      </w:hyperlink>
    </w:p>
    <w:p w:rsidR="003C3843" w14:paraId="733B0706" w14:textId="77777777">
      <w:pPr>
        <w:pStyle w:val="TOC2"/>
        <w:tabs>
          <w:tab w:val="right" w:leader="dot" w:pos="8306"/>
        </w:tabs>
      </w:pPr>
      <w:hyperlink w:anchor="_Toc4270" w:history="1">
        <w:r>
          <w:rPr>
            <w:rFonts w:ascii="仿宋" w:eastAsia="仿宋" w:hAnsi="仿宋" w:cs="仿宋" w:hint="eastAsia"/>
          </w:rPr>
          <w:t>（二）主要防范措施</w:t>
        </w:r>
        <w:r>
          <w:tab/>
        </w:r>
        <w:r>
          <w:fldChar w:fldCharType="begin"/>
        </w:r>
        <w:r>
          <w:instrText xml:space="preserve"> PAG</w:instrText>
        </w:r>
        <w:r>
          <w:instrText xml:space="preserve">EREF _Toc4270 \h </w:instrText>
        </w:r>
        <w:r>
          <w:fldChar w:fldCharType="separate"/>
        </w:r>
        <w:r>
          <w:t>38</w:t>
        </w:r>
        <w:r>
          <w:fldChar w:fldCharType="end"/>
        </w:r>
      </w:hyperlink>
    </w:p>
    <w:p w:rsidR="003C3843" w14:paraId="3A897535" w14:textId="77777777">
      <w:pPr>
        <w:pStyle w:val="TOC2"/>
        <w:tabs>
          <w:tab w:val="right" w:leader="dot" w:pos="8306"/>
        </w:tabs>
      </w:pPr>
      <w:hyperlink w:anchor="_Toc31976" w:history="1">
        <w:r>
          <w:rPr>
            <w:rFonts w:ascii="仿宋" w:eastAsia="仿宋" w:hAnsi="仿宋" w:cs="仿宋" w:hint="eastAsia"/>
          </w:rPr>
          <w:t>（三）劳动安全预期效果评价</w:t>
        </w:r>
        <w:r>
          <w:tab/>
        </w:r>
        <w:r>
          <w:fldChar w:fldCharType="begin"/>
        </w:r>
        <w:r>
          <w:instrText xml:space="preserve"> PAGEREF _Toc31976 \h </w:instrText>
        </w:r>
        <w:r>
          <w:fldChar w:fldCharType="separate"/>
        </w:r>
        <w:r>
          <w:t>40</w:t>
        </w:r>
        <w:r>
          <w:fldChar w:fldCharType="end"/>
        </w:r>
      </w:hyperlink>
    </w:p>
    <w:p w:rsidR="003C3843" w14:paraId="46623EC1" w14:textId="77777777">
      <w:pPr>
        <w:pStyle w:val="TOC1"/>
        <w:tabs>
          <w:tab w:val="right" w:leader="dot" w:pos="8306"/>
        </w:tabs>
      </w:pPr>
      <w:hyperlink w:anchor="_Toc19338" w:history="1">
        <w:r>
          <w:rPr>
            <w:rFonts w:ascii="仿宋" w:eastAsia="仿宋" w:hAnsi="仿宋" w:cs="仿宋" w:hint="eastAsia"/>
          </w:rPr>
          <w:t>十一、辣条项目工程方案</w:t>
        </w:r>
        <w:r>
          <w:tab/>
        </w:r>
        <w:r>
          <w:fldChar w:fldCharType="begin"/>
        </w:r>
        <w:r>
          <w:instrText xml:space="preserve"> PAGEREF _Toc19338 \h </w:instrText>
        </w:r>
        <w:r>
          <w:fldChar w:fldCharType="separate"/>
        </w:r>
        <w:r>
          <w:t>41</w:t>
        </w:r>
        <w:r>
          <w:fldChar w:fldCharType="end"/>
        </w:r>
      </w:hyperlink>
    </w:p>
    <w:p w:rsidR="003C3843" w14:paraId="420E5D69" w14:textId="77777777">
      <w:pPr>
        <w:pStyle w:val="TOC2"/>
        <w:tabs>
          <w:tab w:val="right" w:leader="dot" w:pos="8306"/>
        </w:tabs>
      </w:pPr>
      <w:hyperlink w:anchor="_Toc4001" w:history="1">
        <w:r>
          <w:rPr>
            <w:rFonts w:ascii="仿宋" w:eastAsia="仿宋" w:hAnsi="仿宋" w:cs="仿宋" w:hint="eastAsia"/>
          </w:rPr>
          <w:t>（一）建筑工程设计原则</w:t>
        </w:r>
        <w:r>
          <w:tab/>
        </w:r>
        <w:r>
          <w:fldChar w:fldCharType="begin"/>
        </w:r>
        <w:r>
          <w:instrText xml:space="preserve"> PAGEREF _Toc4001 \h </w:instrText>
        </w:r>
        <w:r>
          <w:fldChar w:fldCharType="separate"/>
        </w:r>
        <w:r>
          <w:t>41</w:t>
        </w:r>
        <w:r>
          <w:fldChar w:fldCharType="end"/>
        </w:r>
      </w:hyperlink>
    </w:p>
    <w:p w:rsidR="003C3843" w14:paraId="3C22632E" w14:textId="77777777">
      <w:pPr>
        <w:pStyle w:val="TOC2"/>
        <w:tabs>
          <w:tab w:val="right" w:leader="dot" w:pos="8306"/>
        </w:tabs>
      </w:pPr>
      <w:hyperlink w:anchor="_Toc13723" w:history="1">
        <w:r>
          <w:rPr>
            <w:rFonts w:ascii="仿宋" w:eastAsia="仿宋" w:hAnsi="仿宋" w:cs="仿宋" w:hint="eastAsia"/>
          </w:rPr>
          <w:t>（二）土建工程设计年限及安全等级</w:t>
        </w:r>
        <w:r>
          <w:tab/>
        </w:r>
        <w:r>
          <w:fldChar w:fldCharType="begin"/>
        </w:r>
        <w:r>
          <w:instrText xml:space="preserve"> PAGEREF _Toc13723 \h </w:instrText>
        </w:r>
        <w:r>
          <w:fldChar w:fldCharType="separate"/>
        </w:r>
        <w:r>
          <w:t>41</w:t>
        </w:r>
        <w:r>
          <w:fldChar w:fldCharType="end"/>
        </w:r>
      </w:hyperlink>
    </w:p>
    <w:p w:rsidR="003C3843" w14:paraId="0E43B3FB" w14:textId="77777777">
      <w:pPr>
        <w:pStyle w:val="TOC2"/>
        <w:tabs>
          <w:tab w:val="right" w:leader="dot" w:pos="8306"/>
        </w:tabs>
      </w:pPr>
      <w:hyperlink w:anchor="_Toc9820" w:history="1">
        <w:r>
          <w:rPr>
            <w:rFonts w:ascii="仿宋" w:eastAsia="仿宋" w:hAnsi="仿宋" w:cs="仿宋" w:hint="eastAsia"/>
          </w:rPr>
          <w:t>（三）建筑工程设计总体要求</w:t>
        </w:r>
        <w:r>
          <w:tab/>
        </w:r>
        <w:r>
          <w:fldChar w:fldCharType="begin"/>
        </w:r>
        <w:r>
          <w:instrText xml:space="preserve"> PAGEREF _Toc9820 \h </w:instrText>
        </w:r>
        <w:r>
          <w:fldChar w:fldCharType="separate"/>
        </w:r>
        <w:r>
          <w:t>42</w:t>
        </w:r>
        <w:r>
          <w:fldChar w:fldCharType="end"/>
        </w:r>
      </w:hyperlink>
    </w:p>
    <w:p w:rsidR="003C3843" w14:paraId="565C569C" w14:textId="77777777">
      <w:pPr>
        <w:pStyle w:val="TOC2"/>
        <w:tabs>
          <w:tab w:val="right" w:leader="dot" w:pos="8306"/>
        </w:tabs>
      </w:pPr>
      <w:hyperlink w:anchor="_Toc16310" w:history="1">
        <w:r>
          <w:rPr>
            <w:rFonts w:ascii="仿宋" w:eastAsia="仿宋" w:hAnsi="仿宋" w:cs="仿宋" w:hint="eastAsia"/>
          </w:rPr>
          <w:t>（四）土建工程建设指标</w:t>
        </w:r>
        <w:r>
          <w:tab/>
        </w:r>
        <w:r>
          <w:fldChar w:fldCharType="begin"/>
        </w:r>
        <w:r>
          <w:instrText xml:space="preserve"> PAGEREF _Toc16310 \h </w:instrText>
        </w:r>
        <w:r>
          <w:fldChar w:fldCharType="separate"/>
        </w:r>
        <w:r>
          <w:t>43</w:t>
        </w:r>
        <w:r>
          <w:fldChar w:fldCharType="end"/>
        </w:r>
      </w:hyperlink>
    </w:p>
    <w:p w:rsidR="003C3843" w14:paraId="2F7381E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C3843" w14:paraId="28959710" w14:textId="77777777">
      <w:pPr>
        <w:pStyle w:val="Heading1"/>
        <w:jc w:val="center"/>
        <w:rPr>
          <w:rFonts w:ascii="仿宋" w:eastAsia="仿宋" w:hAnsi="仿宋" w:cs="仿宋"/>
        </w:rPr>
      </w:pPr>
      <w:bookmarkStart w:id="0" w:name="_Toc26131"/>
      <w:r>
        <w:rPr>
          <w:rFonts w:ascii="仿宋" w:eastAsia="仿宋" w:hAnsi="仿宋" w:cs="仿宋" w:hint="eastAsia"/>
        </w:rPr>
        <w:t>概论</w:t>
      </w:r>
      <w:bookmarkEnd w:id="0"/>
    </w:p>
    <w:p w:rsidR="003C3843" w14:paraId="0DD117A8"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3C3843" w14:paraId="29854F84"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3C3843" w14:paraId="7A48395D" w14:textId="77777777">
      <w:pPr>
        <w:pStyle w:val="Heading1"/>
        <w:ind w:firstLine="560" w:firstLineChars="200"/>
        <w:rPr>
          <w:rFonts w:ascii="仿宋" w:eastAsia="仿宋" w:hAnsi="仿宋" w:cs="仿宋"/>
          <w:sz w:val="28"/>
        </w:rPr>
      </w:pPr>
      <w:bookmarkStart w:id="1" w:name="_Toc29651"/>
      <w:r>
        <w:rPr>
          <w:rFonts w:ascii="仿宋" w:eastAsia="仿宋" w:hAnsi="仿宋" w:cs="仿宋" w:hint="eastAsia"/>
          <w:sz w:val="28"/>
        </w:rPr>
        <w:t>一、产品方案与建设规划</w:t>
      </w:r>
      <w:bookmarkEnd w:id="1"/>
    </w:p>
    <w:p w:rsidR="003C3843" w14:paraId="3FCDB0C0" w14:textId="77777777">
      <w:pPr>
        <w:pStyle w:val="Heading2"/>
        <w:rPr>
          <w:rFonts w:ascii="仿宋" w:eastAsia="仿宋" w:hAnsi="仿宋" w:cs="仿宋"/>
        </w:rPr>
      </w:pPr>
      <w:bookmarkStart w:id="2" w:name="_Toc29704"/>
      <w:r>
        <w:rPr>
          <w:rFonts w:ascii="仿宋" w:eastAsia="仿宋" w:hAnsi="仿宋" w:cs="仿宋" w:hint="eastAsia"/>
        </w:rPr>
        <w:t>（一）辣条项目场地规模</w:t>
      </w:r>
      <w:bookmarkEnd w:id="2"/>
    </w:p>
    <w:p w:rsidR="003C3843" w14:paraId="51029B47" w14:textId="77777777">
      <w:pPr>
        <w:ind w:firstLine="560" w:firstLineChars="200"/>
        <w:rPr>
          <w:rFonts w:ascii="仿宋" w:eastAsia="仿宋" w:hAnsi="仿宋" w:cs="仿宋"/>
          <w:sz w:val="28"/>
        </w:rPr>
      </w:pPr>
      <w:r>
        <w:rPr>
          <w:rFonts w:ascii="仿宋" w:eastAsia="仿宋" w:hAnsi="仿宋" w:cs="仿宋" w:hint="eastAsia"/>
          <w:sz w:val="28"/>
        </w:rPr>
        <w:t>辣条项目的总占地面积为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3C3843" w14:paraId="6C0BD15A" w14:textId="77777777">
      <w:pPr>
        <w:pStyle w:val="Heading2"/>
        <w:ind w:firstLine="560" w:firstLineChars="200"/>
        <w:rPr>
          <w:rFonts w:ascii="仿宋" w:eastAsia="仿宋" w:hAnsi="仿宋" w:cs="仿宋"/>
          <w:sz w:val="28"/>
        </w:rPr>
      </w:pPr>
      <w:bookmarkStart w:id="3" w:name="_Toc22204"/>
      <w:r>
        <w:rPr>
          <w:rFonts w:ascii="仿宋" w:eastAsia="仿宋" w:hAnsi="仿宋" w:cs="仿宋" w:hint="eastAsia"/>
          <w:sz w:val="28"/>
        </w:rPr>
        <w:t>（二）产能规模</w:t>
      </w:r>
      <w:bookmarkEnd w:id="3"/>
    </w:p>
    <w:p w:rsidR="003C3843" w14:paraId="1C6B4C61"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根据对国内外市场的深入调研和辣条项目实施能力分析，我们制定了建设规模，旨在实现年产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w:t>
      </w:r>
    </w:p>
    <w:p w:rsidR="003C3843" w14:textId="77777777">
      <w:pPr>
        <w:ind w:firstLine="560" w:firstLineChars="200"/>
        <w:rPr>
          <w:rFonts w:ascii="仿宋" w:eastAsia="仿宋" w:hAnsi="仿宋" w:cs="仿宋"/>
          <w:sz w:val="28"/>
        </w:rPr>
      </w:pPr>
      <w:r>
        <w:rPr>
          <w:rFonts w:ascii="仿宋" w:eastAsia="仿宋" w:hAnsi="仿宋" w:cs="仿宋" w:hint="eastAsia"/>
          <w:sz w:val="28"/>
        </w:rPr>
        <w:t>建设规模的确定主要基于对市场需求、公司产能和资源利用的综合考虑。在实现这一目标的过程中，我们将充分利用已有的技术和设备，同时进行必要的技术改造和升级，以满足市场需求和提高生产效率。</w:t>
      </w:r>
    </w:p>
    <w:p w:rsidR="003C3843" w14:paraId="5B5DE141" w14:textId="77777777">
      <w:pPr>
        <w:ind w:firstLine="560" w:firstLineChars="200"/>
        <w:rPr>
          <w:rFonts w:ascii="仿宋" w:eastAsia="仿宋" w:hAnsi="仿宋" w:cs="仿宋"/>
          <w:sz w:val="28"/>
        </w:rPr>
      </w:pPr>
      <w:r>
        <w:rPr>
          <w:rFonts w:ascii="仿宋" w:eastAsia="仿宋" w:hAnsi="仿宋" w:cs="仿宋" w:hint="eastAsia"/>
          <w:sz w:val="28"/>
        </w:rPr>
        <w:t>预计在辣条项目达产后，公司的年营业收入将达到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辣条项目的实施还将带来显著的就业机会和社会效益，为当地经济发展和社会稳定做出积极贡献。</w:t>
      </w:r>
    </w:p>
    <w:p w:rsidR="003C3843" w14:paraId="3B976769" w14:textId="77777777">
      <w:pPr>
        <w:pStyle w:val="Heading2"/>
        <w:ind w:firstLine="560" w:firstLineChars="200"/>
        <w:rPr>
          <w:rFonts w:ascii="仿宋" w:eastAsia="仿宋" w:hAnsi="仿宋" w:cs="仿宋"/>
          <w:sz w:val="28"/>
        </w:rPr>
      </w:pPr>
      <w:bookmarkStart w:id="4" w:name="_Toc9623"/>
      <w:r>
        <w:rPr>
          <w:rFonts w:ascii="仿宋" w:eastAsia="仿宋" w:hAnsi="仿宋" w:cs="仿宋" w:hint="eastAsia"/>
          <w:sz w:val="28"/>
        </w:rPr>
        <w:t>（三）产品规划方案及生产纲领</w:t>
      </w:r>
      <w:bookmarkEnd w:id="4"/>
    </w:p>
    <w:p w:rsidR="003C3843" w14:paraId="3A66F718" w14:textId="77777777">
      <w:pPr>
        <w:ind w:firstLine="560" w:firstLineChars="200"/>
        <w:rPr>
          <w:rFonts w:ascii="仿宋" w:eastAsia="仿宋" w:hAnsi="仿宋" w:cs="仿宋"/>
          <w:sz w:val="28"/>
        </w:rPr>
      </w:pPr>
      <w:r>
        <w:rPr>
          <w:rFonts w:ascii="仿宋" w:eastAsia="仿宋" w:hAnsi="仿宋" w:cs="仿宋" w:hint="eastAsia"/>
          <w:sz w:val="28"/>
        </w:rPr>
        <w:t>本期辣条项目的产</w:t>
      </w:r>
      <w:r>
        <w:rPr>
          <w:rFonts w:ascii="仿宋" w:eastAsia="仿宋" w:hAnsi="仿宋" w:cs="仿宋" w:hint="eastAsia"/>
          <w:sz w:val="28"/>
        </w:rPr>
        <w:t>品策略是在全面综合考虑多个要素的基础上制定的，包括国家和地方产业发展政策、市场需求情况、资源供应情况、企业资金筹措能力、生产工艺技术水平的先进程度、辣条项目经济效益以及投资风险性等因素。辣条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辣条项目的经</w:t>
      </w:r>
      <w:r>
        <w:rPr>
          <w:rFonts w:ascii="仿宋" w:eastAsia="仿宋" w:hAnsi="仿宋" w:cs="仿宋" w:hint="eastAsia"/>
          <w:sz w:val="28"/>
        </w:rPr>
        <w:t>济可行性。</w:t>
      </w:r>
    </w:p>
    <w:p w:rsidR="003C3843" w14:paraId="1B22264B" w14:textId="77777777">
      <w:pPr>
        <w:pStyle w:val="Heading1"/>
        <w:ind w:firstLine="560" w:firstLineChars="200"/>
        <w:rPr>
          <w:rFonts w:ascii="仿宋" w:eastAsia="仿宋" w:hAnsi="仿宋" w:cs="仿宋"/>
          <w:sz w:val="28"/>
        </w:rPr>
      </w:pPr>
      <w:bookmarkStart w:id="5" w:name="_Toc12628"/>
      <w:r>
        <w:rPr>
          <w:rFonts w:ascii="仿宋" w:eastAsia="仿宋" w:hAnsi="仿宋" w:cs="仿宋" w:hint="eastAsia"/>
          <w:sz w:val="28"/>
        </w:rPr>
        <w:t>二、技术方案</w:t>
      </w:r>
      <w:bookmarkEnd w:id="5"/>
    </w:p>
    <w:p w:rsidR="003C3843" w14:paraId="0823C52B" w14:textId="77777777">
      <w:pPr>
        <w:pStyle w:val="Heading2"/>
        <w:rPr>
          <w:rFonts w:ascii="仿宋" w:eastAsia="仿宋" w:hAnsi="仿宋" w:cs="仿宋"/>
        </w:rPr>
      </w:pPr>
      <w:bookmarkStart w:id="6" w:name="_Toc19873"/>
      <w:r>
        <w:rPr>
          <w:rFonts w:ascii="仿宋" w:eastAsia="仿宋" w:hAnsi="仿宋" w:cs="仿宋" w:hint="eastAsia"/>
        </w:rPr>
        <w:t>（一）企业技术研发分析</w:t>
      </w:r>
      <w:bookmarkEnd w:id="6"/>
    </w:p>
    <w:p w:rsidR="003C3843" w14:paraId="5F4FC5C1"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企业技术研发分析</w:t>
      </w:r>
    </w:p>
    <w:p w:rsidR="003C3843" w14:paraId="126273BA"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3C3843" w14:paraId="65FE6EA6" w14:textId="0DE744A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w:t>
      </w:r>
      <w:r>
        <w:rPr>
          <w:rFonts w:ascii="仿宋" w:eastAsia="仿宋" w:hAnsi="仿宋" w:cs="仿宋" w:hint="eastAsia"/>
          <w:sz w:val="28"/>
        </w:rPr>
        <w:t>、产品规划、新产品开发、试制、性能验证、产品完善，最终实现批量生产。这一综合性方法有助于确保技术创新的连贯性和高效性。</w:t>
      </w:r>
    </w:p>
    <w:p w:rsidR="003C3843" w14:paraId="6CE7CC77" w14:textId="7DF8EDB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3C3843" w14:paraId="139BDC3B" w14:textId="7FBBA91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w:t>
      </w:r>
      <w:r>
        <w:rPr>
          <w:rFonts w:ascii="仿宋" w:eastAsia="仿宋" w:hAnsi="仿宋" w:cs="仿宋" w:hint="eastAsia"/>
          <w:sz w:val="28"/>
        </w:rPr>
        <w:t>享，有助于激发创新能量。</w:t>
      </w:r>
    </w:p>
    <w:p w:rsidR="003C3843" w14:paraId="5D5C8598" w14:textId="63040A5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3C3843" w14:paraId="417E00F8"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3C3843"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3C3843" w14:paraId="19F80163" w14:textId="77777777">
      <w:pPr>
        <w:ind w:firstLine="560" w:firstLineChars="200"/>
        <w:rPr>
          <w:rFonts w:ascii="仿宋" w:eastAsia="仿宋" w:hAnsi="仿宋" w:cs="仿宋"/>
          <w:sz w:val="28"/>
        </w:rPr>
      </w:pPr>
    </w:p>
    <w:p w:rsidR="003C3843" w14:paraId="5A59FDE4" w14:textId="77777777">
      <w:pPr>
        <w:pStyle w:val="Heading2"/>
        <w:ind w:firstLine="560" w:firstLineChars="200"/>
        <w:rPr>
          <w:rFonts w:ascii="仿宋" w:eastAsia="仿宋" w:hAnsi="仿宋" w:cs="仿宋"/>
          <w:sz w:val="28"/>
        </w:rPr>
      </w:pPr>
      <w:bookmarkStart w:id="7" w:name="_Toc227"/>
      <w:r>
        <w:rPr>
          <w:rFonts w:ascii="仿宋" w:eastAsia="仿宋" w:hAnsi="仿宋" w:cs="仿宋" w:hint="eastAsia"/>
          <w:sz w:val="28"/>
        </w:rPr>
        <w:t>（二）辣条项目技术工艺分析</w:t>
      </w:r>
      <w:bookmarkEnd w:id="7"/>
    </w:p>
    <w:p w:rsidR="003C3843" w14:paraId="496E063E" w14:textId="2D0E11A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3C3843" w14:paraId="1CF26060"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3C3843" w14:paraId="19681347" w14:textId="6FA566C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3C3843" w14:paraId="48B83A72" w14:textId="61D52A3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3C3843" w14:paraId="5EA71555" w14:textId="35BA7B4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w:t>
      </w:r>
      <w:r>
        <w:rPr>
          <w:rFonts w:ascii="仿宋" w:eastAsia="仿宋" w:hAnsi="仿宋" w:cs="仿宋" w:hint="eastAsia"/>
          <w:sz w:val="28"/>
        </w:rPr>
        <w:t>境的不利影响。</w:t>
      </w:r>
    </w:p>
    <w:p w:rsidR="003C3843" w14:paraId="4AEA49A0" w14:textId="745A383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3C3843" w14:paraId="1917609C" w14:textId="442BDDB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3C3843" w14:paraId="30E20036"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我们的工艺技术将从多方面获取，包括：</w:t>
      </w:r>
    </w:p>
    <w:p w:rsidR="003C3843" w14:paraId="692EF2A7" w14:textId="62B1F01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3C3843" w14:paraId="491FE51B" w14:textId="5752E1D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w:t>
      </w:r>
      <w:r>
        <w:rPr>
          <w:rFonts w:ascii="仿宋" w:eastAsia="仿宋" w:hAnsi="仿宋" w:cs="仿宋" w:hint="eastAsia"/>
          <w:sz w:val="28"/>
        </w:rPr>
        <w:t>泛的市场竞争力。</w:t>
      </w:r>
    </w:p>
    <w:p w:rsidR="003C3843" w14:paraId="67A520FC" w14:textId="6FBB3C2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3C3843" w14:paraId="44EF5E21"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3C3843" w14:paraId="2DFAF81F" w14:textId="7CFF962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3C3843" w14:paraId="100D98D4"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3C3843" w14:paraId="74ACAF24" w14:textId="5C88072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3C3843" w14:paraId="1FC7E5C7" w14:textId="31C17B1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w:t>
      </w:r>
      <w:r>
        <w:rPr>
          <w:rFonts w:ascii="仿宋" w:eastAsia="仿宋" w:hAnsi="仿宋" w:cs="仿宋" w:hint="eastAsia"/>
          <w:sz w:val="28"/>
        </w:rPr>
        <w:t>括监测、检验和测试，以确保产品符合工艺技术标准。</w:t>
      </w:r>
    </w:p>
    <w:p w:rsidR="003C3843" w14:paraId="52C6B3C5" w14:textId="289F12A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3C3843" w14:paraId="2BEB7A6A" w14:textId="5D206E91">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3C3843" w14:paraId="03C3F2ED"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3C3843" w14:paraId="0F4B2D57" w14:textId="77777777">
      <w:pPr>
        <w:pStyle w:val="Heading2"/>
        <w:ind w:firstLine="560" w:firstLineChars="200"/>
        <w:rPr>
          <w:rFonts w:ascii="仿宋" w:eastAsia="仿宋" w:hAnsi="仿宋" w:cs="仿宋"/>
          <w:sz w:val="28"/>
        </w:rPr>
      </w:pPr>
      <w:bookmarkStart w:id="8" w:name="_Toc14989"/>
      <w:r>
        <w:rPr>
          <w:rFonts w:ascii="仿宋" w:eastAsia="仿宋" w:hAnsi="仿宋" w:cs="仿宋" w:hint="eastAsia"/>
          <w:sz w:val="28"/>
        </w:rPr>
        <w:t>（三）辣条项目技术流程</w:t>
      </w:r>
      <w:bookmarkEnd w:id="8"/>
    </w:p>
    <w:p w:rsidR="003C3843" w14:paraId="521721C5" w14:textId="77777777">
      <w:pPr>
        <w:ind w:firstLine="560" w:firstLineChars="200"/>
        <w:rPr>
          <w:rFonts w:ascii="仿宋" w:eastAsia="仿宋" w:hAnsi="仿宋" w:cs="仿宋"/>
          <w:sz w:val="28"/>
        </w:rPr>
      </w:pPr>
      <w:r>
        <w:rPr>
          <w:rFonts w:ascii="仿宋" w:eastAsia="仿宋" w:hAnsi="仿宋" w:cs="仿宋" w:hint="eastAsia"/>
          <w:sz w:val="28"/>
        </w:rPr>
        <w:t>辣条项目技术流程</w:t>
      </w:r>
    </w:p>
    <w:p w:rsidR="003C3843" w14:paraId="5C776120" w14:textId="77777777">
      <w:pPr>
        <w:ind w:firstLine="560" w:firstLineChars="200"/>
        <w:rPr>
          <w:rFonts w:ascii="仿宋" w:eastAsia="仿宋" w:hAnsi="仿宋" w:cs="仿宋"/>
          <w:sz w:val="28"/>
        </w:rPr>
      </w:pPr>
      <w:r>
        <w:rPr>
          <w:rFonts w:ascii="仿宋" w:eastAsia="仿宋" w:hAnsi="仿宋" w:cs="仿宋" w:hint="eastAsia"/>
          <w:sz w:val="28"/>
        </w:rPr>
        <w:t>辣条项目的技术流程是确保产品质量和生产效率的核心部分。以下是辣条项目技术流程的主要步骤：</w:t>
      </w:r>
    </w:p>
    <w:p w:rsidR="003C3843" w14:paraId="6AD5EB4E" w14:textId="3B1832D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辣条项目开始于原辅材料的采购和检验。我们将与可靠的供应商合作，确保原材料的质量符合标准。在接收原辅材料后，将进行详细的检验，包括外观、性能和化学成分，以确保其合格。</w:t>
      </w:r>
    </w:p>
    <w:p w:rsidR="003C3843" w14:paraId="2BB0F1A5" w14:textId="2EAE5DF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3C3843" w14:paraId="3E330668" w14:textId="29DCE6D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w:t>
      </w:r>
      <w:r>
        <w:rPr>
          <w:rFonts w:ascii="仿宋" w:eastAsia="仿宋" w:hAnsi="仿宋" w:cs="仿宋" w:hint="eastAsia"/>
          <w:sz w:val="28"/>
        </w:rPr>
        <w:t>工艺参数，以确保产品的一致性和质量。此外，将定期抽样进行实验室测试，以验证产品的性能和符合性。</w:t>
      </w:r>
    </w:p>
    <w:p w:rsidR="003C3843" w14:paraId="468997DA" w14:textId="41FFF4B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3C3843" w14:paraId="27935865" w14:textId="768D47D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3C3843" w14:paraId="5AB2D822" w14:textId="279383E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3C3843" w14:paraId="1A1A6818" w14:textId="2DB4DCC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3C3843" w14:paraId="02182F19" w14:textId="660F943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3C3843" w14:paraId="74D38568" w14:textId="77777777">
      <w:pPr>
        <w:ind w:firstLine="560" w:firstLineChars="200"/>
        <w:rPr>
          <w:rFonts w:ascii="仿宋" w:eastAsia="仿宋" w:hAnsi="仿宋" w:cs="仿宋"/>
          <w:sz w:val="28"/>
        </w:rPr>
      </w:pPr>
      <w:r>
        <w:rPr>
          <w:rFonts w:ascii="仿宋" w:eastAsia="仿宋" w:hAnsi="仿宋" w:cs="仿宋" w:hint="eastAsia"/>
          <w:sz w:val="28"/>
        </w:rPr>
        <w:t>这些步骤构成了辣条项目的技术流程，是确保产品质量、生产效率和客户满意度的关键。通过严格执行每个步骤，我们将提供高质量的产品，满足客户的需求，取得市场竞争优势。</w:t>
      </w:r>
    </w:p>
    <w:p w:rsidR="003C3843" w14:paraId="71B1D0E1" w14:textId="77777777">
      <w:pPr>
        <w:pStyle w:val="Heading2"/>
        <w:ind w:firstLine="560" w:firstLineChars="200"/>
        <w:rPr>
          <w:rFonts w:ascii="仿宋" w:eastAsia="仿宋" w:hAnsi="仿宋" w:cs="仿宋"/>
          <w:sz w:val="28"/>
        </w:rPr>
      </w:pPr>
      <w:bookmarkStart w:id="9" w:name="_Toc3949"/>
      <w:r>
        <w:rPr>
          <w:rFonts w:ascii="仿宋" w:eastAsia="仿宋" w:hAnsi="仿宋" w:cs="仿宋" w:hint="eastAsia"/>
          <w:sz w:val="28"/>
        </w:rPr>
        <w:t>（四）</w:t>
      </w:r>
      <w:r>
        <w:rPr>
          <w:rFonts w:ascii="仿宋" w:eastAsia="仿宋" w:hAnsi="仿宋" w:cs="仿宋" w:hint="eastAsia"/>
          <w:sz w:val="28"/>
        </w:rPr>
        <w:t>设备选型方案</w:t>
      </w:r>
      <w:bookmarkEnd w:id="9"/>
    </w:p>
    <w:p w:rsidR="003C3843" w14:paraId="4DA74072"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3C3843" w14:paraId="2460473B"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3C3843" w14:paraId="1C9978E7" w14:textId="31C4C06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3C3843" w14:paraId="46C000EC" w14:textId="4BF287E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3C3843" w14:paraId="4EF030C1" w14:textId="0935F21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3C3843" w14:paraId="6F8B3FD7" w14:textId="19782FC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3C3843" w14:paraId="4C1D123E"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3C3843" w14:paraId="1251A72C"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3C3843" w14:paraId="618703DF" w14:textId="77777777">
      <w:pPr>
        <w:pStyle w:val="Heading1"/>
        <w:ind w:firstLine="560" w:firstLineChars="200"/>
        <w:rPr>
          <w:rFonts w:ascii="仿宋" w:eastAsia="仿宋" w:hAnsi="仿宋" w:cs="仿宋"/>
          <w:sz w:val="28"/>
        </w:rPr>
      </w:pPr>
      <w:bookmarkStart w:id="10" w:name="_Toc22183"/>
      <w:r>
        <w:rPr>
          <w:rFonts w:ascii="仿宋" w:eastAsia="仿宋" w:hAnsi="仿宋" w:cs="仿宋" w:hint="eastAsia"/>
          <w:sz w:val="28"/>
        </w:rPr>
        <w:t>三、原材料及成品管理</w:t>
      </w:r>
      <w:bookmarkEnd w:id="10"/>
    </w:p>
    <w:p w:rsidR="003C3843" w14:paraId="13AC6765" w14:textId="77777777">
      <w:pPr>
        <w:pStyle w:val="Heading2"/>
        <w:rPr>
          <w:rFonts w:ascii="仿宋" w:eastAsia="仿宋" w:hAnsi="仿宋" w:cs="仿宋"/>
        </w:rPr>
      </w:pPr>
      <w:bookmarkStart w:id="11" w:name="_Toc3350"/>
      <w:r>
        <w:rPr>
          <w:rFonts w:ascii="仿宋" w:eastAsia="仿宋" w:hAnsi="仿宋" w:cs="仿宋" w:hint="eastAsia"/>
        </w:rPr>
        <w:t>（一）辣条项目建设期原</w:t>
      </w:r>
      <w:r>
        <w:rPr>
          <w:rFonts w:ascii="仿宋" w:eastAsia="仿宋" w:hAnsi="仿宋" w:cs="仿宋" w:hint="eastAsia"/>
        </w:rPr>
        <w:t>辅材料供应情况</w:t>
      </w:r>
      <w:bookmarkEnd w:id="11"/>
    </w:p>
    <w:p w:rsidR="003C3843" w14:paraId="580737F3"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本期辣条项目在施工阶段所需的原辅材料主要包括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辣条项目建设的需求。此外，我们还将与当地的供货厂家和商户进行密切合作，以确保材料的及时供应和质量可控。市场上存在多家可供选择的供货商，这为辣条项目提供了充分的材料采购选择，也有助于维护竞争性的价格水平。辣条项目管理团队将密切监测原辅材料市场的变化，以确保辣条项目的施工进度不受材料供应方面的干扰。这一合理的供应链策略将有助于辣条项目的高效推进和成本控制。</w:t>
      </w:r>
    </w:p>
    <w:p w:rsidR="003C3843" w14:paraId="27FA5034" w14:textId="77777777">
      <w:pPr>
        <w:pStyle w:val="Heading2"/>
        <w:ind w:firstLine="560" w:firstLineChars="200"/>
        <w:rPr>
          <w:rFonts w:ascii="仿宋" w:eastAsia="仿宋" w:hAnsi="仿宋" w:cs="仿宋"/>
          <w:sz w:val="28"/>
        </w:rPr>
      </w:pPr>
      <w:bookmarkStart w:id="12" w:name="_Toc27747"/>
      <w:r>
        <w:rPr>
          <w:rFonts w:ascii="仿宋" w:eastAsia="仿宋" w:hAnsi="仿宋" w:cs="仿宋" w:hint="eastAsia"/>
          <w:sz w:val="28"/>
        </w:rPr>
        <w:t>（二）辣条项目运营期原辅材料供</w:t>
      </w:r>
      <w:r>
        <w:rPr>
          <w:rFonts w:ascii="仿宋" w:eastAsia="仿宋" w:hAnsi="仿宋" w:cs="仿宋" w:hint="eastAsia"/>
          <w:sz w:val="28"/>
        </w:rPr>
        <w:t>应及质量管理</w:t>
      </w:r>
      <w:bookmarkEnd w:id="12"/>
    </w:p>
    <w:p w:rsidR="003C3843" w14:paraId="48E39615" w14:textId="77777777">
      <w:pPr>
        <w:ind w:firstLine="560" w:firstLineChars="200"/>
        <w:rPr>
          <w:rFonts w:ascii="仿宋" w:eastAsia="仿宋" w:hAnsi="仿宋" w:cs="仿宋"/>
          <w:sz w:val="28"/>
        </w:rPr>
      </w:pPr>
    </w:p>
    <w:p w:rsidR="003C3843" w14:paraId="5E019080" w14:textId="32CEE52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3C3843" w14:paraId="7D11556A" w14:textId="3328D3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辣条项目所需的混凝土和水泥等主要建筑材料将从当地可信赖的供应商采购。这些供应商具有稳定的生产能力，以满足辣条项目的日常需求。</w:t>
      </w:r>
    </w:p>
    <w:p w:rsidR="003C3843" w14:paraId="1D06B853" w14:textId="20D93B6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金属材料如钢铁、铝等，将从多个合格的供应商处采购，以确保供应的多样性和可靠性。这有助于降低辣条项目在原材料方面的风险。</w:t>
      </w:r>
    </w:p>
    <w:p w:rsidR="003C3843" w14:paraId="25DA0286" w14:textId="4BF1B0A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辣条项目将使用一系列辅助材料，如绝缘材料、密封材料等。这些将从专业的供应商处获得，并严格按照产品规格和质量标准进行选择。</w:t>
      </w:r>
    </w:p>
    <w:p w:rsidR="003C3843" w14:paraId="379F9543" w14:textId="1212EF7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3C3843" w14:paraId="002E093B" w14:textId="6D2111C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w:t>
      </w:r>
      <w:r>
        <w:rPr>
          <w:rFonts w:ascii="仿宋" w:eastAsia="仿宋" w:hAnsi="仿宋" w:cs="仿宋" w:hint="eastAsia"/>
          <w:sz w:val="28"/>
        </w:rPr>
        <w:t>存管理：</w:t>
      </w:r>
      <w:r>
        <w:rPr>
          <w:rFonts w:ascii="仿宋" w:eastAsia="仿宋" w:hAnsi="仿宋" w:cs="仿宋" w:hint="eastAsia"/>
          <w:sz w:val="28"/>
        </w:rPr>
        <w:t>辣条项目管理团队将建立有效的库存管理系统，以确保原材料和辅助材料的充足供应。库存将按照先进先出（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3C3843" w14:paraId="0124C067" w14:textId="26560A0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所有原材料和辅助材料的质量将在供应商交付前进行检查。只有符合辣条项目规格和质量标准的材料才能接受。在生产过程中，将定期对原材料和成品进行质量检测，以确保产品符合相关标准。</w:t>
      </w:r>
    </w:p>
    <w:p w:rsidR="003C3843" w14:paraId="79F5EA16" w14:textId="29F60F0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https://d.book118.com/116002033215010040</w:t>
        </w:r>
      </w:hyperlink>
    </w:p>
    <w:p w:rsidR="003C384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843" w14:paraId="16F3ED58" w14:textId="77777777">
    <w:pPr>
      <w:pStyle w:val="Header"/>
      <w:jc w:val="center"/>
      <w:rPr>
        <w:rFonts w:ascii="仿宋" w:eastAsia="仿宋" w:hAnsi="仿宋" w:cs="仿宋"/>
      </w:rPr>
    </w:pPr>
    <w:r>
      <w:rPr>
        <w:rFonts w:ascii="仿宋" w:eastAsia="仿宋" w:hAnsi="仿宋" w:cs="仿宋" w:hint="eastAsia"/>
      </w:rPr>
      <w:t>辣条相关行业投资方案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843" w14:textId="77777777">
    <w:pPr>
      <w:pStyle w:val="Header"/>
      <w:jc w:val="center"/>
      <w:rPr>
        <w:rFonts w:ascii="仿宋" w:eastAsia="仿宋" w:hAnsi="仿宋" w:cs="仿宋"/>
      </w:rPr>
    </w:pPr>
    <w:r>
      <w:rPr>
        <w:rFonts w:ascii="仿宋" w:eastAsia="仿宋" w:hAnsi="仿宋" w:cs="仿宋" w:hint="eastAsia"/>
      </w:rPr>
      <w:t>辣条相关行业投资方案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843" w14:textId="77777777">
    <w:pPr>
      <w:pStyle w:val="Header"/>
      <w:jc w:val="center"/>
      <w:rPr>
        <w:rFonts w:ascii="仿宋" w:eastAsia="仿宋" w:hAnsi="仿宋" w:cs="仿宋"/>
      </w:rPr>
    </w:pPr>
    <w:r>
      <w:rPr>
        <w:rFonts w:ascii="仿宋" w:eastAsia="仿宋" w:hAnsi="仿宋" w:cs="仿宋" w:hint="eastAsia"/>
      </w:rPr>
      <w:t>辣条相关行业投资方案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843" w14:textId="77777777">
    <w:pPr>
      <w:pStyle w:val="Header"/>
      <w:jc w:val="center"/>
      <w:rPr>
        <w:rFonts w:ascii="仿宋" w:eastAsia="仿宋" w:hAnsi="仿宋" w:cs="仿宋"/>
      </w:rPr>
    </w:pPr>
    <w:r>
      <w:rPr>
        <w:rFonts w:ascii="仿宋" w:eastAsia="仿宋" w:hAnsi="仿宋" w:cs="仿宋" w:hint="eastAsia"/>
      </w:rPr>
      <w:t>辣条相关行业投资方案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843" w14:textId="77777777">
    <w:pPr>
      <w:pStyle w:val="Header"/>
      <w:jc w:val="center"/>
      <w:rPr>
        <w:rFonts w:ascii="仿宋" w:eastAsia="仿宋" w:hAnsi="仿宋" w:cs="仿宋"/>
      </w:rPr>
    </w:pPr>
    <w:r>
      <w:rPr>
        <w:rFonts w:ascii="仿宋" w:eastAsia="仿宋" w:hAnsi="仿宋" w:cs="仿宋" w:hint="eastAsia"/>
      </w:rPr>
      <w:t>辣条相关行业投资方案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843" w14:textId="77777777">
    <w:pPr>
      <w:pStyle w:val="Header"/>
      <w:jc w:val="center"/>
      <w:rPr>
        <w:rFonts w:ascii="仿宋" w:eastAsia="仿宋" w:hAnsi="仿宋" w:cs="仿宋"/>
      </w:rPr>
    </w:pPr>
    <w:r>
      <w:rPr>
        <w:rFonts w:ascii="仿宋" w:eastAsia="仿宋" w:hAnsi="仿宋" w:cs="仿宋" w:hint="eastAsia"/>
      </w:rPr>
      <w:t>辣条相关行业投资方案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843" w14:textId="77777777">
    <w:pPr>
      <w:pStyle w:val="Header"/>
      <w:jc w:val="center"/>
      <w:rPr>
        <w:rFonts w:ascii="仿宋" w:eastAsia="仿宋" w:hAnsi="仿宋" w:cs="仿宋"/>
      </w:rPr>
    </w:pPr>
    <w:r>
      <w:rPr>
        <w:rFonts w:ascii="仿宋" w:eastAsia="仿宋" w:hAnsi="仿宋" w:cs="仿宋" w:hint="eastAsia"/>
      </w:rPr>
      <w:t>辣条相关行业投资方案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843" w14:textId="77777777">
    <w:pPr>
      <w:pStyle w:val="Header"/>
      <w:jc w:val="center"/>
      <w:rPr>
        <w:rFonts w:ascii="仿宋" w:eastAsia="仿宋" w:hAnsi="仿宋" w:cs="仿宋"/>
      </w:rPr>
    </w:pPr>
    <w:r>
      <w:rPr>
        <w:rFonts w:ascii="仿宋" w:eastAsia="仿宋" w:hAnsi="仿宋" w:cs="仿宋" w:hint="eastAsia"/>
      </w:rPr>
      <w:t>辣条相关行业投资方案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843" w14:textId="77777777">
    <w:pPr>
      <w:pStyle w:val="Header"/>
      <w:jc w:val="center"/>
      <w:rPr>
        <w:rFonts w:ascii="仿宋" w:eastAsia="仿宋" w:hAnsi="仿宋" w:cs="仿宋"/>
      </w:rPr>
    </w:pPr>
    <w:r>
      <w:rPr>
        <w:rFonts w:ascii="仿宋" w:eastAsia="仿宋" w:hAnsi="仿宋" w:cs="仿宋" w:hint="eastAsia"/>
      </w:rPr>
      <w:t>辣条相关行业投资方案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843" w14:textId="77777777">
    <w:pPr>
      <w:pStyle w:val="Header"/>
      <w:jc w:val="center"/>
      <w:rPr>
        <w:rFonts w:ascii="仿宋" w:eastAsia="仿宋" w:hAnsi="仿宋" w:cs="仿宋"/>
      </w:rPr>
    </w:pPr>
    <w:r>
      <w:rPr>
        <w:rFonts w:ascii="仿宋" w:eastAsia="仿宋" w:hAnsi="仿宋" w:cs="仿宋" w:hint="eastAsia"/>
      </w:rPr>
      <w:t>辣条相关行业投资方案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843" w14:textId="77777777">
    <w:pPr>
      <w:pStyle w:val="Header"/>
      <w:jc w:val="center"/>
      <w:rPr>
        <w:rFonts w:ascii="仿宋" w:eastAsia="仿宋" w:hAnsi="仿宋" w:cs="仿宋"/>
      </w:rPr>
    </w:pPr>
    <w:r>
      <w:rPr>
        <w:rFonts w:ascii="仿宋" w:eastAsia="仿宋" w:hAnsi="仿宋" w:cs="仿宋" w:hint="eastAsia"/>
      </w:rPr>
      <w:t>辣条相关行业投资方案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843" w14:textId="77777777">
    <w:pPr>
      <w:pStyle w:val="Header"/>
      <w:jc w:val="center"/>
      <w:rPr>
        <w:rFonts w:ascii="仿宋" w:eastAsia="仿宋" w:hAnsi="仿宋" w:cs="仿宋"/>
      </w:rPr>
    </w:pPr>
    <w:r>
      <w:rPr>
        <w:rFonts w:ascii="仿宋" w:eastAsia="仿宋" w:hAnsi="仿宋" w:cs="仿宋" w:hint="eastAsia"/>
      </w:rPr>
      <w:t>辣条相关行业投资方案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9D361E"/>
    <w:rsid w:val="003C3843"/>
    <w:rsid w:val="004E2D7D"/>
    <w:rsid w:val="7D9D36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4B0094F"/>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16002033215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3403</Words>
  <Characters>19403</Characters>
  <Application>Microsoft Office Word</Application>
  <DocSecurity>0</DocSecurity>
  <Lines>161</Lines>
  <Paragraphs>45</Paragraphs>
  <ScaleCrop>false</ScaleCrop>
  <Company/>
  <LinksUpToDate>false</LinksUpToDate>
  <CharactersWithSpaces>22761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2023-12-01T08:33:00Z</dcterms:created>
  <dcterms:modified xsi:type="dcterms:W3CDTF">2024-01-02T12:04:00Z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21BE6A6ED76347818D2DF3E3B02A25B7_11</vt:lpwstr>
  </property>
  <property fmtid="{D5CDD505-2E9C-101B-9397-08002B2CF9AE}" pid="3" name="KSOProductBuildVer">
    <vt:lpwstr>2052-12.1.0.15712</vt:lpwstr>
  </property>
</Properties>
</file>