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卧式铣床项目建设总纲及方案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31" w:history="1">
        <w:r>
          <w:rPr>
            <w:rFonts w:ascii="仿宋" w:eastAsia="仿宋" w:hAnsi="仿宋" w:cs="仿宋" w:hint="eastAsia"/>
            <w:lang w:eastAsia="zh-CN"/>
          </w:rPr>
          <w:t>概论</w:t>
        </w:r>
        <w:r>
          <w:tab/>
        </w:r>
        <w:r>
          <w:fldChar w:fldCharType="begin"/>
        </w:r>
        <w:r>
          <w:instrText xml:space="preserve"> PAGEREF _Toc10931 \h </w:instrText>
        </w:r>
        <w:r>
          <w:fldChar w:fldCharType="separate"/>
        </w:r>
        <w:r>
          <w:t>3</w:t>
        </w:r>
        <w:r>
          <w:fldChar w:fldCharType="end"/>
        </w:r>
      </w:hyperlink>
    </w:p>
    <w:p>
      <w:pPr>
        <w:pStyle w:val="TOC1"/>
        <w:tabs>
          <w:tab w:val="right" w:leader="dot" w:pos="8306"/>
        </w:tabs>
      </w:pPr>
      <w:hyperlink w:anchor="_Toc25068" w:history="1">
        <w:r>
          <w:rPr>
            <w:rFonts w:ascii="仿宋" w:eastAsia="仿宋" w:hAnsi="仿宋" w:cs="仿宋" w:hint="eastAsia"/>
            <w:lang w:eastAsia="zh-CN"/>
          </w:rPr>
          <w:t>一、发展规划、产业政策和行业准入分析</w:t>
        </w:r>
        <w:r>
          <w:tab/>
        </w:r>
        <w:r>
          <w:fldChar w:fldCharType="begin"/>
        </w:r>
        <w:r>
          <w:instrText xml:space="preserve"> PAGEREF _Toc25068 \h </w:instrText>
        </w:r>
        <w:r>
          <w:fldChar w:fldCharType="separate"/>
        </w:r>
        <w:r>
          <w:t>3</w:t>
        </w:r>
        <w:r>
          <w:fldChar w:fldCharType="end"/>
        </w:r>
      </w:hyperlink>
    </w:p>
    <w:p>
      <w:pPr>
        <w:pStyle w:val="TOC2"/>
        <w:tabs>
          <w:tab w:val="right" w:leader="dot" w:pos="8306"/>
        </w:tabs>
      </w:pPr>
      <w:hyperlink w:anchor="_Toc13957" w:history="1">
        <w:r>
          <w:rPr>
            <w:rFonts w:ascii="仿宋" w:eastAsia="仿宋" w:hAnsi="仿宋" w:cs="仿宋" w:hint="eastAsia"/>
            <w:lang w:eastAsia="zh-CN"/>
          </w:rPr>
          <w:t>(一)、发展规划分析</w:t>
        </w:r>
        <w:r>
          <w:tab/>
        </w:r>
        <w:r>
          <w:fldChar w:fldCharType="begin"/>
        </w:r>
        <w:r>
          <w:instrText xml:space="preserve"> PAGEREF _Toc13957 \h </w:instrText>
        </w:r>
        <w:r>
          <w:fldChar w:fldCharType="separate"/>
        </w:r>
        <w:r>
          <w:t>3</w:t>
        </w:r>
        <w:r>
          <w:fldChar w:fldCharType="end"/>
        </w:r>
      </w:hyperlink>
    </w:p>
    <w:p>
      <w:pPr>
        <w:pStyle w:val="TOC2"/>
        <w:tabs>
          <w:tab w:val="right" w:leader="dot" w:pos="8306"/>
        </w:tabs>
      </w:pPr>
      <w:hyperlink w:anchor="_Toc26337" w:history="1">
        <w:r>
          <w:rPr>
            <w:rFonts w:ascii="仿宋" w:eastAsia="仿宋" w:hAnsi="仿宋" w:cs="仿宋" w:hint="eastAsia"/>
            <w:lang w:eastAsia="zh-CN"/>
          </w:rPr>
          <w:t>(二)、产业政策分析</w:t>
        </w:r>
        <w:r>
          <w:tab/>
        </w:r>
        <w:r>
          <w:fldChar w:fldCharType="begin"/>
        </w:r>
        <w:r>
          <w:instrText xml:space="preserve"> PAGEREF _Toc26337 \h </w:instrText>
        </w:r>
        <w:r>
          <w:fldChar w:fldCharType="separate"/>
        </w:r>
        <w:r>
          <w:t>5</w:t>
        </w:r>
        <w:r>
          <w:fldChar w:fldCharType="end"/>
        </w:r>
      </w:hyperlink>
    </w:p>
    <w:p>
      <w:pPr>
        <w:pStyle w:val="TOC2"/>
        <w:tabs>
          <w:tab w:val="right" w:leader="dot" w:pos="8306"/>
        </w:tabs>
      </w:pPr>
      <w:hyperlink w:anchor="_Toc13443" w:history="1">
        <w:r>
          <w:rPr>
            <w:rFonts w:ascii="仿宋" w:eastAsia="仿宋" w:hAnsi="仿宋" w:cs="仿宋" w:hint="eastAsia"/>
            <w:lang w:eastAsia="zh-CN"/>
          </w:rPr>
          <w:t>(三)、行业准入分析</w:t>
        </w:r>
        <w:r>
          <w:tab/>
        </w:r>
        <w:r>
          <w:fldChar w:fldCharType="begin"/>
        </w:r>
        <w:r>
          <w:instrText xml:space="preserve"> PAGEREF _Toc13443 \h </w:instrText>
        </w:r>
        <w:r>
          <w:fldChar w:fldCharType="separate"/>
        </w:r>
        <w:r>
          <w:t>6</w:t>
        </w:r>
        <w:r>
          <w:fldChar w:fldCharType="end"/>
        </w:r>
      </w:hyperlink>
    </w:p>
    <w:p>
      <w:pPr>
        <w:pStyle w:val="TOC1"/>
        <w:tabs>
          <w:tab w:val="right" w:leader="dot" w:pos="8306"/>
        </w:tabs>
      </w:pPr>
      <w:hyperlink w:anchor="_Toc13290" w:history="1">
        <w:r>
          <w:rPr>
            <w:rFonts w:ascii="仿宋" w:eastAsia="仿宋" w:hAnsi="仿宋" w:cs="仿宋" w:hint="eastAsia"/>
            <w:lang w:eastAsia="zh-CN"/>
          </w:rPr>
          <w:t>二、环境和生态影响分析</w:t>
        </w:r>
        <w:r>
          <w:tab/>
        </w:r>
        <w:r>
          <w:fldChar w:fldCharType="begin"/>
        </w:r>
        <w:r>
          <w:instrText xml:space="preserve"> PAGEREF _Toc13290 \h </w:instrText>
        </w:r>
        <w:r>
          <w:fldChar w:fldCharType="separate"/>
        </w:r>
        <w:r>
          <w:t>7</w:t>
        </w:r>
        <w:r>
          <w:fldChar w:fldCharType="end"/>
        </w:r>
      </w:hyperlink>
    </w:p>
    <w:p>
      <w:pPr>
        <w:pStyle w:val="TOC2"/>
        <w:tabs>
          <w:tab w:val="right" w:leader="dot" w:pos="8306"/>
        </w:tabs>
      </w:pPr>
      <w:hyperlink w:anchor="_Toc12158" w:history="1">
        <w:r>
          <w:rPr>
            <w:rFonts w:ascii="仿宋" w:eastAsia="仿宋" w:hAnsi="仿宋" w:cs="仿宋" w:hint="eastAsia"/>
            <w:lang w:eastAsia="zh-CN"/>
          </w:rPr>
          <w:t>(一)、环境和生态现状</w:t>
        </w:r>
        <w:r>
          <w:tab/>
        </w:r>
        <w:r>
          <w:fldChar w:fldCharType="begin"/>
        </w:r>
        <w:r>
          <w:instrText xml:space="preserve"> PAGEREF _Toc12158 \h </w:instrText>
        </w:r>
        <w:r>
          <w:fldChar w:fldCharType="separate"/>
        </w:r>
        <w:r>
          <w:t>7</w:t>
        </w:r>
        <w:r>
          <w:fldChar w:fldCharType="end"/>
        </w:r>
      </w:hyperlink>
    </w:p>
    <w:p>
      <w:pPr>
        <w:pStyle w:val="TOC2"/>
        <w:tabs>
          <w:tab w:val="right" w:leader="dot" w:pos="8306"/>
        </w:tabs>
      </w:pPr>
      <w:hyperlink w:anchor="_Toc30550" w:history="1">
        <w:r>
          <w:rPr>
            <w:rFonts w:ascii="仿宋" w:eastAsia="仿宋" w:hAnsi="仿宋" w:cs="仿宋" w:hint="eastAsia"/>
            <w:lang w:eastAsia="zh-CN"/>
          </w:rPr>
          <w:t>(二)、生态环境影响分析</w:t>
        </w:r>
        <w:r>
          <w:tab/>
        </w:r>
        <w:r>
          <w:fldChar w:fldCharType="begin"/>
        </w:r>
        <w:r>
          <w:instrText xml:space="preserve"> PAGEREF _Toc30550 \h </w:instrText>
        </w:r>
        <w:r>
          <w:fldChar w:fldCharType="separate"/>
        </w:r>
        <w:r>
          <w:t>9</w:t>
        </w:r>
        <w:r>
          <w:fldChar w:fldCharType="end"/>
        </w:r>
      </w:hyperlink>
    </w:p>
    <w:p>
      <w:pPr>
        <w:pStyle w:val="TOC2"/>
        <w:tabs>
          <w:tab w:val="right" w:leader="dot" w:pos="8306"/>
        </w:tabs>
      </w:pPr>
      <w:hyperlink w:anchor="_Toc14402" w:history="1">
        <w:r>
          <w:rPr>
            <w:rFonts w:ascii="仿宋" w:eastAsia="仿宋" w:hAnsi="仿宋" w:cs="仿宋" w:hint="eastAsia"/>
            <w:lang w:eastAsia="zh-CN"/>
          </w:rPr>
          <w:t>(三)、生态环境保护措施</w:t>
        </w:r>
        <w:r>
          <w:tab/>
        </w:r>
        <w:r>
          <w:fldChar w:fldCharType="begin"/>
        </w:r>
        <w:r>
          <w:instrText xml:space="preserve"> PAGEREF _Toc14402 \h </w:instrText>
        </w:r>
        <w:r>
          <w:fldChar w:fldCharType="separate"/>
        </w:r>
        <w:r>
          <w:t>10</w:t>
        </w:r>
        <w:r>
          <w:fldChar w:fldCharType="end"/>
        </w:r>
      </w:hyperlink>
    </w:p>
    <w:p>
      <w:pPr>
        <w:pStyle w:val="TOC2"/>
        <w:tabs>
          <w:tab w:val="right" w:leader="dot" w:pos="8306"/>
        </w:tabs>
      </w:pPr>
      <w:hyperlink w:anchor="_Toc5014" w:history="1">
        <w:r>
          <w:rPr>
            <w:rFonts w:ascii="仿宋" w:eastAsia="仿宋" w:hAnsi="仿宋" w:cs="仿宋" w:hint="eastAsia"/>
            <w:lang w:eastAsia="zh-CN"/>
          </w:rPr>
          <w:t>(四)、地质灾害影响分析</w:t>
        </w:r>
        <w:r>
          <w:tab/>
        </w:r>
        <w:r>
          <w:fldChar w:fldCharType="begin"/>
        </w:r>
        <w:r>
          <w:instrText xml:space="preserve"> PAGEREF _Toc5014 \h </w:instrText>
        </w:r>
        <w:r>
          <w:fldChar w:fldCharType="separate"/>
        </w:r>
        <w:r>
          <w:t>12</w:t>
        </w:r>
        <w:r>
          <w:fldChar w:fldCharType="end"/>
        </w:r>
      </w:hyperlink>
    </w:p>
    <w:p>
      <w:pPr>
        <w:pStyle w:val="TOC2"/>
        <w:tabs>
          <w:tab w:val="right" w:leader="dot" w:pos="8306"/>
        </w:tabs>
      </w:pPr>
      <w:hyperlink w:anchor="_Toc12548" w:history="1">
        <w:r>
          <w:rPr>
            <w:rFonts w:ascii="仿宋" w:eastAsia="仿宋" w:hAnsi="仿宋" w:cs="仿宋" w:hint="eastAsia"/>
            <w:lang w:eastAsia="zh-CN"/>
          </w:rPr>
          <w:t>(五)、特殊环境影响</w:t>
        </w:r>
        <w:r>
          <w:tab/>
        </w:r>
        <w:r>
          <w:fldChar w:fldCharType="begin"/>
        </w:r>
        <w:r>
          <w:instrText xml:space="preserve"> PAGEREF _Toc12548 \h </w:instrText>
        </w:r>
        <w:r>
          <w:fldChar w:fldCharType="separate"/>
        </w:r>
        <w:r>
          <w:t>13</w:t>
        </w:r>
        <w:r>
          <w:fldChar w:fldCharType="end"/>
        </w:r>
      </w:hyperlink>
    </w:p>
    <w:p>
      <w:pPr>
        <w:pStyle w:val="TOC1"/>
        <w:tabs>
          <w:tab w:val="right" w:leader="dot" w:pos="8306"/>
        </w:tabs>
      </w:pPr>
      <w:hyperlink w:anchor="_Toc28006" w:history="1">
        <w:r>
          <w:rPr>
            <w:rFonts w:ascii="仿宋" w:eastAsia="仿宋" w:hAnsi="仿宋" w:cs="仿宋" w:hint="eastAsia"/>
            <w:lang w:eastAsia="zh-CN"/>
          </w:rPr>
          <w:t>三、卧式铣床项目概论</w:t>
        </w:r>
        <w:r>
          <w:tab/>
        </w:r>
        <w:r>
          <w:fldChar w:fldCharType="begin"/>
        </w:r>
        <w:r>
          <w:instrText xml:space="preserve"> PAGEREF _Toc28006 \h </w:instrText>
        </w:r>
        <w:r>
          <w:fldChar w:fldCharType="separate"/>
        </w:r>
        <w:r>
          <w:t>15</w:t>
        </w:r>
        <w:r>
          <w:fldChar w:fldCharType="end"/>
        </w:r>
      </w:hyperlink>
    </w:p>
    <w:p>
      <w:pPr>
        <w:pStyle w:val="TOC2"/>
        <w:tabs>
          <w:tab w:val="right" w:leader="dot" w:pos="8306"/>
        </w:tabs>
      </w:pPr>
      <w:hyperlink w:anchor="_Toc20846" w:history="1">
        <w:r>
          <w:rPr>
            <w:rFonts w:ascii="仿宋" w:eastAsia="仿宋" w:hAnsi="仿宋" w:cs="仿宋" w:hint="eastAsia"/>
            <w:lang w:eastAsia="zh-CN"/>
          </w:rPr>
          <w:t>(一)、项目申报单位概况</w:t>
        </w:r>
        <w:r>
          <w:tab/>
        </w:r>
        <w:r>
          <w:fldChar w:fldCharType="begin"/>
        </w:r>
        <w:r>
          <w:instrText xml:space="preserve"> PAGEREF _Toc20846 \h </w:instrText>
        </w:r>
        <w:r>
          <w:fldChar w:fldCharType="separate"/>
        </w:r>
        <w:r>
          <w:t>15</w:t>
        </w:r>
        <w:r>
          <w:fldChar w:fldCharType="end"/>
        </w:r>
      </w:hyperlink>
    </w:p>
    <w:p>
      <w:pPr>
        <w:pStyle w:val="TOC2"/>
        <w:tabs>
          <w:tab w:val="right" w:leader="dot" w:pos="8306"/>
        </w:tabs>
      </w:pPr>
      <w:hyperlink w:anchor="_Toc5186" w:history="1">
        <w:r>
          <w:rPr>
            <w:rFonts w:ascii="仿宋" w:eastAsia="仿宋" w:hAnsi="仿宋" w:cs="仿宋" w:hint="eastAsia"/>
            <w:lang w:eastAsia="zh-CN"/>
          </w:rPr>
          <w:t>(二)、项目概况</w:t>
        </w:r>
        <w:r>
          <w:tab/>
        </w:r>
        <w:r>
          <w:fldChar w:fldCharType="begin"/>
        </w:r>
        <w:r>
          <w:instrText xml:space="preserve"> PAGEREF _Toc5186 \h </w:instrText>
        </w:r>
        <w:r>
          <w:fldChar w:fldCharType="separate"/>
        </w:r>
        <w:r>
          <w:t>16</w:t>
        </w:r>
        <w:r>
          <w:fldChar w:fldCharType="end"/>
        </w:r>
      </w:hyperlink>
    </w:p>
    <w:p>
      <w:pPr>
        <w:pStyle w:val="TOC1"/>
        <w:tabs>
          <w:tab w:val="right" w:leader="dot" w:pos="8306"/>
        </w:tabs>
      </w:pPr>
      <w:hyperlink w:anchor="_Toc4016" w:history="1">
        <w:r>
          <w:rPr>
            <w:rFonts w:ascii="仿宋" w:eastAsia="仿宋" w:hAnsi="仿宋" w:cs="仿宋" w:hint="eastAsia"/>
            <w:lang w:eastAsia="zh-CN"/>
          </w:rPr>
          <w:t>四、背景、必要性分析</w:t>
        </w:r>
        <w:r>
          <w:tab/>
        </w:r>
        <w:r>
          <w:fldChar w:fldCharType="begin"/>
        </w:r>
        <w:r>
          <w:instrText xml:space="preserve"> PAGEREF _Toc4016 \h </w:instrText>
        </w:r>
        <w:r>
          <w:fldChar w:fldCharType="separate"/>
        </w:r>
        <w:r>
          <w:t>19</w:t>
        </w:r>
        <w:r>
          <w:fldChar w:fldCharType="end"/>
        </w:r>
      </w:hyperlink>
    </w:p>
    <w:p>
      <w:pPr>
        <w:pStyle w:val="TOC2"/>
        <w:tabs>
          <w:tab w:val="right" w:leader="dot" w:pos="8306"/>
        </w:tabs>
      </w:pPr>
      <w:hyperlink w:anchor="_Toc24469" w:history="1">
        <w:r>
          <w:rPr>
            <w:rFonts w:ascii="仿宋" w:eastAsia="仿宋" w:hAnsi="仿宋" w:cs="仿宋" w:hint="eastAsia"/>
            <w:lang w:eastAsia="zh-CN"/>
          </w:rPr>
          <w:t>(一)、项目建设背景</w:t>
        </w:r>
        <w:r>
          <w:tab/>
        </w:r>
        <w:r>
          <w:fldChar w:fldCharType="begin"/>
        </w:r>
        <w:r>
          <w:instrText xml:space="preserve"> PAGEREF _Toc24469 \h </w:instrText>
        </w:r>
        <w:r>
          <w:fldChar w:fldCharType="separate"/>
        </w:r>
        <w:r>
          <w:t>19</w:t>
        </w:r>
        <w:r>
          <w:fldChar w:fldCharType="end"/>
        </w:r>
      </w:hyperlink>
    </w:p>
    <w:p>
      <w:pPr>
        <w:pStyle w:val="TOC2"/>
        <w:tabs>
          <w:tab w:val="right" w:leader="dot" w:pos="8306"/>
        </w:tabs>
      </w:pPr>
      <w:hyperlink w:anchor="_Toc16263" w:history="1">
        <w:r>
          <w:rPr>
            <w:rFonts w:ascii="仿宋" w:eastAsia="仿宋" w:hAnsi="仿宋" w:cs="仿宋" w:hint="eastAsia"/>
            <w:lang w:eastAsia="zh-CN"/>
          </w:rPr>
          <w:t>(二)、必要性分析</w:t>
        </w:r>
        <w:r>
          <w:tab/>
        </w:r>
        <w:r>
          <w:fldChar w:fldCharType="begin"/>
        </w:r>
        <w:r>
          <w:instrText xml:space="preserve"> PAGEREF _Toc16263 \h </w:instrText>
        </w:r>
        <w:r>
          <w:fldChar w:fldCharType="separate"/>
        </w:r>
        <w:r>
          <w:t>20</w:t>
        </w:r>
        <w:r>
          <w:fldChar w:fldCharType="end"/>
        </w:r>
      </w:hyperlink>
    </w:p>
    <w:p>
      <w:pPr>
        <w:pStyle w:val="TOC2"/>
        <w:tabs>
          <w:tab w:val="right" w:leader="dot" w:pos="8306"/>
        </w:tabs>
      </w:pPr>
      <w:hyperlink w:anchor="_Toc11839" w:history="1">
        <w:r>
          <w:rPr>
            <w:rFonts w:ascii="仿宋" w:eastAsia="仿宋" w:hAnsi="仿宋" w:cs="仿宋" w:hint="eastAsia"/>
            <w:lang w:eastAsia="zh-CN"/>
          </w:rPr>
          <w:t>(三)、项目建设有利条件</w:t>
        </w:r>
        <w:r>
          <w:tab/>
        </w:r>
        <w:r>
          <w:fldChar w:fldCharType="begin"/>
        </w:r>
        <w:r>
          <w:instrText xml:space="preserve"> PAGEREF _Toc11839 \h </w:instrText>
        </w:r>
        <w:r>
          <w:fldChar w:fldCharType="separate"/>
        </w:r>
        <w:r>
          <w:t>21</w:t>
        </w:r>
        <w:r>
          <w:fldChar w:fldCharType="end"/>
        </w:r>
      </w:hyperlink>
    </w:p>
    <w:p>
      <w:pPr>
        <w:pStyle w:val="TOC1"/>
        <w:tabs>
          <w:tab w:val="right" w:leader="dot" w:pos="8306"/>
        </w:tabs>
      </w:pPr>
      <w:hyperlink w:anchor="_Toc32285" w:history="1">
        <w:r>
          <w:rPr>
            <w:rFonts w:ascii="仿宋" w:eastAsia="仿宋" w:hAnsi="仿宋" w:cs="仿宋" w:hint="eastAsia"/>
            <w:lang w:eastAsia="zh-CN"/>
          </w:rPr>
          <w:t>五、社会影响分析</w:t>
        </w:r>
        <w:r>
          <w:tab/>
        </w:r>
        <w:r>
          <w:fldChar w:fldCharType="begin"/>
        </w:r>
        <w:r>
          <w:instrText xml:space="preserve"> PAGEREF _Toc32285 \h </w:instrText>
        </w:r>
        <w:r>
          <w:fldChar w:fldCharType="separate"/>
        </w:r>
        <w:r>
          <w:t>23</w:t>
        </w:r>
        <w:r>
          <w:fldChar w:fldCharType="end"/>
        </w:r>
      </w:hyperlink>
    </w:p>
    <w:p>
      <w:pPr>
        <w:pStyle w:val="TOC2"/>
        <w:tabs>
          <w:tab w:val="right" w:leader="dot" w:pos="8306"/>
        </w:tabs>
      </w:pPr>
      <w:hyperlink w:anchor="_Toc9059" w:history="1">
        <w:r>
          <w:rPr>
            <w:rFonts w:ascii="仿宋" w:eastAsia="仿宋" w:hAnsi="仿宋" w:cs="仿宋" w:hint="eastAsia"/>
            <w:lang w:eastAsia="zh-CN"/>
          </w:rPr>
          <w:t>(一)、社会影响效果分析</w:t>
        </w:r>
        <w:r>
          <w:tab/>
        </w:r>
        <w:r>
          <w:fldChar w:fldCharType="begin"/>
        </w:r>
        <w:r>
          <w:instrText xml:space="preserve"> PAGEREF _Toc9059 \h </w:instrText>
        </w:r>
        <w:r>
          <w:fldChar w:fldCharType="separate"/>
        </w:r>
        <w:r>
          <w:t>23</w:t>
        </w:r>
        <w:r>
          <w:fldChar w:fldCharType="end"/>
        </w:r>
      </w:hyperlink>
    </w:p>
    <w:p>
      <w:pPr>
        <w:pStyle w:val="TOC2"/>
        <w:tabs>
          <w:tab w:val="right" w:leader="dot" w:pos="8306"/>
        </w:tabs>
      </w:pPr>
      <w:hyperlink w:anchor="_Toc31265" w:history="1">
        <w:r>
          <w:rPr>
            <w:rFonts w:ascii="仿宋" w:eastAsia="仿宋" w:hAnsi="仿宋" w:cs="仿宋" w:hint="eastAsia"/>
            <w:lang w:eastAsia="zh-CN"/>
          </w:rPr>
          <w:t>(二)、社会适应性分析</w:t>
        </w:r>
        <w:r>
          <w:tab/>
        </w:r>
        <w:r>
          <w:fldChar w:fldCharType="begin"/>
        </w:r>
        <w:r>
          <w:instrText xml:space="preserve"> PAGEREF _Toc31265 \h </w:instrText>
        </w:r>
        <w:r>
          <w:fldChar w:fldCharType="separate"/>
        </w:r>
        <w:r>
          <w:t>25</w:t>
        </w:r>
        <w:r>
          <w:fldChar w:fldCharType="end"/>
        </w:r>
      </w:hyperlink>
    </w:p>
    <w:p>
      <w:pPr>
        <w:pStyle w:val="TOC2"/>
        <w:tabs>
          <w:tab w:val="right" w:leader="dot" w:pos="8306"/>
        </w:tabs>
      </w:pPr>
      <w:hyperlink w:anchor="_Toc21155" w:history="1">
        <w:r>
          <w:rPr>
            <w:rFonts w:ascii="仿宋" w:eastAsia="仿宋" w:hAnsi="仿宋" w:cs="仿宋" w:hint="eastAsia"/>
            <w:lang w:eastAsia="zh-CN"/>
          </w:rPr>
          <w:t>(三)、社会风险及对策分析</w:t>
        </w:r>
        <w:r>
          <w:tab/>
        </w:r>
        <w:r>
          <w:fldChar w:fldCharType="begin"/>
        </w:r>
        <w:r>
          <w:instrText xml:space="preserve"> PAGEREF _Toc21155 \h </w:instrText>
        </w:r>
        <w:r>
          <w:fldChar w:fldCharType="separate"/>
        </w:r>
        <w:r>
          <w:t>26</w:t>
        </w:r>
        <w:r>
          <w:fldChar w:fldCharType="end"/>
        </w:r>
      </w:hyperlink>
    </w:p>
    <w:p>
      <w:pPr>
        <w:pStyle w:val="TOC1"/>
        <w:tabs>
          <w:tab w:val="right" w:leader="dot" w:pos="8306"/>
        </w:tabs>
      </w:pPr>
      <w:hyperlink w:anchor="_Toc24987" w:history="1">
        <w:r>
          <w:rPr>
            <w:rFonts w:ascii="仿宋" w:eastAsia="仿宋" w:hAnsi="仿宋" w:cs="仿宋" w:hint="eastAsia"/>
            <w:lang w:eastAsia="zh-CN"/>
          </w:rPr>
          <w:t>六、经济影响分析</w:t>
        </w:r>
        <w:r>
          <w:tab/>
        </w:r>
        <w:r>
          <w:fldChar w:fldCharType="begin"/>
        </w:r>
        <w:r>
          <w:instrText xml:space="preserve"> PAGEREF _Toc24987 \h </w:instrText>
        </w:r>
        <w:r>
          <w:fldChar w:fldCharType="separate"/>
        </w:r>
        <w:r>
          <w:t>30</w:t>
        </w:r>
        <w:r>
          <w:fldChar w:fldCharType="end"/>
        </w:r>
      </w:hyperlink>
    </w:p>
    <w:p>
      <w:pPr>
        <w:pStyle w:val="TOC2"/>
        <w:tabs>
          <w:tab w:val="right" w:leader="dot" w:pos="8306"/>
        </w:tabs>
      </w:pPr>
      <w:hyperlink w:anchor="_Toc7980" w:history="1">
        <w:r>
          <w:rPr>
            <w:rFonts w:ascii="仿宋" w:eastAsia="仿宋" w:hAnsi="仿宋" w:cs="仿宋" w:hint="eastAsia"/>
            <w:lang w:eastAsia="zh-CN"/>
          </w:rPr>
          <w:t>(一)、经济费用效益或费用效果分析</w:t>
        </w:r>
        <w:r>
          <w:tab/>
        </w:r>
        <w:r>
          <w:fldChar w:fldCharType="begin"/>
        </w:r>
        <w:r>
          <w:instrText xml:space="preserve"> PAGEREF _Toc7980 \h </w:instrText>
        </w:r>
        <w:r>
          <w:fldChar w:fldCharType="separate"/>
        </w:r>
        <w:r>
          <w:t>30</w:t>
        </w:r>
        <w:r>
          <w:fldChar w:fldCharType="end"/>
        </w:r>
      </w:hyperlink>
    </w:p>
    <w:p>
      <w:pPr>
        <w:pStyle w:val="TOC2"/>
        <w:tabs>
          <w:tab w:val="right" w:leader="dot" w:pos="8306"/>
        </w:tabs>
      </w:pPr>
      <w:hyperlink w:anchor="_Toc19257" w:history="1">
        <w:r>
          <w:rPr>
            <w:rFonts w:ascii="仿宋" w:eastAsia="仿宋" w:hAnsi="仿宋" w:cs="仿宋" w:hint="eastAsia"/>
            <w:lang w:eastAsia="zh-CN"/>
          </w:rPr>
          <w:t>(二)、行业影响分析</w:t>
        </w:r>
        <w:r>
          <w:tab/>
        </w:r>
        <w:r>
          <w:fldChar w:fldCharType="begin"/>
        </w:r>
        <w:r>
          <w:instrText xml:space="preserve"> PAGEREF _Toc19257 \h </w:instrText>
        </w:r>
        <w:r>
          <w:fldChar w:fldCharType="separate"/>
        </w:r>
        <w:r>
          <w:t>32</w:t>
        </w:r>
        <w:r>
          <w:fldChar w:fldCharType="end"/>
        </w:r>
      </w:hyperlink>
    </w:p>
    <w:p>
      <w:pPr>
        <w:pStyle w:val="TOC2"/>
        <w:tabs>
          <w:tab w:val="right" w:leader="dot" w:pos="8306"/>
        </w:tabs>
      </w:pPr>
      <w:hyperlink w:anchor="_Toc27720" w:history="1">
        <w:r>
          <w:rPr>
            <w:rFonts w:ascii="仿宋" w:eastAsia="仿宋" w:hAnsi="仿宋" w:cs="仿宋" w:hint="eastAsia"/>
            <w:lang w:eastAsia="zh-CN"/>
          </w:rPr>
          <w:t>(三)、区域经济影响分析</w:t>
        </w:r>
        <w:r>
          <w:tab/>
        </w:r>
        <w:r>
          <w:fldChar w:fldCharType="begin"/>
        </w:r>
        <w:r>
          <w:instrText xml:space="preserve"> PAGEREF _Toc27720 \h </w:instrText>
        </w:r>
        <w:r>
          <w:fldChar w:fldCharType="separate"/>
        </w:r>
        <w:r>
          <w:t>34</w:t>
        </w:r>
        <w:r>
          <w:fldChar w:fldCharType="end"/>
        </w:r>
      </w:hyperlink>
    </w:p>
    <w:p>
      <w:pPr>
        <w:pStyle w:val="TOC2"/>
        <w:tabs>
          <w:tab w:val="right" w:leader="dot" w:pos="8306"/>
        </w:tabs>
      </w:pPr>
      <w:hyperlink w:anchor="_Toc24360" w:history="1">
        <w:r>
          <w:rPr>
            <w:rFonts w:ascii="仿宋" w:eastAsia="仿宋" w:hAnsi="仿宋" w:cs="仿宋" w:hint="eastAsia"/>
            <w:lang w:eastAsia="zh-CN"/>
          </w:rPr>
          <w:t>(四)、宏观经济影响分析</w:t>
        </w:r>
        <w:r>
          <w:tab/>
        </w:r>
        <w:r>
          <w:fldChar w:fldCharType="begin"/>
        </w:r>
        <w:r>
          <w:instrText xml:space="preserve"> PAGEREF _Toc24360 \h </w:instrText>
        </w:r>
        <w:r>
          <w:fldChar w:fldCharType="separate"/>
        </w:r>
        <w:r>
          <w:t>35</w:t>
        </w:r>
        <w:r>
          <w:fldChar w:fldCharType="end"/>
        </w:r>
      </w:hyperlink>
    </w:p>
    <w:p>
      <w:pPr>
        <w:pStyle w:val="TOC1"/>
        <w:tabs>
          <w:tab w:val="right" w:leader="dot" w:pos="8306"/>
        </w:tabs>
      </w:pPr>
      <w:hyperlink w:anchor="_Toc29517" w:history="1">
        <w:r>
          <w:rPr>
            <w:rFonts w:ascii="仿宋" w:eastAsia="仿宋" w:hAnsi="仿宋" w:cs="仿宋" w:hint="eastAsia"/>
            <w:lang w:eastAsia="zh-CN"/>
          </w:rPr>
          <w:t>七、项目实施与管理方案</w:t>
        </w:r>
        <w:r>
          <w:tab/>
        </w:r>
        <w:r>
          <w:fldChar w:fldCharType="begin"/>
        </w:r>
        <w:r>
          <w:instrText xml:space="preserve"> PAGEREF _Toc29517 \h </w:instrText>
        </w:r>
        <w:r>
          <w:fldChar w:fldCharType="separate"/>
        </w:r>
        <w:r>
          <w:t>36</w:t>
        </w:r>
        <w:r>
          <w:fldChar w:fldCharType="end"/>
        </w:r>
      </w:hyperlink>
    </w:p>
    <w:p>
      <w:pPr>
        <w:pStyle w:val="TOC2"/>
        <w:tabs>
          <w:tab w:val="right" w:leader="dot" w:pos="8306"/>
        </w:tabs>
      </w:pPr>
      <w:hyperlink w:anchor="_Toc25541" w:history="1">
        <w:r>
          <w:rPr>
            <w:rFonts w:ascii="仿宋" w:eastAsia="仿宋" w:hAnsi="仿宋" w:cs="仿宋" w:hint="eastAsia"/>
            <w:lang w:eastAsia="zh-CN"/>
          </w:rPr>
          <w:t>(一)、项目实施计划</w:t>
        </w:r>
        <w:r>
          <w:tab/>
        </w:r>
        <w:r>
          <w:fldChar w:fldCharType="begin"/>
        </w:r>
        <w:r>
          <w:instrText xml:space="preserve"> PAGEREF _Toc25541 \h </w:instrText>
        </w:r>
        <w:r>
          <w:fldChar w:fldCharType="separate"/>
        </w:r>
        <w:r>
          <w:t>36</w:t>
        </w:r>
        <w:r>
          <w:fldChar w:fldCharType="end"/>
        </w:r>
      </w:hyperlink>
    </w:p>
    <w:p>
      <w:pPr>
        <w:pStyle w:val="TOC2"/>
        <w:tabs>
          <w:tab w:val="right" w:leader="dot" w:pos="8306"/>
        </w:tabs>
      </w:pPr>
      <w:hyperlink w:anchor="_Toc29208" w:history="1">
        <w:r>
          <w:rPr>
            <w:rFonts w:ascii="仿宋" w:eastAsia="仿宋" w:hAnsi="仿宋" w:cs="仿宋" w:hint="eastAsia"/>
            <w:lang w:eastAsia="zh-CN"/>
          </w:rPr>
          <w:t>(二)、项目组织机构与职责</w:t>
        </w:r>
        <w:r>
          <w:tab/>
        </w:r>
        <w:r>
          <w:fldChar w:fldCharType="begin"/>
        </w:r>
        <w:r>
          <w:instrText xml:space="preserve"> PAGEREF _Toc29208 \h </w:instrText>
        </w:r>
        <w:r>
          <w:fldChar w:fldCharType="separate"/>
        </w:r>
        <w:r>
          <w:t>38</w:t>
        </w:r>
        <w:r>
          <w:fldChar w:fldCharType="end"/>
        </w:r>
      </w:hyperlink>
    </w:p>
    <w:p>
      <w:pPr>
        <w:pStyle w:val="TOC2"/>
        <w:tabs>
          <w:tab w:val="right" w:leader="dot" w:pos="8306"/>
        </w:tabs>
      </w:pPr>
      <w:hyperlink w:anchor="_Toc13468" w:history="1">
        <w:r>
          <w:rPr>
            <w:rFonts w:ascii="仿宋" w:eastAsia="仿宋" w:hAnsi="仿宋" w:cs="仿宋" w:hint="eastAsia"/>
            <w:lang w:eastAsia="zh-CN"/>
          </w:rPr>
          <w:t>(三)、项目管理与监控体系</w:t>
        </w:r>
        <w:r>
          <w:tab/>
        </w:r>
        <w:r>
          <w:fldChar w:fldCharType="begin"/>
        </w:r>
        <w:r>
          <w:instrText xml:space="preserve"> PAGEREF _Toc13468 \h </w:instrText>
        </w:r>
        <w:r>
          <w:fldChar w:fldCharType="separate"/>
        </w:r>
        <w:r>
          <w:t>40</w:t>
        </w:r>
        <w:r>
          <w:fldChar w:fldCharType="end"/>
        </w:r>
      </w:hyperlink>
    </w:p>
    <w:p>
      <w:pPr>
        <w:pStyle w:val="TOC1"/>
        <w:tabs>
          <w:tab w:val="right" w:leader="dot" w:pos="8306"/>
        </w:tabs>
      </w:pPr>
      <w:hyperlink w:anchor="_Toc16008" w:history="1">
        <w:r>
          <w:rPr>
            <w:rFonts w:ascii="仿宋" w:eastAsia="仿宋" w:hAnsi="仿宋" w:cs="仿宋" w:hint="eastAsia"/>
            <w:lang w:eastAsia="zh-CN"/>
          </w:rPr>
          <w:t>八、环境保护与绿色发展</w:t>
        </w:r>
        <w:r>
          <w:tab/>
        </w:r>
        <w:r>
          <w:fldChar w:fldCharType="begin"/>
        </w:r>
        <w:r>
          <w:instrText xml:space="preserve"> PAGEREF _Toc16008 \h </w:instrText>
        </w:r>
        <w:r>
          <w:fldChar w:fldCharType="separate"/>
        </w:r>
        <w:r>
          <w:t>42</w:t>
        </w:r>
        <w:r>
          <w:fldChar w:fldCharType="end"/>
        </w:r>
      </w:hyperlink>
    </w:p>
    <w:p>
      <w:pPr>
        <w:pStyle w:val="TOC2"/>
        <w:tabs>
          <w:tab w:val="right" w:leader="dot" w:pos="8306"/>
        </w:tabs>
      </w:pPr>
      <w:hyperlink w:anchor="_Toc7822" w:history="1">
        <w:r>
          <w:rPr>
            <w:rFonts w:ascii="仿宋" w:eastAsia="仿宋" w:hAnsi="仿宋" w:cs="仿宋" w:hint="eastAsia"/>
            <w:lang w:eastAsia="zh-CN"/>
          </w:rPr>
          <w:t>(一)、环境保护措施</w:t>
        </w:r>
        <w:r>
          <w:tab/>
        </w:r>
        <w:r>
          <w:fldChar w:fldCharType="begin"/>
        </w:r>
        <w:r>
          <w:instrText xml:space="preserve"> PAGEREF _Toc7822 \h </w:instrText>
        </w:r>
        <w:r>
          <w:fldChar w:fldCharType="separate"/>
        </w:r>
        <w:r>
          <w:t>42</w:t>
        </w:r>
        <w:r>
          <w:fldChar w:fldCharType="end"/>
        </w:r>
      </w:hyperlink>
    </w:p>
    <w:p>
      <w:pPr>
        <w:pStyle w:val="TOC2"/>
        <w:tabs>
          <w:tab w:val="right" w:leader="dot" w:pos="8306"/>
        </w:tabs>
      </w:pPr>
      <w:hyperlink w:anchor="_Toc28296" w:history="1">
        <w:r>
          <w:rPr>
            <w:rFonts w:ascii="仿宋" w:eastAsia="仿宋" w:hAnsi="仿宋" w:cs="仿宋" w:hint="eastAsia"/>
            <w:lang w:eastAsia="zh-CN"/>
          </w:rPr>
          <w:t>(二)、绿色发展与可持续发展策略</w:t>
        </w:r>
        <w:r>
          <w:tab/>
        </w:r>
        <w:r>
          <w:fldChar w:fldCharType="begin"/>
        </w:r>
        <w:r>
          <w:instrText xml:space="preserve"> PAGEREF _Toc28296 \h </w:instrText>
        </w:r>
        <w:r>
          <w:fldChar w:fldCharType="separate"/>
        </w:r>
        <w:r>
          <w:t>44</w:t>
        </w:r>
        <w:r>
          <w:fldChar w:fldCharType="end"/>
        </w:r>
      </w:hyperlink>
    </w:p>
    <w:p>
      <w:pPr>
        <w:pStyle w:val="TOC1"/>
        <w:tabs>
          <w:tab w:val="right" w:leader="dot" w:pos="8306"/>
        </w:tabs>
      </w:pPr>
      <w:hyperlink w:anchor="_Toc12835" w:history="1">
        <w:r>
          <w:rPr>
            <w:rFonts w:ascii="仿宋" w:eastAsia="仿宋" w:hAnsi="仿宋" w:cs="仿宋" w:hint="eastAsia"/>
            <w:lang w:eastAsia="zh-CN"/>
          </w:rPr>
          <w:t>九、环境保护与治理方案</w:t>
        </w:r>
        <w:r>
          <w:tab/>
        </w:r>
        <w:r>
          <w:fldChar w:fldCharType="begin"/>
        </w:r>
        <w:r>
          <w:instrText xml:space="preserve"> PAGEREF _Toc12835 \h </w:instrText>
        </w:r>
        <w:r>
          <w:fldChar w:fldCharType="separate"/>
        </w:r>
        <w:r>
          <w:t>45</w:t>
        </w:r>
        <w:r>
          <w:fldChar w:fldCharType="end"/>
        </w:r>
      </w:hyperlink>
    </w:p>
    <w:p>
      <w:pPr>
        <w:pStyle w:val="TOC2"/>
        <w:tabs>
          <w:tab w:val="right" w:leader="dot" w:pos="8306"/>
        </w:tabs>
      </w:pPr>
      <w:hyperlink w:anchor="_Toc426" w:history="1">
        <w:r>
          <w:rPr>
            <w:rFonts w:ascii="仿宋" w:eastAsia="仿宋" w:hAnsi="仿宋" w:cs="仿宋" w:hint="eastAsia"/>
            <w:lang w:eastAsia="zh-CN"/>
          </w:rPr>
          <w:t>(一)、项目环境影响评估</w:t>
        </w:r>
        <w:r>
          <w:tab/>
        </w:r>
        <w:r>
          <w:fldChar w:fldCharType="begin"/>
        </w:r>
        <w:r>
          <w:instrText xml:space="preserve"> PAGEREF _Toc426 \h </w:instrText>
        </w:r>
        <w:r>
          <w:fldChar w:fldCharType="separate"/>
        </w:r>
        <w:r>
          <w:t>45</w:t>
        </w:r>
        <w:r>
          <w:fldChar w:fldCharType="end"/>
        </w:r>
      </w:hyperlink>
    </w:p>
    <w:p>
      <w:pPr>
        <w:pStyle w:val="TOC2"/>
        <w:tabs>
          <w:tab w:val="right" w:leader="dot" w:pos="8306"/>
        </w:tabs>
      </w:pPr>
      <w:hyperlink w:anchor="_Toc25922" w:history="1">
        <w:r>
          <w:rPr>
            <w:rFonts w:ascii="仿宋" w:eastAsia="仿宋" w:hAnsi="仿宋" w:cs="仿宋" w:hint="eastAsia"/>
            <w:lang w:eastAsia="zh-CN"/>
          </w:rPr>
          <w:t>(二)、环境保护措施与治理方案</w:t>
        </w:r>
        <w:r>
          <w:tab/>
        </w:r>
        <w:r>
          <w:fldChar w:fldCharType="begin"/>
        </w:r>
        <w:r>
          <w:instrText xml:space="preserve"> PAGEREF _Toc25922 \h </w:instrText>
        </w:r>
        <w:r>
          <w:fldChar w:fldCharType="separate"/>
        </w:r>
        <w:r>
          <w:t>45</w:t>
        </w:r>
        <w:r>
          <w:fldChar w:fldCharType="end"/>
        </w:r>
      </w:hyperlink>
    </w:p>
    <w:p>
      <w:pPr>
        <w:pStyle w:val="TOC1"/>
        <w:tabs>
          <w:tab w:val="right" w:leader="dot" w:pos="8306"/>
        </w:tabs>
      </w:pPr>
      <w:hyperlink w:anchor="_Toc8291" w:history="1">
        <w:r>
          <w:rPr>
            <w:rFonts w:ascii="仿宋" w:eastAsia="仿宋" w:hAnsi="仿宋" w:cs="仿宋" w:hint="eastAsia"/>
            <w:lang w:eastAsia="zh-CN"/>
          </w:rPr>
          <w:t>十、技术创新与产业升级</w:t>
        </w:r>
        <w:r>
          <w:tab/>
        </w:r>
        <w:r>
          <w:fldChar w:fldCharType="begin"/>
        </w:r>
        <w:r>
          <w:instrText xml:space="preserve"> PAGEREF _Toc8291 \h </w:instrText>
        </w:r>
        <w:r>
          <w:fldChar w:fldCharType="separate"/>
        </w:r>
        <w:r>
          <w:t>46</w:t>
        </w:r>
        <w:r>
          <w:fldChar w:fldCharType="end"/>
        </w:r>
      </w:hyperlink>
    </w:p>
    <w:p>
      <w:pPr>
        <w:pStyle w:val="TOC2"/>
        <w:tabs>
          <w:tab w:val="right" w:leader="dot" w:pos="8306"/>
        </w:tabs>
      </w:pPr>
      <w:hyperlink w:anchor="_Toc26608" w:history="1">
        <w:r>
          <w:rPr>
            <w:rFonts w:ascii="仿宋" w:eastAsia="仿宋" w:hAnsi="仿宋" w:cs="仿宋" w:hint="eastAsia"/>
            <w:lang w:eastAsia="zh-CN"/>
          </w:rPr>
          <w:t>(一)、技术创新方向与目标</w:t>
        </w:r>
        <w:r>
          <w:tab/>
        </w:r>
        <w:r>
          <w:fldChar w:fldCharType="begin"/>
        </w:r>
        <w:r>
          <w:instrText xml:space="preserve"> PAGEREF _Toc26608 \h </w:instrText>
        </w:r>
        <w:r>
          <w:fldChar w:fldCharType="separate"/>
        </w:r>
        <w:r>
          <w:t>46</w:t>
        </w:r>
        <w:r>
          <w:fldChar w:fldCharType="end"/>
        </w:r>
      </w:hyperlink>
    </w:p>
    <w:p>
      <w:pPr>
        <w:pStyle w:val="TOC2"/>
        <w:tabs>
          <w:tab w:val="right" w:leader="dot" w:pos="8306"/>
        </w:tabs>
      </w:pPr>
      <w:hyperlink w:anchor="_Toc26218" w:history="1">
        <w:r>
          <w:rPr>
            <w:rFonts w:ascii="仿宋" w:eastAsia="仿宋" w:hAnsi="仿宋" w:cs="仿宋" w:hint="eastAsia"/>
            <w:lang w:eastAsia="zh-CN"/>
          </w:rPr>
          <w:t>(二)、产业升级路径与措施</w:t>
        </w:r>
        <w:r>
          <w:tab/>
        </w:r>
        <w:r>
          <w:fldChar w:fldCharType="begin"/>
        </w:r>
        <w:r>
          <w:instrText xml:space="preserve"> PAGEREF _Toc26218 \h </w:instrText>
        </w:r>
        <w:r>
          <w:fldChar w:fldCharType="separate"/>
        </w:r>
        <w:r>
          <w:t>47</w:t>
        </w:r>
        <w:r>
          <w:fldChar w:fldCharType="end"/>
        </w:r>
      </w:hyperlink>
    </w:p>
    <w:p>
      <w:pPr>
        <w:pStyle w:val="TOC1"/>
        <w:tabs>
          <w:tab w:val="right" w:leader="dot" w:pos="8306"/>
        </w:tabs>
      </w:pPr>
      <w:hyperlink w:anchor="_Toc27589" w:history="1">
        <w:r>
          <w:rPr>
            <w:rFonts w:ascii="仿宋" w:eastAsia="仿宋" w:hAnsi="仿宋" w:cs="仿宋" w:hint="eastAsia"/>
            <w:lang w:eastAsia="zh-CN"/>
          </w:rPr>
          <w:t>十一、土地利用与规划方案</w:t>
        </w:r>
        <w:r>
          <w:tab/>
        </w:r>
        <w:r>
          <w:fldChar w:fldCharType="begin"/>
        </w:r>
        <w:r>
          <w:instrText xml:space="preserve"> PAGEREF _Toc27589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45" w:history="1">
        <w:r>
          <w:rPr>
            <w:rFonts w:ascii="仿宋" w:eastAsia="仿宋" w:hAnsi="仿宋" w:cs="仿宋" w:hint="eastAsia"/>
            <w:lang w:eastAsia="zh-CN"/>
          </w:rPr>
          <w:t>(一)、项目用地情况分析</w:t>
        </w:r>
        <w:r>
          <w:tab/>
        </w:r>
        <w:r>
          <w:fldChar w:fldCharType="begin"/>
        </w:r>
        <w:r>
          <w:instrText xml:space="preserve"> PAGEREF _Toc6345 \h </w:instrText>
        </w:r>
        <w:r>
          <w:fldChar w:fldCharType="separate"/>
        </w:r>
        <w:r>
          <w:t>49</w:t>
        </w:r>
        <w:r>
          <w:fldChar w:fldCharType="end"/>
        </w:r>
      </w:hyperlink>
    </w:p>
    <w:p>
      <w:pPr>
        <w:pStyle w:val="TOC2"/>
        <w:tabs>
          <w:tab w:val="right" w:leader="dot" w:pos="8306"/>
        </w:tabs>
      </w:pPr>
      <w:hyperlink w:anchor="_Toc23600" w:history="1">
        <w:r>
          <w:rPr>
            <w:rFonts w:ascii="仿宋" w:eastAsia="仿宋" w:hAnsi="仿宋" w:cs="仿宋" w:hint="eastAsia"/>
            <w:lang w:eastAsia="zh-CN"/>
          </w:rPr>
          <w:t>(二)、土地利用规划方案</w:t>
        </w:r>
        <w:r>
          <w:tab/>
        </w:r>
        <w:r>
          <w:fldChar w:fldCharType="begin"/>
        </w:r>
        <w:r>
          <w:instrText xml:space="preserve"> PAGEREF _Toc23600 \h </w:instrText>
        </w:r>
        <w:r>
          <w:fldChar w:fldCharType="separate"/>
        </w:r>
        <w:r>
          <w:t>50</w:t>
        </w:r>
        <w:r>
          <w:fldChar w:fldCharType="end"/>
        </w:r>
      </w:hyperlink>
    </w:p>
    <w:p>
      <w:pPr>
        <w:pStyle w:val="TOC1"/>
        <w:tabs>
          <w:tab w:val="right" w:leader="dot" w:pos="8306"/>
        </w:tabs>
      </w:pPr>
      <w:hyperlink w:anchor="_Toc28053" w:history="1">
        <w:r>
          <w:rPr>
            <w:rFonts w:ascii="仿宋" w:eastAsia="仿宋" w:hAnsi="仿宋" w:cs="仿宋" w:hint="eastAsia"/>
            <w:lang w:eastAsia="zh-CN"/>
          </w:rPr>
          <w:t>十二、项目进度计划</w:t>
        </w:r>
        <w:r>
          <w:tab/>
        </w:r>
        <w:r>
          <w:fldChar w:fldCharType="begin"/>
        </w:r>
        <w:r>
          <w:instrText xml:space="preserve"> PAGEREF _Toc28053 \h </w:instrText>
        </w:r>
        <w:r>
          <w:fldChar w:fldCharType="separate"/>
        </w:r>
        <w:r>
          <w:t>51</w:t>
        </w:r>
        <w:r>
          <w:fldChar w:fldCharType="end"/>
        </w:r>
      </w:hyperlink>
    </w:p>
    <w:p>
      <w:pPr>
        <w:pStyle w:val="TOC2"/>
        <w:tabs>
          <w:tab w:val="right" w:leader="dot" w:pos="8306"/>
        </w:tabs>
      </w:pPr>
      <w:hyperlink w:anchor="_Toc13769" w:history="1">
        <w:r>
          <w:rPr>
            <w:rFonts w:ascii="仿宋" w:eastAsia="仿宋" w:hAnsi="仿宋" w:cs="仿宋" w:hint="eastAsia"/>
            <w:lang w:eastAsia="zh-CN"/>
          </w:rPr>
          <w:t>(一)、建设周期</w:t>
        </w:r>
        <w:r>
          <w:tab/>
        </w:r>
        <w:r>
          <w:fldChar w:fldCharType="begin"/>
        </w:r>
        <w:r>
          <w:instrText xml:space="preserve"> PAGEREF _Toc13769 \h </w:instrText>
        </w:r>
        <w:r>
          <w:fldChar w:fldCharType="separate"/>
        </w:r>
        <w:r>
          <w:t>51</w:t>
        </w:r>
        <w:r>
          <w:fldChar w:fldCharType="end"/>
        </w:r>
      </w:hyperlink>
    </w:p>
    <w:p>
      <w:pPr>
        <w:pStyle w:val="TOC2"/>
        <w:tabs>
          <w:tab w:val="right" w:leader="dot" w:pos="8306"/>
        </w:tabs>
      </w:pPr>
      <w:hyperlink w:anchor="_Toc31351" w:history="1">
        <w:r>
          <w:rPr>
            <w:rFonts w:ascii="仿宋" w:eastAsia="仿宋" w:hAnsi="仿宋" w:cs="仿宋" w:hint="eastAsia"/>
            <w:lang w:eastAsia="zh-CN"/>
          </w:rPr>
          <w:t>(二)、建设进度</w:t>
        </w:r>
        <w:r>
          <w:tab/>
        </w:r>
        <w:r>
          <w:fldChar w:fldCharType="begin"/>
        </w:r>
        <w:r>
          <w:instrText xml:space="preserve"> PAGEREF _Toc31351 \h </w:instrText>
        </w:r>
        <w:r>
          <w:fldChar w:fldCharType="separate"/>
        </w:r>
        <w:r>
          <w:t>51</w:t>
        </w:r>
        <w:r>
          <w:fldChar w:fldCharType="end"/>
        </w:r>
      </w:hyperlink>
    </w:p>
    <w:p>
      <w:pPr>
        <w:pStyle w:val="TOC2"/>
        <w:tabs>
          <w:tab w:val="right" w:leader="dot" w:pos="8306"/>
        </w:tabs>
      </w:pPr>
      <w:hyperlink w:anchor="_Toc23869" w:history="1">
        <w:r>
          <w:rPr>
            <w:rFonts w:ascii="仿宋" w:eastAsia="仿宋" w:hAnsi="仿宋" w:cs="仿宋" w:hint="eastAsia"/>
            <w:lang w:eastAsia="zh-CN"/>
          </w:rPr>
          <w:t>(三)、进度安排注意事项</w:t>
        </w:r>
        <w:r>
          <w:tab/>
        </w:r>
        <w:r>
          <w:fldChar w:fldCharType="begin"/>
        </w:r>
        <w:r>
          <w:instrText xml:space="preserve"> PAGEREF _Toc23869 \h </w:instrText>
        </w:r>
        <w:r>
          <w:fldChar w:fldCharType="separate"/>
        </w:r>
        <w:r>
          <w:t>52</w:t>
        </w:r>
        <w:r>
          <w:fldChar w:fldCharType="end"/>
        </w:r>
      </w:hyperlink>
    </w:p>
    <w:p>
      <w:pPr>
        <w:pStyle w:val="TOC2"/>
        <w:tabs>
          <w:tab w:val="right" w:leader="dot" w:pos="8306"/>
        </w:tabs>
      </w:pPr>
      <w:hyperlink w:anchor="_Toc18536" w:history="1">
        <w:r>
          <w:rPr>
            <w:rFonts w:ascii="仿宋" w:eastAsia="仿宋" w:hAnsi="仿宋" w:cs="仿宋" w:hint="eastAsia"/>
            <w:lang w:eastAsia="zh-CN"/>
          </w:rPr>
          <w:t>(四)、人力资源配置</w:t>
        </w:r>
        <w:r>
          <w:tab/>
        </w:r>
        <w:r>
          <w:fldChar w:fldCharType="begin"/>
        </w:r>
        <w:r>
          <w:instrText xml:space="preserve"> PAGEREF _Toc18536 \h </w:instrText>
        </w:r>
        <w:r>
          <w:fldChar w:fldCharType="separate"/>
        </w:r>
        <w:r>
          <w:t>53</w:t>
        </w:r>
        <w:r>
          <w:fldChar w:fldCharType="end"/>
        </w:r>
      </w:hyperlink>
    </w:p>
    <w:p>
      <w:pPr>
        <w:pStyle w:val="TOC2"/>
        <w:tabs>
          <w:tab w:val="right" w:leader="dot" w:pos="8306"/>
        </w:tabs>
      </w:pPr>
      <w:hyperlink w:anchor="_Toc6814" w:history="1">
        <w:r>
          <w:rPr>
            <w:rFonts w:ascii="仿宋" w:eastAsia="仿宋" w:hAnsi="仿宋" w:cs="仿宋" w:hint="eastAsia"/>
            <w:lang w:eastAsia="zh-CN"/>
          </w:rPr>
          <w:t>(五)、员工培训</w:t>
        </w:r>
        <w:r>
          <w:tab/>
        </w:r>
        <w:r>
          <w:fldChar w:fldCharType="begin"/>
        </w:r>
        <w:r>
          <w:instrText xml:space="preserve"> PAGEREF _Toc6814 \h </w:instrText>
        </w:r>
        <w:r>
          <w:fldChar w:fldCharType="separate"/>
        </w:r>
        <w:r>
          <w:t>55</w:t>
        </w:r>
        <w:r>
          <w:fldChar w:fldCharType="end"/>
        </w:r>
      </w:hyperlink>
    </w:p>
    <w:p>
      <w:pPr>
        <w:pStyle w:val="TOC2"/>
        <w:tabs>
          <w:tab w:val="right" w:leader="dot" w:pos="8306"/>
        </w:tabs>
      </w:pPr>
      <w:hyperlink w:anchor="_Toc15945" w:history="1">
        <w:r>
          <w:rPr>
            <w:rFonts w:ascii="仿宋" w:eastAsia="仿宋" w:hAnsi="仿宋" w:cs="仿宋" w:hint="eastAsia"/>
            <w:lang w:eastAsia="zh-CN"/>
          </w:rPr>
          <w:t>(六)、项目实施保障</w:t>
        </w:r>
        <w:r>
          <w:tab/>
        </w:r>
        <w:r>
          <w:fldChar w:fldCharType="begin"/>
        </w:r>
        <w:r>
          <w:instrText xml:space="preserve"> PAGEREF _Toc15945 \h </w:instrText>
        </w:r>
        <w:r>
          <w:fldChar w:fldCharType="separate"/>
        </w:r>
        <w:r>
          <w:t>56</w:t>
        </w:r>
        <w:r>
          <w:fldChar w:fldCharType="end"/>
        </w:r>
      </w:hyperlink>
    </w:p>
    <w:p>
      <w:pPr>
        <w:pStyle w:val="TOC2"/>
        <w:tabs>
          <w:tab w:val="right" w:leader="dot" w:pos="8306"/>
        </w:tabs>
      </w:pPr>
      <w:hyperlink w:anchor="_Toc17429" w:history="1">
        <w:r>
          <w:rPr>
            <w:rFonts w:ascii="仿宋" w:eastAsia="仿宋" w:hAnsi="仿宋" w:cs="仿宋" w:hint="eastAsia"/>
            <w:lang w:eastAsia="zh-CN"/>
          </w:rPr>
          <w:t>(七)、安全规范管理</w:t>
        </w:r>
        <w:r>
          <w:tab/>
        </w:r>
        <w:r>
          <w:fldChar w:fldCharType="begin"/>
        </w:r>
        <w:r>
          <w:instrText xml:space="preserve"> PAGEREF _Toc17429 \h </w:instrText>
        </w:r>
        <w:r>
          <w:fldChar w:fldCharType="separate"/>
        </w:r>
        <w:r>
          <w:t>57</w:t>
        </w:r>
        <w:r>
          <w:fldChar w:fldCharType="end"/>
        </w:r>
      </w:hyperlink>
    </w:p>
    <w:p>
      <w:pPr>
        <w:pStyle w:val="TOC1"/>
        <w:tabs>
          <w:tab w:val="right" w:leader="dot" w:pos="8306"/>
        </w:tabs>
      </w:pPr>
      <w:hyperlink w:anchor="_Toc24893" w:history="1">
        <w:r>
          <w:rPr>
            <w:rFonts w:ascii="仿宋" w:eastAsia="仿宋" w:hAnsi="仿宋" w:cs="仿宋" w:hint="eastAsia"/>
            <w:lang w:eastAsia="zh-CN"/>
          </w:rPr>
          <w:t>十三、法律法规与政策遵循</w:t>
        </w:r>
        <w:r>
          <w:tab/>
        </w:r>
        <w:r>
          <w:fldChar w:fldCharType="begin"/>
        </w:r>
        <w:r>
          <w:instrText xml:space="preserve"> PAGEREF _Toc24893 \h </w:instrText>
        </w:r>
        <w:r>
          <w:fldChar w:fldCharType="separate"/>
        </w:r>
        <w:r>
          <w:t>58</w:t>
        </w:r>
        <w:r>
          <w:fldChar w:fldCharType="end"/>
        </w:r>
      </w:hyperlink>
    </w:p>
    <w:p>
      <w:pPr>
        <w:pStyle w:val="TOC2"/>
        <w:tabs>
          <w:tab w:val="right" w:leader="dot" w:pos="8306"/>
        </w:tabs>
      </w:pPr>
      <w:hyperlink w:anchor="_Toc15179" w:history="1">
        <w:r>
          <w:rPr>
            <w:rFonts w:ascii="仿宋" w:eastAsia="仿宋" w:hAnsi="仿宋" w:cs="仿宋" w:hint="eastAsia"/>
            <w:lang w:eastAsia="zh-CN"/>
          </w:rPr>
          <w:t>(一)、法律法规遵守</w:t>
        </w:r>
        <w:r>
          <w:tab/>
        </w:r>
        <w:r>
          <w:fldChar w:fldCharType="begin"/>
        </w:r>
        <w:r>
          <w:instrText xml:space="preserve"> PAGEREF _Toc15179 \h </w:instrText>
        </w:r>
        <w:r>
          <w:fldChar w:fldCharType="separate"/>
        </w:r>
        <w:r>
          <w:t>58</w:t>
        </w:r>
        <w:r>
          <w:fldChar w:fldCharType="end"/>
        </w:r>
      </w:hyperlink>
    </w:p>
    <w:p>
      <w:pPr>
        <w:pStyle w:val="TOC2"/>
        <w:tabs>
          <w:tab w:val="right" w:leader="dot" w:pos="8306"/>
        </w:tabs>
      </w:pPr>
      <w:hyperlink w:anchor="_Toc8444" w:history="1">
        <w:r>
          <w:rPr>
            <w:rFonts w:ascii="仿宋" w:eastAsia="仿宋" w:hAnsi="仿宋" w:cs="仿宋" w:hint="eastAsia"/>
            <w:lang w:eastAsia="zh-CN"/>
          </w:rPr>
          <w:t>(二)、政策导向与利用</w:t>
        </w:r>
        <w:r>
          <w:tab/>
        </w:r>
        <w:r>
          <w:fldChar w:fldCharType="begin"/>
        </w:r>
        <w:r>
          <w:instrText xml:space="preserve"> PAGEREF _Toc8444 \h </w:instrText>
        </w:r>
        <w:r>
          <w:fldChar w:fldCharType="separate"/>
        </w:r>
        <w:r>
          <w:t>59</w:t>
        </w:r>
        <w:r>
          <w:fldChar w:fldCharType="end"/>
        </w:r>
      </w:hyperlink>
    </w:p>
    <w:p>
      <w:pPr>
        <w:pStyle w:val="TOC1"/>
        <w:tabs>
          <w:tab w:val="right" w:leader="dot" w:pos="8306"/>
        </w:tabs>
      </w:pPr>
      <w:hyperlink w:anchor="_Toc15114" w:history="1">
        <w:r>
          <w:rPr>
            <w:rFonts w:ascii="仿宋" w:eastAsia="仿宋" w:hAnsi="仿宋" w:cs="仿宋" w:hint="eastAsia"/>
            <w:lang w:eastAsia="zh-CN"/>
          </w:rPr>
          <w:t>十四、成果转化与推广应用</w:t>
        </w:r>
        <w:r>
          <w:tab/>
        </w:r>
        <w:r>
          <w:fldChar w:fldCharType="begin"/>
        </w:r>
        <w:r>
          <w:instrText xml:space="preserve"> PAGEREF _Toc15114 \h </w:instrText>
        </w:r>
        <w:r>
          <w:fldChar w:fldCharType="separate"/>
        </w:r>
        <w:r>
          <w:t>60</w:t>
        </w:r>
        <w:r>
          <w:fldChar w:fldCharType="end"/>
        </w:r>
      </w:hyperlink>
    </w:p>
    <w:p>
      <w:pPr>
        <w:pStyle w:val="TOC2"/>
        <w:tabs>
          <w:tab w:val="right" w:leader="dot" w:pos="8306"/>
        </w:tabs>
      </w:pPr>
      <w:hyperlink w:anchor="_Toc22379" w:history="1">
        <w:r>
          <w:rPr>
            <w:rFonts w:ascii="仿宋" w:eastAsia="仿宋" w:hAnsi="仿宋" w:cs="仿宋" w:hint="eastAsia"/>
            <w:lang w:eastAsia="zh-CN"/>
          </w:rPr>
          <w:t>(一)、成果转化策略制定</w:t>
        </w:r>
        <w:r>
          <w:tab/>
        </w:r>
        <w:r>
          <w:fldChar w:fldCharType="begin"/>
        </w:r>
        <w:r>
          <w:instrText xml:space="preserve"> PAGEREF _Toc22379 \h </w:instrText>
        </w:r>
        <w:r>
          <w:fldChar w:fldCharType="separate"/>
        </w:r>
        <w:r>
          <w:t>60</w:t>
        </w:r>
        <w:r>
          <w:fldChar w:fldCharType="end"/>
        </w:r>
      </w:hyperlink>
    </w:p>
    <w:p>
      <w:pPr>
        <w:pStyle w:val="TOC2"/>
        <w:tabs>
          <w:tab w:val="right" w:leader="dot" w:pos="8306"/>
        </w:tabs>
      </w:pPr>
      <w:hyperlink w:anchor="_Toc7901" w:history="1">
        <w:r>
          <w:rPr>
            <w:rFonts w:ascii="仿宋" w:eastAsia="仿宋" w:hAnsi="仿宋" w:cs="仿宋" w:hint="eastAsia"/>
            <w:lang w:eastAsia="zh-CN"/>
          </w:rPr>
          <w:t>(二)、成果推广应用方案</w:t>
        </w:r>
        <w:r>
          <w:tab/>
        </w:r>
        <w:r>
          <w:fldChar w:fldCharType="begin"/>
        </w:r>
        <w:r>
          <w:instrText xml:space="preserve"> PAGEREF _Toc7901 \h </w:instrText>
        </w:r>
        <w:r>
          <w:fldChar w:fldCharType="separate"/>
        </w:r>
        <w:r>
          <w:t>62</w:t>
        </w:r>
        <w:r>
          <w:fldChar w:fldCharType="end"/>
        </w:r>
      </w:hyperlink>
    </w:p>
    <w:p>
      <w:pPr>
        <w:pStyle w:val="TOC1"/>
        <w:tabs>
          <w:tab w:val="right" w:leader="dot" w:pos="8306"/>
        </w:tabs>
      </w:pPr>
      <w:hyperlink w:anchor="_Toc7737" w:history="1">
        <w:r>
          <w:rPr>
            <w:rFonts w:ascii="仿宋" w:eastAsia="仿宋" w:hAnsi="仿宋" w:cs="仿宋" w:hint="eastAsia"/>
            <w:lang w:eastAsia="zh-CN"/>
          </w:rPr>
          <w:t>十五、项目施工方案</w:t>
        </w:r>
        <w:r>
          <w:tab/>
        </w:r>
        <w:r>
          <w:fldChar w:fldCharType="begin"/>
        </w:r>
        <w:r>
          <w:instrText xml:space="preserve"> PAGEREF _Toc7737 \h </w:instrText>
        </w:r>
        <w:r>
          <w:fldChar w:fldCharType="separate"/>
        </w:r>
        <w:r>
          <w:t>63</w:t>
        </w:r>
        <w:r>
          <w:fldChar w:fldCharType="end"/>
        </w:r>
      </w:hyperlink>
    </w:p>
    <w:p>
      <w:pPr>
        <w:pStyle w:val="TOC2"/>
        <w:tabs>
          <w:tab w:val="right" w:leader="dot" w:pos="8306"/>
        </w:tabs>
      </w:pPr>
      <w:hyperlink w:anchor="_Toc23739" w:history="1">
        <w:r>
          <w:rPr>
            <w:rFonts w:ascii="仿宋" w:eastAsia="仿宋" w:hAnsi="仿宋" w:cs="仿宋" w:hint="eastAsia"/>
            <w:lang w:eastAsia="zh-CN"/>
          </w:rPr>
          <w:t>(一)、施工组织设计</w:t>
        </w:r>
        <w:r>
          <w:tab/>
        </w:r>
        <w:r>
          <w:fldChar w:fldCharType="begin"/>
        </w:r>
        <w:r>
          <w:instrText xml:space="preserve"> PAGEREF _Toc23739 \h </w:instrText>
        </w:r>
        <w:r>
          <w:fldChar w:fldCharType="separate"/>
        </w:r>
        <w:r>
          <w:t>63</w:t>
        </w:r>
        <w:r>
          <w:fldChar w:fldCharType="end"/>
        </w:r>
      </w:hyperlink>
    </w:p>
    <w:p>
      <w:pPr>
        <w:pStyle w:val="TOC2"/>
        <w:tabs>
          <w:tab w:val="right" w:leader="dot" w:pos="8306"/>
        </w:tabs>
      </w:pPr>
      <w:hyperlink w:anchor="_Toc29287" w:history="1">
        <w:r>
          <w:rPr>
            <w:rFonts w:ascii="仿宋" w:eastAsia="仿宋" w:hAnsi="仿宋" w:cs="仿宋" w:hint="eastAsia"/>
            <w:lang w:eastAsia="zh-CN"/>
          </w:rPr>
          <w:t>(二)、施工工艺与技术路线</w:t>
        </w:r>
        <w:r>
          <w:tab/>
        </w:r>
        <w:r>
          <w:fldChar w:fldCharType="begin"/>
        </w:r>
        <w:r>
          <w:instrText xml:space="preserve"> PAGEREF _Toc29287 \h </w:instrText>
        </w:r>
        <w:r>
          <w:fldChar w:fldCharType="separate"/>
        </w:r>
        <w:r>
          <w:t>65</w:t>
        </w:r>
        <w:r>
          <w:fldChar w:fldCharType="end"/>
        </w:r>
      </w:hyperlink>
    </w:p>
    <w:p>
      <w:pPr>
        <w:pStyle w:val="TOC2"/>
        <w:tabs>
          <w:tab w:val="right" w:leader="dot" w:pos="8306"/>
        </w:tabs>
      </w:pPr>
      <w:hyperlink w:anchor="_Toc26879" w:history="1">
        <w:r>
          <w:rPr>
            <w:rFonts w:ascii="仿宋" w:eastAsia="仿宋" w:hAnsi="仿宋" w:cs="仿宋" w:hint="eastAsia"/>
            <w:lang w:eastAsia="zh-CN"/>
          </w:rPr>
          <w:t>(三)、关键节点施工计划</w:t>
        </w:r>
        <w:r>
          <w:tab/>
        </w:r>
        <w:r>
          <w:fldChar w:fldCharType="begin"/>
        </w:r>
        <w:r>
          <w:instrText xml:space="preserve"> PAGEREF _Toc26879 \h </w:instrText>
        </w:r>
        <w:r>
          <w:fldChar w:fldCharType="separate"/>
        </w:r>
        <w:r>
          <w:t>66</w:t>
        </w:r>
        <w:r>
          <w:fldChar w:fldCharType="end"/>
        </w:r>
      </w:hyperlink>
    </w:p>
    <w:p>
      <w:pPr>
        <w:pStyle w:val="TOC2"/>
        <w:tabs>
          <w:tab w:val="right" w:leader="dot" w:pos="8306"/>
        </w:tabs>
      </w:pPr>
      <w:hyperlink w:anchor="_Toc7375" w:history="1">
        <w:r>
          <w:rPr>
            <w:rFonts w:ascii="仿宋" w:eastAsia="仿宋" w:hAnsi="仿宋" w:cs="仿宋" w:hint="eastAsia"/>
            <w:lang w:eastAsia="zh-CN"/>
          </w:rPr>
          <w:t>(四)、施工现场管理</w:t>
        </w:r>
        <w:r>
          <w:tab/>
        </w:r>
        <w:r>
          <w:fldChar w:fldCharType="begin"/>
        </w:r>
        <w:r>
          <w:instrText xml:space="preserve"> PAGEREF _Toc7375 \h </w:instrText>
        </w:r>
        <w:r>
          <w:fldChar w:fldCharType="separate"/>
        </w:r>
        <w:r>
          <w:t>67</w:t>
        </w:r>
        <w:r>
          <w:fldChar w:fldCharType="end"/>
        </w:r>
      </w:hyperlink>
    </w:p>
    <w:p>
      <w:pPr>
        <w:pStyle w:val="TOC1"/>
        <w:tabs>
          <w:tab w:val="right" w:leader="dot" w:pos="8306"/>
        </w:tabs>
      </w:pPr>
      <w:hyperlink w:anchor="_Toc16194" w:history="1">
        <w:r>
          <w:rPr>
            <w:rFonts w:ascii="仿宋" w:eastAsia="仿宋" w:hAnsi="仿宋" w:cs="仿宋" w:hint="eastAsia"/>
            <w:lang w:eastAsia="zh-CN"/>
          </w:rPr>
          <w:t>十六、创新驱动与持续发展</w:t>
        </w:r>
        <w:r>
          <w:tab/>
        </w:r>
        <w:r>
          <w:fldChar w:fldCharType="begin"/>
        </w:r>
        <w:r>
          <w:instrText xml:space="preserve"> PAGEREF _Toc16194 \h </w:instrText>
        </w:r>
        <w:r>
          <w:fldChar w:fldCharType="separate"/>
        </w:r>
        <w:r>
          <w:t>70</w:t>
        </w:r>
        <w:r>
          <w:fldChar w:fldCharType="end"/>
        </w:r>
      </w:hyperlink>
    </w:p>
    <w:p>
      <w:pPr>
        <w:pStyle w:val="TOC2"/>
        <w:tabs>
          <w:tab w:val="right" w:leader="dot" w:pos="8306"/>
        </w:tabs>
      </w:pPr>
      <w:hyperlink w:anchor="_Toc20527" w:history="1">
        <w:r>
          <w:rPr>
            <w:rFonts w:ascii="仿宋" w:eastAsia="仿宋" w:hAnsi="仿宋" w:cs="仿宋" w:hint="eastAsia"/>
            <w:lang w:eastAsia="zh-CN"/>
          </w:rPr>
          <w:t>(一)、创新驱动战略实施</w:t>
        </w:r>
        <w:r>
          <w:tab/>
        </w:r>
        <w:r>
          <w:fldChar w:fldCharType="begin"/>
        </w:r>
        <w:r>
          <w:instrText xml:space="preserve"> PAGEREF _Toc20527 \h </w:instrText>
        </w:r>
        <w:r>
          <w:fldChar w:fldCharType="separate"/>
        </w:r>
        <w:r>
          <w:t>70</w:t>
        </w:r>
        <w:r>
          <w:fldChar w:fldCharType="end"/>
        </w:r>
      </w:hyperlink>
    </w:p>
    <w:p>
      <w:pPr>
        <w:pStyle w:val="TOC2"/>
        <w:tabs>
          <w:tab w:val="right" w:leader="dot" w:pos="8306"/>
        </w:tabs>
      </w:pPr>
      <w:hyperlink w:anchor="_Toc24267" w:history="1">
        <w:r>
          <w:rPr>
            <w:rFonts w:ascii="仿宋" w:eastAsia="仿宋" w:hAnsi="仿宋" w:cs="仿宋" w:hint="eastAsia"/>
            <w:lang w:eastAsia="zh-CN"/>
          </w:rPr>
          <w:t>(二)、持续发展路径探索</w:t>
        </w:r>
        <w:r>
          <w:tab/>
        </w:r>
        <w:r>
          <w:fldChar w:fldCharType="begin"/>
        </w:r>
        <w:r>
          <w:instrText xml:space="preserve"> PAGEREF _Toc24267 \h </w:instrText>
        </w:r>
        <w:r>
          <w:fldChar w:fldCharType="separate"/>
        </w:r>
        <w:r>
          <w:t>71</w:t>
        </w:r>
        <w:r>
          <w:fldChar w:fldCharType="end"/>
        </w:r>
      </w:hyperlink>
    </w:p>
    <w:p>
      <w:pPr>
        <w:pStyle w:val="TOC1"/>
        <w:tabs>
          <w:tab w:val="right" w:leader="dot" w:pos="8306"/>
        </w:tabs>
      </w:pPr>
      <w:hyperlink w:anchor="_Toc12353" w:history="1">
        <w:r>
          <w:rPr>
            <w:rFonts w:ascii="仿宋" w:eastAsia="仿宋" w:hAnsi="仿宋" w:cs="仿宋" w:hint="eastAsia"/>
            <w:lang w:eastAsia="zh-CN"/>
          </w:rPr>
          <w:t>十七、人力资源管理与开发</w:t>
        </w:r>
        <w:r>
          <w:tab/>
        </w:r>
        <w:r>
          <w:fldChar w:fldCharType="begin"/>
        </w:r>
        <w:r>
          <w:instrText xml:space="preserve"> PAGEREF _Toc12353 \h </w:instrText>
        </w:r>
        <w:r>
          <w:fldChar w:fldCharType="separate"/>
        </w:r>
        <w:r>
          <w:t>75</w:t>
        </w:r>
        <w:r>
          <w:fldChar w:fldCharType="end"/>
        </w:r>
      </w:hyperlink>
    </w:p>
    <w:p>
      <w:pPr>
        <w:pStyle w:val="TOC2"/>
        <w:tabs>
          <w:tab w:val="right" w:leader="dot" w:pos="8306"/>
        </w:tabs>
      </w:pPr>
      <w:hyperlink w:anchor="_Toc16303" w:history="1">
        <w:r>
          <w:rPr>
            <w:rFonts w:ascii="仿宋" w:eastAsia="仿宋" w:hAnsi="仿宋" w:cs="仿宋" w:hint="eastAsia"/>
            <w:lang w:eastAsia="zh-CN"/>
          </w:rPr>
          <w:t>(一)、人力资源规划</w:t>
        </w:r>
        <w:r>
          <w:tab/>
        </w:r>
        <w:r>
          <w:fldChar w:fldCharType="begin"/>
        </w:r>
        <w:r>
          <w:instrText xml:space="preserve"> PAGEREF _Toc16303 \h </w:instrText>
        </w:r>
        <w:r>
          <w:fldChar w:fldCharType="separate"/>
        </w:r>
        <w:r>
          <w:t>75</w:t>
        </w:r>
        <w:r>
          <w:fldChar w:fldCharType="end"/>
        </w:r>
      </w:hyperlink>
    </w:p>
    <w:p>
      <w:pPr>
        <w:pStyle w:val="TOC2"/>
        <w:tabs>
          <w:tab w:val="right" w:leader="dot" w:pos="8306"/>
        </w:tabs>
      </w:pPr>
      <w:hyperlink w:anchor="_Toc21224" w:history="1">
        <w:r>
          <w:rPr>
            <w:rFonts w:ascii="仿宋" w:eastAsia="仿宋" w:hAnsi="仿宋" w:cs="仿宋" w:hint="eastAsia"/>
            <w:lang w:eastAsia="zh-CN"/>
          </w:rPr>
          <w:t>(二)、人力资源开发与培训</w:t>
        </w:r>
        <w:r>
          <w:tab/>
        </w:r>
        <w:r>
          <w:fldChar w:fldCharType="begin"/>
        </w:r>
        <w:r>
          <w:instrText xml:space="preserve"> PAGEREF _Toc21224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6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95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3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44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一、卧式铣床项目的市场准入条件分析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卧式铣床项目而言，市场准入条件首先取决于政策法规环境。政府对于[行业名称]领域的法规，如环保标准、税收政策、和技术使用规范，直接影响卧式铣床项目的运营和成本结构。例如，若政府针对使用可再生能源的企业提供税收优惠，这将对卧式铣床项目的财务规划产生重要影响。同时，考虑经济环境和消费者偏好的变化对卧式铣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二、卧式铣床项目的行业规范与合规性要求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卧式铣床项目来说，遵守行业规范和合规性要求是确保项目顺利进行的基础。这包括遵循质量控制标准、安全规定、数据保护法规等。例如，若卧式铣床项目涉及数据处理，须严格遵守相关的数据保护法规。此外，行业内部的自律规范，如产品标准和服务流程，也对于提升卧式铣床项目在行业内的认可度和竞争力至关重要。项目管理团队必须不断更新策略，以应对行业规范和法规的变化，确保卧式铣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三、卧式铣床项目的竞争格局和战略定位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铣床项目的发展规划中，理解行业的竞争格局对于制定有效的市场策略极为关键。这包括分析主要竞争对手的市场地位、优势及其业务模式。卧式铣床项目面临的竞争对手可能包括大型成熟企业和创新型初创公司，各自采取不同的市场策略。因此，卧式铣床项目需精确地定位自己的市场策略，如专注于产品创新、客户服务或成本效率，以在竞争中占据优势。通过深入的市场和竞争分析，卧式铣床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29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215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铣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055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卧式铣床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卧式铣床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卧式铣床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440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卧式铣床项目将采用绿色屋顶和生态墙等环境友好型建筑设计，这些设计不仅有助于改善空气质量，还能为城市野生动植物提供栖息地。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https://d.book118.com/116004201225010054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B6B92"/>
    <w:rsid w:val="189B6B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004201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2024-02-22T03:53:00Z</dcterms:created>
  <dcterms:modified xsi:type="dcterms:W3CDTF">2024-02-22T03:54:03Z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90761C010CF946609A548FE4083E2C7F_11</vt:lpwstr>
  </property>
  <property fmtid="{D5CDD505-2E9C-101B-9397-08002B2CF9AE}" pid="3" name="KSOProductBuildVer">
    <vt:lpwstr>2052-12.1.0.16250</vt:lpwstr>
  </property>
</Properties>
</file>