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滑石战略市场规划报告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353" w:history="1">
        <w:r>
          <w:rPr>
            <w:rFonts w:ascii="仿宋" w:eastAsia="仿宋" w:hAnsi="仿宋" w:cs="仿宋" w:hint="eastAsia"/>
            <w:lang w:val="en-GB"/>
          </w:rPr>
          <w:t>前言</w:t>
        </w:r>
        <w:r>
          <w:tab/>
        </w:r>
        <w:r>
          <w:fldChar w:fldCharType="begin"/>
        </w:r>
        <w:r>
          <w:instrText xml:space="preserve"> PAGEREF _Toc12353 \h </w:instrText>
        </w:r>
        <w:r>
          <w:fldChar w:fldCharType="separate"/>
        </w:r>
        <w:r>
          <w:t>3</w:t>
        </w:r>
        <w:r>
          <w:fldChar w:fldCharType="end"/>
        </w:r>
      </w:hyperlink>
    </w:p>
    <w:p>
      <w:pPr>
        <w:pStyle w:val="TOC1"/>
        <w:tabs>
          <w:tab w:val="right" w:leader="dot" w:pos="8306"/>
        </w:tabs>
      </w:pPr>
      <w:hyperlink w:anchor="_Toc5136" w:history="1">
        <w:r>
          <w:rPr>
            <w:rFonts w:ascii="仿宋" w:eastAsia="仿宋" w:hAnsi="仿宋" w:cs="仿宋" w:hint="eastAsia"/>
            <w:lang w:val="en-GB"/>
          </w:rPr>
          <w:t>一、SWOT分析说明</w:t>
        </w:r>
        <w:r>
          <w:tab/>
        </w:r>
        <w:r>
          <w:fldChar w:fldCharType="begin"/>
        </w:r>
        <w:r>
          <w:instrText xml:space="preserve"> PAGEREF _Toc5136 \h </w:instrText>
        </w:r>
        <w:r>
          <w:fldChar w:fldCharType="separate"/>
        </w:r>
        <w:r>
          <w:t>3</w:t>
        </w:r>
        <w:r>
          <w:fldChar w:fldCharType="end"/>
        </w:r>
      </w:hyperlink>
    </w:p>
    <w:p>
      <w:pPr>
        <w:pStyle w:val="TOC2"/>
        <w:tabs>
          <w:tab w:val="right" w:leader="dot" w:pos="8306"/>
        </w:tabs>
      </w:pPr>
      <w:hyperlink w:anchor="_Toc25394" w:history="1">
        <w:r>
          <w:rPr>
            <w:rFonts w:ascii="仿宋" w:eastAsia="仿宋" w:hAnsi="仿宋" w:cs="仿宋" w:hint="eastAsia"/>
            <w:lang w:val="en-GB"/>
          </w:rPr>
          <w:t>(一)、优势分析(S)</w:t>
        </w:r>
        <w:r>
          <w:tab/>
        </w:r>
        <w:r>
          <w:fldChar w:fldCharType="begin"/>
        </w:r>
        <w:r>
          <w:instrText xml:space="preserve"> PAGEREF _Toc25394 \h </w:instrText>
        </w:r>
        <w:r>
          <w:fldChar w:fldCharType="separate"/>
        </w:r>
        <w:r>
          <w:t>3</w:t>
        </w:r>
        <w:r>
          <w:fldChar w:fldCharType="end"/>
        </w:r>
      </w:hyperlink>
    </w:p>
    <w:p>
      <w:pPr>
        <w:pStyle w:val="TOC2"/>
        <w:tabs>
          <w:tab w:val="right" w:leader="dot" w:pos="8306"/>
        </w:tabs>
      </w:pPr>
      <w:hyperlink w:anchor="_Toc29967" w:history="1">
        <w:r>
          <w:rPr>
            <w:rFonts w:ascii="仿宋" w:eastAsia="仿宋" w:hAnsi="仿宋" w:cs="仿宋" w:hint="eastAsia"/>
            <w:lang w:val="en-GB"/>
          </w:rPr>
          <w:t>(二)、劣势分析(W)</w:t>
        </w:r>
        <w:r>
          <w:tab/>
        </w:r>
        <w:r>
          <w:fldChar w:fldCharType="begin"/>
        </w:r>
        <w:r>
          <w:instrText xml:space="preserve"> PAGEREF _Toc29967 \h </w:instrText>
        </w:r>
        <w:r>
          <w:fldChar w:fldCharType="separate"/>
        </w:r>
        <w:r>
          <w:t>4</w:t>
        </w:r>
        <w:r>
          <w:fldChar w:fldCharType="end"/>
        </w:r>
      </w:hyperlink>
    </w:p>
    <w:p>
      <w:pPr>
        <w:pStyle w:val="TOC2"/>
        <w:tabs>
          <w:tab w:val="right" w:leader="dot" w:pos="8306"/>
        </w:tabs>
      </w:pPr>
      <w:hyperlink w:anchor="_Toc13534" w:history="1">
        <w:r>
          <w:rPr>
            <w:rFonts w:ascii="仿宋" w:eastAsia="仿宋" w:hAnsi="仿宋" w:cs="仿宋" w:hint="eastAsia"/>
            <w:lang w:val="en-GB"/>
          </w:rPr>
          <w:t>(三)、机会分析(O)</w:t>
        </w:r>
        <w:r>
          <w:tab/>
        </w:r>
        <w:r>
          <w:fldChar w:fldCharType="begin"/>
        </w:r>
        <w:r>
          <w:instrText xml:space="preserve"> PAGEREF _Toc13534 \h </w:instrText>
        </w:r>
        <w:r>
          <w:fldChar w:fldCharType="separate"/>
        </w:r>
        <w:r>
          <w:t>6</w:t>
        </w:r>
        <w:r>
          <w:fldChar w:fldCharType="end"/>
        </w:r>
      </w:hyperlink>
    </w:p>
    <w:p>
      <w:pPr>
        <w:pStyle w:val="TOC2"/>
        <w:tabs>
          <w:tab w:val="right" w:leader="dot" w:pos="8306"/>
        </w:tabs>
      </w:pPr>
      <w:hyperlink w:anchor="_Toc31659" w:history="1">
        <w:r>
          <w:rPr>
            <w:rFonts w:ascii="仿宋" w:eastAsia="仿宋" w:hAnsi="仿宋" w:cs="仿宋" w:hint="eastAsia"/>
            <w:lang w:val="en-GB"/>
          </w:rPr>
          <w:t>(四)、威胁分析(T)</w:t>
        </w:r>
        <w:r>
          <w:tab/>
        </w:r>
        <w:r>
          <w:fldChar w:fldCharType="begin"/>
        </w:r>
        <w:r>
          <w:instrText xml:space="preserve"> PAGEREF _Toc31659 \h </w:instrText>
        </w:r>
        <w:r>
          <w:fldChar w:fldCharType="separate"/>
        </w:r>
        <w:r>
          <w:t>7</w:t>
        </w:r>
        <w:r>
          <w:fldChar w:fldCharType="end"/>
        </w:r>
      </w:hyperlink>
    </w:p>
    <w:p>
      <w:pPr>
        <w:pStyle w:val="TOC1"/>
        <w:tabs>
          <w:tab w:val="right" w:leader="dot" w:pos="8306"/>
        </w:tabs>
      </w:pPr>
      <w:hyperlink w:anchor="_Toc8515" w:history="1">
        <w:r>
          <w:rPr>
            <w:rFonts w:ascii="仿宋" w:eastAsia="仿宋" w:hAnsi="仿宋" w:cs="仿宋" w:hint="eastAsia"/>
            <w:lang w:val="en-GB"/>
          </w:rPr>
          <w:t>二、滑石行业发展现状</w:t>
        </w:r>
        <w:r>
          <w:tab/>
        </w:r>
        <w:r>
          <w:fldChar w:fldCharType="begin"/>
        </w:r>
        <w:r>
          <w:instrText xml:space="preserve"> PAGEREF _Toc8515 \h </w:instrText>
        </w:r>
        <w:r>
          <w:fldChar w:fldCharType="separate"/>
        </w:r>
        <w:r>
          <w:t>9</w:t>
        </w:r>
        <w:r>
          <w:fldChar w:fldCharType="end"/>
        </w:r>
      </w:hyperlink>
    </w:p>
    <w:p>
      <w:pPr>
        <w:pStyle w:val="TOC2"/>
        <w:tabs>
          <w:tab w:val="right" w:leader="dot" w:pos="8306"/>
        </w:tabs>
      </w:pPr>
      <w:hyperlink w:anchor="_Toc23666" w:history="1">
        <w:r>
          <w:rPr>
            <w:rFonts w:ascii="仿宋" w:eastAsia="仿宋" w:hAnsi="仿宋" w:cs="仿宋" w:hint="eastAsia"/>
            <w:lang w:val="en-GB"/>
          </w:rPr>
          <w:t>(一)、滑石行业整体概况</w:t>
        </w:r>
        <w:r>
          <w:tab/>
        </w:r>
        <w:r>
          <w:fldChar w:fldCharType="begin"/>
        </w:r>
        <w:r>
          <w:instrText xml:space="preserve"> PAGEREF _Toc23666 \h </w:instrText>
        </w:r>
        <w:r>
          <w:fldChar w:fldCharType="separate"/>
        </w:r>
        <w:r>
          <w:t>9</w:t>
        </w:r>
        <w:r>
          <w:fldChar w:fldCharType="end"/>
        </w:r>
      </w:hyperlink>
    </w:p>
    <w:p>
      <w:pPr>
        <w:pStyle w:val="TOC2"/>
        <w:tabs>
          <w:tab w:val="right" w:leader="dot" w:pos="8306"/>
        </w:tabs>
      </w:pPr>
      <w:hyperlink w:anchor="_Toc6450" w:history="1">
        <w:r>
          <w:rPr>
            <w:rFonts w:ascii="仿宋" w:eastAsia="仿宋" w:hAnsi="仿宋" w:cs="仿宋" w:hint="eastAsia"/>
            <w:lang w:val="en-GB"/>
          </w:rPr>
          <w:t>(二)、技术创新与发展</w:t>
        </w:r>
        <w:r>
          <w:tab/>
        </w:r>
        <w:r>
          <w:fldChar w:fldCharType="begin"/>
        </w:r>
        <w:r>
          <w:instrText xml:space="preserve"> PAGEREF _Toc6450 \h </w:instrText>
        </w:r>
        <w:r>
          <w:fldChar w:fldCharType="separate"/>
        </w:r>
        <w:r>
          <w:t>10</w:t>
        </w:r>
        <w:r>
          <w:fldChar w:fldCharType="end"/>
        </w:r>
      </w:hyperlink>
    </w:p>
    <w:p>
      <w:pPr>
        <w:pStyle w:val="TOC2"/>
        <w:tabs>
          <w:tab w:val="right" w:leader="dot" w:pos="8306"/>
        </w:tabs>
      </w:pPr>
      <w:hyperlink w:anchor="_Toc383" w:history="1">
        <w:r>
          <w:rPr>
            <w:rFonts w:ascii="仿宋" w:eastAsia="仿宋" w:hAnsi="仿宋" w:cs="仿宋" w:hint="eastAsia"/>
            <w:lang w:val="en-GB"/>
          </w:rPr>
          <w:t>(三)、政策与法规</w:t>
        </w:r>
        <w:r>
          <w:tab/>
        </w:r>
        <w:r>
          <w:fldChar w:fldCharType="begin"/>
        </w:r>
        <w:r>
          <w:instrText xml:space="preserve"> PAGEREF _Toc383 \h </w:instrText>
        </w:r>
        <w:r>
          <w:fldChar w:fldCharType="separate"/>
        </w:r>
        <w:r>
          <w:t>11</w:t>
        </w:r>
        <w:r>
          <w:fldChar w:fldCharType="end"/>
        </w:r>
      </w:hyperlink>
    </w:p>
    <w:p>
      <w:pPr>
        <w:pStyle w:val="TOC2"/>
        <w:tabs>
          <w:tab w:val="right" w:leader="dot" w:pos="8306"/>
        </w:tabs>
      </w:pPr>
      <w:hyperlink w:anchor="_Toc28832" w:history="1">
        <w:r>
          <w:rPr>
            <w:rFonts w:ascii="仿宋" w:eastAsia="仿宋" w:hAnsi="仿宋" w:cs="仿宋" w:hint="eastAsia"/>
            <w:lang w:val="en-GB"/>
          </w:rPr>
          <w:t>(四)、消费者需求变化</w:t>
        </w:r>
        <w:r>
          <w:tab/>
        </w:r>
        <w:r>
          <w:fldChar w:fldCharType="begin"/>
        </w:r>
        <w:r>
          <w:instrText xml:space="preserve"> PAGEREF _Toc28832 \h </w:instrText>
        </w:r>
        <w:r>
          <w:fldChar w:fldCharType="separate"/>
        </w:r>
        <w:r>
          <w:t>12</w:t>
        </w:r>
        <w:r>
          <w:fldChar w:fldCharType="end"/>
        </w:r>
      </w:hyperlink>
    </w:p>
    <w:p>
      <w:pPr>
        <w:pStyle w:val="TOC1"/>
        <w:tabs>
          <w:tab w:val="right" w:leader="dot" w:pos="8306"/>
        </w:tabs>
      </w:pPr>
      <w:hyperlink w:anchor="_Toc24595" w:history="1">
        <w:r>
          <w:rPr>
            <w:rFonts w:ascii="仿宋" w:eastAsia="仿宋" w:hAnsi="仿宋" w:cs="仿宋" w:hint="eastAsia"/>
            <w:lang w:val="en-GB"/>
          </w:rPr>
          <w:t>三、滑石行业前景</w:t>
        </w:r>
        <w:r>
          <w:tab/>
        </w:r>
        <w:r>
          <w:fldChar w:fldCharType="begin"/>
        </w:r>
        <w:r>
          <w:instrText xml:space="preserve"> PAGEREF _Toc24595 \h </w:instrText>
        </w:r>
        <w:r>
          <w:fldChar w:fldCharType="separate"/>
        </w:r>
        <w:r>
          <w:t>13</w:t>
        </w:r>
        <w:r>
          <w:fldChar w:fldCharType="end"/>
        </w:r>
      </w:hyperlink>
    </w:p>
    <w:p>
      <w:pPr>
        <w:pStyle w:val="TOC2"/>
        <w:tabs>
          <w:tab w:val="right" w:leader="dot" w:pos="8306"/>
        </w:tabs>
      </w:pPr>
      <w:hyperlink w:anchor="_Toc31847" w:history="1">
        <w:r>
          <w:rPr>
            <w:rFonts w:ascii="仿宋" w:eastAsia="仿宋" w:hAnsi="仿宋" w:cs="仿宋" w:hint="eastAsia"/>
            <w:lang w:val="en-GB"/>
          </w:rPr>
          <w:t>(一)、市场增长预测</w:t>
        </w:r>
        <w:r>
          <w:tab/>
        </w:r>
        <w:r>
          <w:fldChar w:fldCharType="begin"/>
        </w:r>
        <w:r>
          <w:instrText xml:space="preserve"> PAGEREF _Toc31847 \h </w:instrText>
        </w:r>
        <w:r>
          <w:fldChar w:fldCharType="separate"/>
        </w:r>
        <w:r>
          <w:t>13</w:t>
        </w:r>
        <w:r>
          <w:fldChar w:fldCharType="end"/>
        </w:r>
      </w:hyperlink>
    </w:p>
    <w:p>
      <w:pPr>
        <w:pStyle w:val="TOC2"/>
        <w:tabs>
          <w:tab w:val="right" w:leader="dot" w:pos="8306"/>
        </w:tabs>
      </w:pPr>
      <w:hyperlink w:anchor="_Toc17365" w:history="1">
        <w:r>
          <w:rPr>
            <w:rFonts w:ascii="仿宋" w:eastAsia="仿宋" w:hAnsi="仿宋" w:cs="仿宋" w:hint="eastAsia"/>
            <w:lang w:val="en-GB"/>
          </w:rPr>
          <w:t>(二)、新兴市场机会</w:t>
        </w:r>
        <w:r>
          <w:tab/>
        </w:r>
        <w:r>
          <w:fldChar w:fldCharType="begin"/>
        </w:r>
        <w:r>
          <w:instrText xml:space="preserve"> PAGEREF _Toc17365 \h </w:instrText>
        </w:r>
        <w:r>
          <w:fldChar w:fldCharType="separate"/>
        </w:r>
        <w:r>
          <w:t>14</w:t>
        </w:r>
        <w:r>
          <w:fldChar w:fldCharType="end"/>
        </w:r>
      </w:hyperlink>
    </w:p>
    <w:p>
      <w:pPr>
        <w:pStyle w:val="TOC2"/>
        <w:tabs>
          <w:tab w:val="right" w:leader="dot" w:pos="8306"/>
        </w:tabs>
      </w:pPr>
      <w:hyperlink w:anchor="_Toc17147" w:history="1">
        <w:r>
          <w:rPr>
            <w:rFonts w:ascii="仿宋" w:eastAsia="仿宋" w:hAnsi="仿宋" w:cs="仿宋" w:hint="eastAsia"/>
            <w:lang w:val="en-GB"/>
          </w:rPr>
          <w:t>(三)、技术前景展望</w:t>
        </w:r>
        <w:r>
          <w:tab/>
        </w:r>
        <w:r>
          <w:fldChar w:fldCharType="begin"/>
        </w:r>
        <w:r>
          <w:instrText xml:space="preserve"> PAGEREF _Toc17147 \h </w:instrText>
        </w:r>
        <w:r>
          <w:fldChar w:fldCharType="separate"/>
        </w:r>
        <w:r>
          <w:t>15</w:t>
        </w:r>
        <w:r>
          <w:fldChar w:fldCharType="end"/>
        </w:r>
      </w:hyperlink>
    </w:p>
    <w:p>
      <w:pPr>
        <w:pStyle w:val="TOC2"/>
        <w:tabs>
          <w:tab w:val="right" w:leader="dot" w:pos="8306"/>
        </w:tabs>
      </w:pPr>
      <w:hyperlink w:anchor="_Toc1323" w:history="1">
        <w:r>
          <w:rPr>
            <w:rFonts w:ascii="仿宋" w:eastAsia="仿宋" w:hAnsi="仿宋" w:cs="仿宋" w:hint="eastAsia"/>
            <w:lang w:val="en-GB"/>
          </w:rPr>
          <w:t>(四)、政策环境变化</w:t>
        </w:r>
        <w:r>
          <w:tab/>
        </w:r>
        <w:r>
          <w:fldChar w:fldCharType="begin"/>
        </w:r>
        <w:r>
          <w:instrText xml:space="preserve"> PAGEREF _Toc1323 \h </w:instrText>
        </w:r>
        <w:r>
          <w:fldChar w:fldCharType="separate"/>
        </w:r>
        <w:r>
          <w:t>16</w:t>
        </w:r>
        <w:r>
          <w:fldChar w:fldCharType="end"/>
        </w:r>
      </w:hyperlink>
    </w:p>
    <w:p>
      <w:pPr>
        <w:pStyle w:val="TOC1"/>
        <w:tabs>
          <w:tab w:val="right" w:leader="dot" w:pos="8306"/>
        </w:tabs>
      </w:pPr>
      <w:hyperlink w:anchor="_Toc32740" w:history="1">
        <w:r>
          <w:rPr>
            <w:rFonts w:ascii="仿宋" w:eastAsia="仿宋" w:hAnsi="仿宋" w:cs="仿宋" w:hint="eastAsia"/>
            <w:lang w:val="en-GB"/>
          </w:rPr>
          <w:t>四、公司简介</w:t>
        </w:r>
        <w:r>
          <w:tab/>
        </w:r>
        <w:r>
          <w:fldChar w:fldCharType="begin"/>
        </w:r>
        <w:r>
          <w:instrText xml:space="preserve"> PAGEREF _Toc32740 \h </w:instrText>
        </w:r>
        <w:r>
          <w:fldChar w:fldCharType="separate"/>
        </w:r>
        <w:r>
          <w:t>17</w:t>
        </w:r>
        <w:r>
          <w:fldChar w:fldCharType="end"/>
        </w:r>
      </w:hyperlink>
    </w:p>
    <w:p>
      <w:pPr>
        <w:pStyle w:val="TOC2"/>
        <w:tabs>
          <w:tab w:val="right" w:leader="dot" w:pos="8306"/>
        </w:tabs>
      </w:pPr>
      <w:hyperlink w:anchor="_Toc2894" w:history="1">
        <w:r>
          <w:rPr>
            <w:rFonts w:ascii="仿宋" w:eastAsia="仿宋" w:hAnsi="仿宋" w:cs="仿宋" w:hint="eastAsia"/>
            <w:lang w:val="en-GB"/>
          </w:rPr>
          <w:t>(一)、公司基本信息</w:t>
        </w:r>
        <w:r>
          <w:tab/>
        </w:r>
        <w:r>
          <w:fldChar w:fldCharType="begin"/>
        </w:r>
        <w:r>
          <w:instrText xml:space="preserve"> PAGEREF _Toc2894 \h </w:instrText>
        </w:r>
        <w:r>
          <w:fldChar w:fldCharType="separate"/>
        </w:r>
        <w:r>
          <w:t>17</w:t>
        </w:r>
        <w:r>
          <w:fldChar w:fldCharType="end"/>
        </w:r>
      </w:hyperlink>
    </w:p>
    <w:p>
      <w:pPr>
        <w:pStyle w:val="TOC2"/>
        <w:tabs>
          <w:tab w:val="right" w:leader="dot" w:pos="8306"/>
        </w:tabs>
      </w:pPr>
      <w:hyperlink w:anchor="_Toc30720" w:history="1">
        <w:r>
          <w:rPr>
            <w:rFonts w:ascii="仿宋" w:eastAsia="仿宋" w:hAnsi="仿宋" w:cs="仿宋" w:hint="eastAsia"/>
            <w:lang w:val="en-GB"/>
          </w:rPr>
          <w:t>(二)、公司简介</w:t>
        </w:r>
        <w:r>
          <w:tab/>
        </w:r>
        <w:r>
          <w:fldChar w:fldCharType="begin"/>
        </w:r>
        <w:r>
          <w:instrText xml:space="preserve"> PAGEREF _Toc30720 \h </w:instrText>
        </w:r>
        <w:r>
          <w:fldChar w:fldCharType="separate"/>
        </w:r>
        <w:r>
          <w:t>17</w:t>
        </w:r>
        <w:r>
          <w:fldChar w:fldCharType="end"/>
        </w:r>
      </w:hyperlink>
    </w:p>
    <w:p>
      <w:pPr>
        <w:pStyle w:val="TOC1"/>
        <w:tabs>
          <w:tab w:val="right" w:leader="dot" w:pos="8306"/>
        </w:tabs>
      </w:pPr>
      <w:hyperlink w:anchor="_Toc16389" w:history="1">
        <w:r>
          <w:rPr>
            <w:rFonts w:ascii="仿宋" w:eastAsia="仿宋" w:hAnsi="仿宋" w:cs="仿宋" w:hint="eastAsia"/>
            <w:lang w:val="en-GB"/>
          </w:rPr>
          <w:t>五、市场地位与竞争战略</w:t>
        </w:r>
        <w:r>
          <w:tab/>
        </w:r>
        <w:r>
          <w:fldChar w:fldCharType="begin"/>
        </w:r>
        <w:r>
          <w:instrText xml:space="preserve"> PAGEREF _Toc16389 \h </w:instrText>
        </w:r>
        <w:r>
          <w:fldChar w:fldCharType="separate"/>
        </w:r>
        <w:r>
          <w:t>18</w:t>
        </w:r>
        <w:r>
          <w:fldChar w:fldCharType="end"/>
        </w:r>
      </w:hyperlink>
    </w:p>
    <w:p>
      <w:pPr>
        <w:pStyle w:val="TOC2"/>
        <w:tabs>
          <w:tab w:val="right" w:leader="dot" w:pos="8306"/>
        </w:tabs>
      </w:pPr>
      <w:hyperlink w:anchor="_Toc19673" w:history="1">
        <w:r>
          <w:rPr>
            <w:rFonts w:ascii="仿宋" w:eastAsia="仿宋" w:hAnsi="仿宋" w:cs="仿宋" w:hint="eastAsia"/>
            <w:lang w:val="en-GB"/>
          </w:rPr>
          <w:t>(一)、顾客忠诚</w:t>
        </w:r>
        <w:r>
          <w:tab/>
        </w:r>
        <w:r>
          <w:fldChar w:fldCharType="begin"/>
        </w:r>
        <w:r>
          <w:instrText xml:space="preserve"> PAGEREF _Toc19673 \h </w:instrText>
        </w:r>
        <w:r>
          <w:fldChar w:fldCharType="separate"/>
        </w:r>
        <w:r>
          <w:t>18</w:t>
        </w:r>
        <w:r>
          <w:fldChar w:fldCharType="end"/>
        </w:r>
      </w:hyperlink>
    </w:p>
    <w:p>
      <w:pPr>
        <w:pStyle w:val="TOC2"/>
        <w:tabs>
          <w:tab w:val="right" w:leader="dot" w:pos="8306"/>
        </w:tabs>
      </w:pPr>
      <w:hyperlink w:anchor="_Toc2600" w:history="1">
        <w:r>
          <w:rPr>
            <w:rFonts w:ascii="仿宋" w:eastAsia="仿宋" w:hAnsi="仿宋" w:cs="仿宋" w:hint="eastAsia"/>
            <w:lang w:val="en-GB"/>
          </w:rPr>
          <w:t>(二)、全面质量管理</w:t>
        </w:r>
        <w:r>
          <w:tab/>
        </w:r>
        <w:r>
          <w:fldChar w:fldCharType="begin"/>
        </w:r>
        <w:r>
          <w:instrText xml:space="preserve"> PAGEREF _Toc2600 \h </w:instrText>
        </w:r>
        <w:r>
          <w:fldChar w:fldCharType="separate"/>
        </w:r>
        <w:r>
          <w:t>19</w:t>
        </w:r>
        <w:r>
          <w:fldChar w:fldCharType="end"/>
        </w:r>
      </w:hyperlink>
    </w:p>
    <w:p>
      <w:pPr>
        <w:pStyle w:val="TOC2"/>
        <w:tabs>
          <w:tab w:val="right" w:leader="dot" w:pos="8306"/>
        </w:tabs>
      </w:pPr>
      <w:hyperlink w:anchor="_Toc12171" w:history="1">
        <w:r>
          <w:rPr>
            <w:rFonts w:ascii="仿宋" w:eastAsia="仿宋" w:hAnsi="仿宋" w:cs="仿宋" w:hint="eastAsia"/>
            <w:lang w:val="en-GB"/>
          </w:rPr>
          <w:t>(三)、研究市场营销学的意义</w:t>
        </w:r>
        <w:r>
          <w:tab/>
        </w:r>
        <w:r>
          <w:fldChar w:fldCharType="begin"/>
        </w:r>
        <w:r>
          <w:instrText xml:space="preserve"> PAGEREF _Toc12171 \h </w:instrText>
        </w:r>
        <w:r>
          <w:fldChar w:fldCharType="separate"/>
        </w:r>
        <w:r>
          <w:t>20</w:t>
        </w:r>
        <w:r>
          <w:fldChar w:fldCharType="end"/>
        </w:r>
      </w:hyperlink>
    </w:p>
    <w:p>
      <w:pPr>
        <w:pStyle w:val="TOC2"/>
        <w:tabs>
          <w:tab w:val="right" w:leader="dot" w:pos="8306"/>
        </w:tabs>
      </w:pPr>
      <w:hyperlink w:anchor="_Toc19808" w:history="1">
        <w:r>
          <w:rPr>
            <w:rFonts w:ascii="仿宋" w:eastAsia="仿宋" w:hAnsi="仿宋" w:cs="仿宋" w:hint="eastAsia"/>
            <w:lang w:val="en-GB"/>
          </w:rPr>
          <w:t>(四)、市场营销学的研究方法</w:t>
        </w:r>
        <w:r>
          <w:tab/>
        </w:r>
        <w:r>
          <w:fldChar w:fldCharType="begin"/>
        </w:r>
        <w:r>
          <w:instrText xml:space="preserve"> PAGEREF _Toc19808 \h </w:instrText>
        </w:r>
        <w:r>
          <w:fldChar w:fldCharType="separate"/>
        </w:r>
        <w:r>
          <w:t>21</w:t>
        </w:r>
        <w:r>
          <w:fldChar w:fldCharType="end"/>
        </w:r>
      </w:hyperlink>
    </w:p>
    <w:p>
      <w:pPr>
        <w:pStyle w:val="TOC2"/>
        <w:tabs>
          <w:tab w:val="right" w:leader="dot" w:pos="8306"/>
        </w:tabs>
      </w:pPr>
      <w:hyperlink w:anchor="_Toc6167" w:history="1">
        <w:r>
          <w:rPr>
            <w:rFonts w:ascii="仿宋" w:eastAsia="仿宋" w:hAnsi="仿宋" w:cs="仿宋" w:hint="eastAsia"/>
            <w:lang w:val="en-GB"/>
          </w:rPr>
          <w:t>(五)、选择进攻战略</w:t>
        </w:r>
        <w:r>
          <w:tab/>
        </w:r>
        <w:r>
          <w:fldChar w:fldCharType="begin"/>
        </w:r>
        <w:r>
          <w:instrText xml:space="preserve"> PAGEREF _Toc6167 \h </w:instrText>
        </w:r>
        <w:r>
          <w:fldChar w:fldCharType="separate"/>
        </w:r>
        <w:r>
          <w:t>23</w:t>
        </w:r>
        <w:r>
          <w:fldChar w:fldCharType="end"/>
        </w:r>
      </w:hyperlink>
    </w:p>
    <w:p>
      <w:pPr>
        <w:pStyle w:val="TOC2"/>
        <w:tabs>
          <w:tab w:val="right" w:leader="dot" w:pos="8306"/>
        </w:tabs>
      </w:pPr>
      <w:hyperlink w:anchor="_Toc8381" w:history="1">
        <w:r>
          <w:rPr>
            <w:rFonts w:ascii="仿宋" w:eastAsia="仿宋" w:hAnsi="仿宋" w:cs="仿宋" w:hint="eastAsia"/>
            <w:lang w:val="en-GB"/>
          </w:rPr>
          <w:t>(六)、确定战略目标与竞争对手</w:t>
        </w:r>
        <w:r>
          <w:tab/>
        </w:r>
        <w:r>
          <w:fldChar w:fldCharType="begin"/>
        </w:r>
        <w:r>
          <w:instrText xml:space="preserve"> PAGEREF _Toc8381 \h </w:instrText>
        </w:r>
        <w:r>
          <w:fldChar w:fldCharType="separate"/>
        </w:r>
        <w:r>
          <w:t>25</w:t>
        </w:r>
        <w:r>
          <w:fldChar w:fldCharType="end"/>
        </w:r>
      </w:hyperlink>
    </w:p>
    <w:p>
      <w:pPr>
        <w:pStyle w:val="TOC2"/>
        <w:tabs>
          <w:tab w:val="right" w:leader="dot" w:pos="8306"/>
        </w:tabs>
      </w:pPr>
      <w:hyperlink w:anchor="_Toc3096" w:history="1">
        <w:r>
          <w:rPr>
            <w:rFonts w:ascii="仿宋" w:eastAsia="仿宋" w:hAnsi="仿宋" w:cs="仿宋" w:hint="eastAsia"/>
            <w:lang w:val="en-GB"/>
          </w:rPr>
          <w:t>(七)、市场追随者战略</w:t>
        </w:r>
        <w:r>
          <w:tab/>
        </w:r>
        <w:r>
          <w:fldChar w:fldCharType="begin"/>
        </w:r>
        <w:r>
          <w:instrText xml:space="preserve"> PAGEREF _Toc3096 \h </w:instrText>
        </w:r>
        <w:r>
          <w:fldChar w:fldCharType="separate"/>
        </w:r>
        <w:r>
          <w:t>26</w:t>
        </w:r>
        <w:r>
          <w:fldChar w:fldCharType="end"/>
        </w:r>
      </w:hyperlink>
    </w:p>
    <w:p>
      <w:pPr>
        <w:pStyle w:val="TOC2"/>
        <w:tabs>
          <w:tab w:val="right" w:leader="dot" w:pos="8306"/>
        </w:tabs>
      </w:pPr>
      <w:hyperlink w:anchor="_Toc15125" w:history="1">
        <w:r>
          <w:rPr>
            <w:rFonts w:ascii="仿宋" w:eastAsia="仿宋" w:hAnsi="仿宋" w:cs="仿宋" w:hint="eastAsia"/>
            <w:lang w:val="en-GB"/>
          </w:rPr>
          <w:t>(八)、市场利基者战略</w:t>
        </w:r>
        <w:r>
          <w:tab/>
        </w:r>
        <w:r>
          <w:fldChar w:fldCharType="begin"/>
        </w:r>
        <w:r>
          <w:instrText xml:space="preserve"> PAGEREF _Toc15125 \h </w:instrText>
        </w:r>
        <w:r>
          <w:fldChar w:fldCharType="separate"/>
        </w:r>
        <w:r>
          <w:t>28</w:t>
        </w:r>
        <w:r>
          <w:fldChar w:fldCharType="end"/>
        </w:r>
      </w:hyperlink>
    </w:p>
    <w:p>
      <w:pPr>
        <w:pStyle w:val="TOC2"/>
        <w:tabs>
          <w:tab w:val="right" w:leader="dot" w:pos="8306"/>
        </w:tabs>
      </w:pPr>
      <w:hyperlink w:anchor="_Toc6182" w:history="1">
        <w:r>
          <w:rPr>
            <w:rFonts w:ascii="仿宋" w:eastAsia="仿宋" w:hAnsi="仿宋" w:cs="仿宋" w:hint="eastAsia"/>
            <w:lang w:val="en-GB"/>
          </w:rPr>
          <w:t>(九)、竞争战略选择</w:t>
        </w:r>
        <w:r>
          <w:tab/>
        </w:r>
        <w:r>
          <w:fldChar w:fldCharType="begin"/>
        </w:r>
        <w:r>
          <w:instrText xml:space="preserve"> PAGEREF _Toc6182 \h </w:instrText>
        </w:r>
        <w:r>
          <w:fldChar w:fldCharType="separate"/>
        </w:r>
        <w:r>
          <w:t>30</w:t>
        </w:r>
        <w:r>
          <w:fldChar w:fldCharType="end"/>
        </w:r>
      </w:hyperlink>
    </w:p>
    <w:p>
      <w:pPr>
        <w:pStyle w:val="TOC2"/>
        <w:tabs>
          <w:tab w:val="right" w:leader="dot" w:pos="8306"/>
        </w:tabs>
      </w:pPr>
      <w:hyperlink w:anchor="_Toc19276" w:history="1">
        <w:r>
          <w:rPr>
            <w:rFonts w:ascii="仿宋" w:eastAsia="仿宋" w:hAnsi="仿宋" w:cs="仿宋" w:hint="eastAsia"/>
            <w:lang w:val="en-GB"/>
          </w:rPr>
          <w:t>(十)、滑石行业竞争者识别</w:t>
        </w:r>
        <w:r>
          <w:tab/>
        </w:r>
        <w:r>
          <w:fldChar w:fldCharType="begin"/>
        </w:r>
        <w:r>
          <w:instrText xml:space="preserve"> PAGEREF _Toc19276 \h </w:instrText>
        </w:r>
        <w:r>
          <w:fldChar w:fldCharType="separate"/>
        </w:r>
        <w:r>
          <w:t>32</w:t>
        </w:r>
        <w:r>
          <w:fldChar w:fldCharType="end"/>
        </w:r>
      </w:hyperlink>
    </w:p>
    <w:p>
      <w:pPr>
        <w:pStyle w:val="TOC1"/>
        <w:tabs>
          <w:tab w:val="right" w:leader="dot" w:pos="8306"/>
        </w:tabs>
      </w:pPr>
      <w:hyperlink w:anchor="_Toc31099" w:history="1">
        <w:r>
          <w:rPr>
            <w:rFonts w:ascii="仿宋" w:eastAsia="仿宋" w:hAnsi="仿宋" w:cs="仿宋" w:hint="eastAsia"/>
            <w:lang w:val="en-GB"/>
          </w:rPr>
          <w:t>六、滑石组织市场分析</w:t>
        </w:r>
        <w:r>
          <w:tab/>
        </w:r>
        <w:r>
          <w:fldChar w:fldCharType="begin"/>
        </w:r>
        <w:r>
          <w:instrText xml:space="preserve"> PAGEREF _Toc31099 \h </w:instrText>
        </w:r>
        <w:r>
          <w:fldChar w:fldCharType="separate"/>
        </w:r>
        <w:r>
          <w:t>33</w:t>
        </w:r>
        <w:r>
          <w:fldChar w:fldCharType="end"/>
        </w:r>
      </w:hyperlink>
    </w:p>
    <w:p>
      <w:pPr>
        <w:pStyle w:val="TOC2"/>
        <w:tabs>
          <w:tab w:val="right" w:leader="dot" w:pos="8306"/>
        </w:tabs>
      </w:pPr>
      <w:hyperlink w:anchor="_Toc25593" w:history="1">
        <w:r>
          <w:rPr>
            <w:rFonts w:ascii="仿宋" w:eastAsia="仿宋" w:hAnsi="仿宋" w:cs="仿宋" w:hint="eastAsia"/>
            <w:lang w:val="en-GB"/>
          </w:rPr>
          <w:t>(一)、组织结构</w:t>
        </w:r>
        <w:r>
          <w:tab/>
        </w:r>
        <w:r>
          <w:fldChar w:fldCharType="begin"/>
        </w:r>
        <w:r>
          <w:instrText xml:space="preserve"> PAGEREF _Toc25593 \h </w:instrText>
        </w:r>
        <w:r>
          <w:fldChar w:fldCharType="separate"/>
        </w:r>
        <w:r>
          <w:t>33</w:t>
        </w:r>
        <w:r>
          <w:fldChar w:fldCharType="end"/>
        </w:r>
      </w:hyperlink>
    </w:p>
    <w:p>
      <w:pPr>
        <w:pStyle w:val="TOC2"/>
        <w:tabs>
          <w:tab w:val="right" w:leader="dot" w:pos="8306"/>
        </w:tabs>
      </w:pPr>
      <w:hyperlink w:anchor="_Toc8593" w:history="1">
        <w:r>
          <w:rPr>
            <w:rFonts w:ascii="仿宋" w:eastAsia="仿宋" w:hAnsi="仿宋" w:cs="仿宋" w:hint="eastAsia"/>
            <w:lang w:val="en-GB"/>
          </w:rPr>
          <w:t>(二)、决策机制</w:t>
        </w:r>
        <w:r>
          <w:tab/>
        </w:r>
        <w:r>
          <w:fldChar w:fldCharType="begin"/>
        </w:r>
        <w:r>
          <w:instrText xml:space="preserve"> PAGEREF _Toc8593 \h </w:instrText>
        </w:r>
        <w:r>
          <w:fldChar w:fldCharType="separate"/>
        </w:r>
        <w:r>
          <w:t>35</w:t>
        </w:r>
        <w:r>
          <w:fldChar w:fldCharType="end"/>
        </w:r>
      </w:hyperlink>
    </w:p>
    <w:p>
      <w:pPr>
        <w:pStyle w:val="TOC2"/>
        <w:tabs>
          <w:tab w:val="right" w:leader="dot" w:pos="8306"/>
        </w:tabs>
      </w:pPr>
      <w:hyperlink w:anchor="_Toc7420" w:history="1">
        <w:r>
          <w:rPr>
            <w:rFonts w:ascii="仿宋" w:eastAsia="仿宋" w:hAnsi="仿宋" w:cs="仿宋" w:hint="eastAsia"/>
            <w:lang w:val="en-GB"/>
          </w:rPr>
          <w:t>(三)、企业文化</w:t>
        </w:r>
        <w:r>
          <w:tab/>
        </w:r>
        <w:r>
          <w:fldChar w:fldCharType="begin"/>
        </w:r>
        <w:r>
          <w:instrText xml:space="preserve"> PAGEREF _Toc7420 \h </w:instrText>
        </w:r>
        <w:r>
          <w:fldChar w:fldCharType="separate"/>
        </w:r>
        <w:r>
          <w:t>36</w:t>
        </w:r>
        <w:r>
          <w:fldChar w:fldCharType="end"/>
        </w:r>
      </w:hyperlink>
    </w:p>
    <w:p>
      <w:pPr>
        <w:pStyle w:val="TOC2"/>
        <w:tabs>
          <w:tab w:val="right" w:leader="dot" w:pos="8306"/>
        </w:tabs>
      </w:pPr>
      <w:hyperlink w:anchor="_Toc19409" w:history="1">
        <w:r>
          <w:rPr>
            <w:rFonts w:ascii="仿宋" w:eastAsia="仿宋" w:hAnsi="仿宋" w:cs="仿宋" w:hint="eastAsia"/>
            <w:lang w:val="en-GB"/>
          </w:rPr>
          <w:t>(四)、供应商关系</w:t>
        </w:r>
        <w:r>
          <w:tab/>
        </w:r>
        <w:r>
          <w:fldChar w:fldCharType="begin"/>
        </w:r>
        <w:r>
          <w:instrText xml:space="preserve"> PAGEREF _Toc19409 \h </w:instrText>
        </w:r>
        <w:r>
          <w:fldChar w:fldCharType="separate"/>
        </w:r>
        <w:r>
          <w:t>37</w:t>
        </w:r>
        <w:r>
          <w:fldChar w:fldCharType="end"/>
        </w:r>
      </w:hyperlink>
    </w:p>
    <w:p>
      <w:pPr>
        <w:pStyle w:val="TOC1"/>
        <w:tabs>
          <w:tab w:val="right" w:leader="dot" w:pos="8306"/>
        </w:tabs>
      </w:pPr>
      <w:hyperlink w:anchor="_Toc25349" w:history="1">
        <w:r>
          <w:rPr>
            <w:rFonts w:ascii="仿宋" w:eastAsia="仿宋" w:hAnsi="仿宋" w:cs="仿宋" w:hint="eastAsia"/>
            <w:lang w:val="en-GB"/>
          </w:rPr>
          <w:t>七、市场趋势与消费者洞察</w:t>
        </w:r>
        <w:r>
          <w:tab/>
        </w:r>
        <w:r>
          <w:fldChar w:fldCharType="begin"/>
        </w:r>
        <w:r>
          <w:instrText xml:space="preserve"> PAGEREF _Toc25349 \h </w:instrText>
        </w:r>
        <w:r>
          <w:fldChar w:fldCharType="separate"/>
        </w:r>
        <w:r>
          <w:t>38</w:t>
        </w:r>
        <w:r>
          <w:fldChar w:fldCharType="end"/>
        </w:r>
      </w:hyperlink>
    </w:p>
    <w:p>
      <w:pPr>
        <w:pStyle w:val="TOC2"/>
        <w:tabs>
          <w:tab w:val="right" w:leader="dot" w:pos="8306"/>
        </w:tabs>
      </w:pPr>
      <w:hyperlink w:anchor="_Toc23941" w:history="1">
        <w:r>
          <w:rPr>
            <w:rFonts w:ascii="仿宋" w:eastAsia="仿宋" w:hAnsi="仿宋" w:cs="仿宋" w:hint="eastAsia"/>
            <w:lang w:val="en-GB"/>
          </w:rPr>
          <w:t>(一)、市场趋势分析与预测</w:t>
        </w:r>
        <w:r>
          <w:tab/>
        </w:r>
        <w:r>
          <w:fldChar w:fldCharType="begin"/>
        </w:r>
        <w:r>
          <w:instrText xml:space="preserve"> PAGEREF _Toc23941 \h </w:instrText>
        </w:r>
        <w:r>
          <w:fldChar w:fldCharType="separate"/>
        </w:r>
        <w:r>
          <w:t>38</w:t>
        </w:r>
        <w:r>
          <w:fldChar w:fldCharType="end"/>
        </w:r>
      </w:hyperlink>
    </w:p>
    <w:p>
      <w:pPr>
        <w:pStyle w:val="TOC2"/>
        <w:tabs>
          <w:tab w:val="right" w:leader="dot" w:pos="8306"/>
        </w:tabs>
      </w:pPr>
      <w:hyperlink w:anchor="_Toc27678" w:history="1">
        <w:r>
          <w:rPr>
            <w:rFonts w:ascii="仿宋" w:eastAsia="仿宋" w:hAnsi="仿宋" w:cs="仿宋" w:hint="eastAsia"/>
            <w:lang w:val="en-GB"/>
          </w:rPr>
          <w:t>(二)、消费者洞察与行为研究</w:t>
        </w:r>
        <w:r>
          <w:tab/>
        </w:r>
        <w:r>
          <w:fldChar w:fldCharType="begin"/>
        </w:r>
        <w:r>
          <w:instrText xml:space="preserve"> PAGEREF _Toc27678 \h </w:instrText>
        </w:r>
        <w:r>
          <w:fldChar w:fldCharType="separate"/>
        </w:r>
        <w:r>
          <w:t>40</w:t>
        </w:r>
        <w:r>
          <w:fldChar w:fldCharType="end"/>
        </w:r>
      </w:hyperlink>
    </w:p>
    <w:p>
      <w:pPr>
        <w:pStyle w:val="TOC2"/>
        <w:tabs>
          <w:tab w:val="right" w:leader="dot" w:pos="8306"/>
        </w:tabs>
      </w:pPr>
      <w:hyperlink w:anchor="_Toc19126" w:history="1">
        <w:r>
          <w:rPr>
            <w:rFonts w:ascii="仿宋" w:eastAsia="仿宋" w:hAnsi="仿宋" w:cs="仿宋" w:hint="eastAsia"/>
            <w:lang w:val="en-GB"/>
          </w:rPr>
          <w:t>(三)、产品创新与市场适应性</w:t>
        </w:r>
        <w:r>
          <w:tab/>
        </w:r>
        <w:r>
          <w:fldChar w:fldCharType="begin"/>
        </w:r>
        <w:r>
          <w:instrText xml:space="preserve"> PAGEREF _Toc19126 \h </w:instrText>
        </w:r>
        <w:r>
          <w:fldChar w:fldCharType="separate"/>
        </w:r>
        <w:r>
          <w:t>42</w:t>
        </w:r>
        <w:r>
          <w:fldChar w:fldCharType="end"/>
        </w:r>
      </w:hyperlink>
    </w:p>
    <w:p>
      <w:pPr>
        <w:pStyle w:val="TOC2"/>
        <w:tabs>
          <w:tab w:val="right" w:leader="dot" w:pos="8306"/>
        </w:tabs>
      </w:pPr>
      <w:hyperlink w:anchor="_Toc16820" w:history="1">
        <w:r>
          <w:rPr>
            <w:rFonts w:ascii="仿宋" w:eastAsia="仿宋" w:hAnsi="仿宋" w:cs="仿宋" w:hint="eastAsia"/>
            <w:lang w:val="en-GB"/>
          </w:rPr>
          <w:t>(四)、服务体验与客户满意度</w:t>
        </w:r>
        <w:r>
          <w:tab/>
        </w:r>
        <w:r>
          <w:fldChar w:fldCharType="begin"/>
        </w:r>
        <w:r>
          <w:instrText xml:space="preserve"> PAGEREF _Toc16820 \h </w:instrText>
        </w:r>
        <w:r>
          <w:fldChar w:fldCharType="separate"/>
        </w:r>
        <w:r>
          <w:t>43</w:t>
        </w:r>
        <w:r>
          <w:fldChar w:fldCharType="end"/>
        </w:r>
      </w:hyperlink>
    </w:p>
    <w:p>
      <w:pPr>
        <w:pStyle w:val="TOC1"/>
        <w:tabs>
          <w:tab w:val="right" w:leader="dot" w:pos="8306"/>
        </w:tabs>
      </w:pPr>
      <w:hyperlink w:anchor="_Toc20122" w:history="1">
        <w:r>
          <w:rPr>
            <w:rFonts w:ascii="仿宋" w:eastAsia="仿宋" w:hAnsi="仿宋" w:cs="仿宋" w:hint="eastAsia"/>
            <w:lang w:val="en-GB"/>
          </w:rPr>
          <w:t>八、滑石市场地位与竞争战略</w:t>
        </w:r>
        <w:r>
          <w:tab/>
        </w:r>
        <w:r>
          <w:fldChar w:fldCharType="begin"/>
        </w:r>
        <w:r>
          <w:instrText xml:space="preserve"> PAGEREF _Toc20122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43" w:history="1">
        <w:r>
          <w:rPr>
            <w:rFonts w:ascii="仿宋" w:eastAsia="仿宋" w:hAnsi="仿宋" w:cs="仿宋" w:hint="eastAsia"/>
            <w:lang w:val="en-GB"/>
          </w:rPr>
          <w:t>(一)、公司市场地位</w:t>
        </w:r>
        <w:r>
          <w:tab/>
        </w:r>
        <w:r>
          <w:fldChar w:fldCharType="begin"/>
        </w:r>
        <w:r>
          <w:instrText xml:space="preserve"> PAGEREF _Toc5043 \h </w:instrText>
        </w:r>
        <w:r>
          <w:fldChar w:fldCharType="separate"/>
        </w:r>
        <w:r>
          <w:t>45</w:t>
        </w:r>
        <w:r>
          <w:fldChar w:fldCharType="end"/>
        </w:r>
      </w:hyperlink>
    </w:p>
    <w:p>
      <w:pPr>
        <w:pStyle w:val="TOC2"/>
        <w:tabs>
          <w:tab w:val="right" w:leader="dot" w:pos="8306"/>
        </w:tabs>
      </w:pPr>
      <w:hyperlink w:anchor="_Toc31928" w:history="1">
        <w:r>
          <w:rPr>
            <w:rFonts w:ascii="仿宋" w:eastAsia="仿宋" w:hAnsi="仿宋" w:cs="仿宋" w:hint="eastAsia"/>
            <w:lang w:val="en-GB"/>
          </w:rPr>
          <w:t>(二)、竞争对手分析</w:t>
        </w:r>
        <w:r>
          <w:tab/>
        </w:r>
        <w:r>
          <w:fldChar w:fldCharType="begin"/>
        </w:r>
        <w:r>
          <w:instrText xml:space="preserve"> PAGEREF _Toc31928 \h </w:instrText>
        </w:r>
        <w:r>
          <w:fldChar w:fldCharType="separate"/>
        </w:r>
        <w:r>
          <w:t>46</w:t>
        </w:r>
        <w:r>
          <w:fldChar w:fldCharType="end"/>
        </w:r>
      </w:hyperlink>
    </w:p>
    <w:p>
      <w:pPr>
        <w:pStyle w:val="TOC2"/>
        <w:tabs>
          <w:tab w:val="right" w:leader="dot" w:pos="8306"/>
        </w:tabs>
      </w:pPr>
      <w:hyperlink w:anchor="_Toc26029" w:history="1">
        <w:r>
          <w:rPr>
            <w:rFonts w:ascii="仿宋" w:eastAsia="仿宋" w:hAnsi="仿宋" w:cs="仿宋" w:hint="eastAsia"/>
            <w:lang w:val="en-GB"/>
          </w:rPr>
          <w:t>(三)、竞争战略</w:t>
        </w:r>
        <w:r>
          <w:tab/>
        </w:r>
        <w:r>
          <w:fldChar w:fldCharType="begin"/>
        </w:r>
        <w:r>
          <w:instrText xml:space="preserve"> PAGEREF _Toc26029 \h </w:instrText>
        </w:r>
        <w:r>
          <w:fldChar w:fldCharType="separate"/>
        </w:r>
        <w:r>
          <w:t>47</w:t>
        </w:r>
        <w:r>
          <w:fldChar w:fldCharType="end"/>
        </w:r>
      </w:hyperlink>
    </w:p>
    <w:p>
      <w:pPr>
        <w:pStyle w:val="TOC2"/>
        <w:tabs>
          <w:tab w:val="right" w:leader="dot" w:pos="8306"/>
        </w:tabs>
      </w:pPr>
      <w:hyperlink w:anchor="_Toc6129" w:history="1">
        <w:r>
          <w:rPr>
            <w:rFonts w:ascii="仿宋" w:eastAsia="仿宋" w:hAnsi="仿宋" w:cs="仿宋" w:hint="eastAsia"/>
            <w:lang w:val="en-GB"/>
          </w:rPr>
          <w:t>(四)、市场定位</w:t>
        </w:r>
        <w:r>
          <w:tab/>
        </w:r>
        <w:r>
          <w:fldChar w:fldCharType="begin"/>
        </w:r>
        <w:r>
          <w:instrText xml:space="preserve"> PAGEREF _Toc6129 \h </w:instrText>
        </w:r>
        <w:r>
          <w:fldChar w:fldCharType="separate"/>
        </w:r>
        <w:r>
          <w:t>48</w:t>
        </w:r>
        <w:r>
          <w:fldChar w:fldCharType="end"/>
        </w:r>
      </w:hyperlink>
    </w:p>
    <w:p>
      <w:pPr>
        <w:pStyle w:val="TOC1"/>
        <w:tabs>
          <w:tab w:val="right" w:leader="dot" w:pos="8306"/>
        </w:tabs>
      </w:pPr>
      <w:hyperlink w:anchor="_Toc28206" w:history="1">
        <w:r>
          <w:rPr>
            <w:rFonts w:ascii="仿宋" w:eastAsia="仿宋" w:hAnsi="仿宋" w:cs="仿宋" w:hint="eastAsia"/>
            <w:lang w:val="en-GB"/>
          </w:rPr>
          <w:t>九、滑石行业竞争对选址的影响</w:t>
        </w:r>
        <w:r>
          <w:tab/>
        </w:r>
        <w:r>
          <w:fldChar w:fldCharType="begin"/>
        </w:r>
        <w:r>
          <w:instrText xml:space="preserve"> PAGEREF _Toc28206 \h </w:instrText>
        </w:r>
        <w:r>
          <w:fldChar w:fldCharType="separate"/>
        </w:r>
        <w:r>
          <w:t>48</w:t>
        </w:r>
        <w:r>
          <w:fldChar w:fldCharType="end"/>
        </w:r>
      </w:hyperlink>
    </w:p>
    <w:p>
      <w:pPr>
        <w:pStyle w:val="TOC2"/>
        <w:tabs>
          <w:tab w:val="right" w:leader="dot" w:pos="8306"/>
        </w:tabs>
      </w:pPr>
      <w:hyperlink w:anchor="_Toc18188" w:history="1">
        <w:r>
          <w:rPr>
            <w:rFonts w:ascii="仿宋" w:eastAsia="仿宋" w:hAnsi="仿宋" w:cs="仿宋" w:hint="eastAsia"/>
            <w:lang w:val="en-GB"/>
          </w:rPr>
          <w:t>(一)、地理位置分析</w:t>
        </w:r>
        <w:r>
          <w:tab/>
        </w:r>
        <w:r>
          <w:fldChar w:fldCharType="begin"/>
        </w:r>
        <w:r>
          <w:instrText xml:space="preserve"> PAGEREF _Toc18188 \h </w:instrText>
        </w:r>
        <w:r>
          <w:fldChar w:fldCharType="separate"/>
        </w:r>
        <w:r>
          <w:t>48</w:t>
        </w:r>
        <w:r>
          <w:fldChar w:fldCharType="end"/>
        </w:r>
      </w:hyperlink>
    </w:p>
    <w:p>
      <w:pPr>
        <w:pStyle w:val="TOC2"/>
        <w:tabs>
          <w:tab w:val="right" w:leader="dot" w:pos="8306"/>
        </w:tabs>
      </w:pPr>
      <w:hyperlink w:anchor="_Toc418" w:history="1">
        <w:r>
          <w:rPr>
            <w:rFonts w:ascii="仿宋" w:eastAsia="仿宋" w:hAnsi="仿宋" w:cs="仿宋" w:hint="eastAsia"/>
            <w:lang w:val="en-GB"/>
          </w:rPr>
          <w:t>(二)、供应链优势</w:t>
        </w:r>
        <w:r>
          <w:tab/>
        </w:r>
        <w:r>
          <w:fldChar w:fldCharType="begin"/>
        </w:r>
        <w:r>
          <w:instrText xml:space="preserve"> PAGEREF _Toc418 \h </w:instrText>
        </w:r>
        <w:r>
          <w:fldChar w:fldCharType="separate"/>
        </w:r>
        <w:r>
          <w:t>50</w:t>
        </w:r>
        <w:r>
          <w:fldChar w:fldCharType="end"/>
        </w:r>
      </w:hyperlink>
    </w:p>
    <w:p>
      <w:pPr>
        <w:pStyle w:val="TOC2"/>
        <w:tabs>
          <w:tab w:val="right" w:leader="dot" w:pos="8306"/>
        </w:tabs>
      </w:pPr>
      <w:hyperlink w:anchor="_Toc14975" w:history="1">
        <w:r>
          <w:rPr>
            <w:rFonts w:ascii="仿宋" w:eastAsia="仿宋" w:hAnsi="仿宋" w:cs="仿宋" w:hint="eastAsia"/>
            <w:lang w:val="en-GB"/>
          </w:rPr>
          <w:t>(三)、人才资源</w:t>
        </w:r>
        <w:r>
          <w:tab/>
        </w:r>
        <w:r>
          <w:fldChar w:fldCharType="begin"/>
        </w:r>
        <w:r>
          <w:instrText xml:space="preserve"> PAGEREF _Toc14975 \h </w:instrText>
        </w:r>
        <w:r>
          <w:fldChar w:fldCharType="separate"/>
        </w:r>
        <w:r>
          <w:t>51</w:t>
        </w:r>
        <w:r>
          <w:fldChar w:fldCharType="end"/>
        </w:r>
      </w:hyperlink>
    </w:p>
    <w:p>
      <w:pPr>
        <w:pStyle w:val="TOC2"/>
        <w:tabs>
          <w:tab w:val="right" w:leader="dot" w:pos="8306"/>
        </w:tabs>
      </w:pPr>
      <w:hyperlink w:anchor="_Toc28027" w:history="1">
        <w:r>
          <w:rPr>
            <w:rFonts w:ascii="仿宋" w:eastAsia="仿宋" w:hAnsi="仿宋" w:cs="仿宋" w:hint="eastAsia"/>
            <w:lang w:val="en-GB"/>
          </w:rPr>
          <w:t>(四)、政策支持</w:t>
        </w:r>
        <w:r>
          <w:tab/>
        </w:r>
        <w:r>
          <w:fldChar w:fldCharType="begin"/>
        </w:r>
        <w:r>
          <w:instrText xml:space="preserve"> PAGEREF _Toc28027 \h </w:instrText>
        </w:r>
        <w:r>
          <w:fldChar w:fldCharType="separate"/>
        </w:r>
        <w:r>
          <w:t>52</w:t>
        </w:r>
        <w:r>
          <w:fldChar w:fldCharType="end"/>
        </w:r>
      </w:hyperlink>
    </w:p>
    <w:p>
      <w:pPr>
        <w:pStyle w:val="TOC1"/>
        <w:tabs>
          <w:tab w:val="right" w:leader="dot" w:pos="8306"/>
        </w:tabs>
      </w:pPr>
      <w:hyperlink w:anchor="_Toc13696" w:history="1">
        <w:r>
          <w:rPr>
            <w:rFonts w:ascii="仿宋" w:eastAsia="仿宋" w:hAnsi="仿宋" w:cs="仿宋" w:hint="eastAsia"/>
            <w:lang w:val="en-GB"/>
          </w:rPr>
          <w:t>十、滑石新型运营方式</w:t>
        </w:r>
        <w:r>
          <w:tab/>
        </w:r>
        <w:r>
          <w:fldChar w:fldCharType="begin"/>
        </w:r>
        <w:r>
          <w:instrText xml:space="preserve"> PAGEREF _Toc13696 \h </w:instrText>
        </w:r>
        <w:r>
          <w:fldChar w:fldCharType="separate"/>
        </w:r>
        <w:r>
          <w:t>53</w:t>
        </w:r>
        <w:r>
          <w:fldChar w:fldCharType="end"/>
        </w:r>
      </w:hyperlink>
    </w:p>
    <w:p>
      <w:pPr>
        <w:pStyle w:val="TOC2"/>
        <w:tabs>
          <w:tab w:val="right" w:leader="dot" w:pos="8306"/>
        </w:tabs>
      </w:pPr>
      <w:hyperlink w:anchor="_Toc3448" w:history="1">
        <w:r>
          <w:rPr>
            <w:rFonts w:ascii="仿宋" w:eastAsia="仿宋" w:hAnsi="仿宋" w:cs="仿宋" w:hint="eastAsia"/>
            <w:lang w:val="en-GB"/>
          </w:rPr>
          <w:t>(一)、创新业务模式</w:t>
        </w:r>
        <w:r>
          <w:tab/>
        </w:r>
        <w:r>
          <w:fldChar w:fldCharType="begin"/>
        </w:r>
        <w:r>
          <w:instrText xml:space="preserve"> PAGEREF _Toc3448 \h </w:instrText>
        </w:r>
        <w:r>
          <w:fldChar w:fldCharType="separate"/>
        </w:r>
        <w:r>
          <w:t>53</w:t>
        </w:r>
        <w:r>
          <w:fldChar w:fldCharType="end"/>
        </w:r>
      </w:hyperlink>
    </w:p>
    <w:p>
      <w:pPr>
        <w:pStyle w:val="TOC2"/>
        <w:tabs>
          <w:tab w:val="right" w:leader="dot" w:pos="8306"/>
        </w:tabs>
      </w:pPr>
      <w:hyperlink w:anchor="_Toc15528" w:history="1">
        <w:r>
          <w:rPr>
            <w:rFonts w:ascii="仿宋" w:eastAsia="仿宋" w:hAnsi="仿宋" w:cs="仿宋" w:hint="eastAsia"/>
            <w:lang w:val="en-GB"/>
          </w:rPr>
          <w:t>(二)、数字化运营</w:t>
        </w:r>
        <w:r>
          <w:tab/>
        </w:r>
        <w:r>
          <w:fldChar w:fldCharType="begin"/>
        </w:r>
        <w:r>
          <w:instrText xml:space="preserve"> PAGEREF _Toc15528 \h </w:instrText>
        </w:r>
        <w:r>
          <w:fldChar w:fldCharType="separate"/>
        </w:r>
        <w:r>
          <w:t>54</w:t>
        </w:r>
        <w:r>
          <w:fldChar w:fldCharType="end"/>
        </w:r>
      </w:hyperlink>
    </w:p>
    <w:p>
      <w:pPr>
        <w:pStyle w:val="TOC2"/>
        <w:tabs>
          <w:tab w:val="right" w:leader="dot" w:pos="8306"/>
        </w:tabs>
      </w:pPr>
      <w:hyperlink w:anchor="_Toc29759" w:history="1">
        <w:r>
          <w:rPr>
            <w:rFonts w:ascii="仿宋" w:eastAsia="仿宋" w:hAnsi="仿宋" w:cs="仿宋" w:hint="eastAsia"/>
            <w:lang w:val="en-GB"/>
          </w:rPr>
          <w:t>(三)、智能化技术应用</w:t>
        </w:r>
        <w:r>
          <w:tab/>
        </w:r>
        <w:r>
          <w:fldChar w:fldCharType="begin"/>
        </w:r>
        <w:r>
          <w:instrText xml:space="preserve"> PAGEREF _Toc29759 \h </w:instrText>
        </w:r>
        <w:r>
          <w:fldChar w:fldCharType="separate"/>
        </w:r>
        <w:r>
          <w:t>56</w:t>
        </w:r>
        <w:r>
          <w:fldChar w:fldCharType="end"/>
        </w:r>
      </w:hyperlink>
    </w:p>
    <w:p>
      <w:pPr>
        <w:pStyle w:val="TOC2"/>
        <w:tabs>
          <w:tab w:val="right" w:leader="dot" w:pos="8306"/>
        </w:tabs>
      </w:pPr>
      <w:hyperlink w:anchor="_Toc32433" w:history="1">
        <w:r>
          <w:rPr>
            <w:rFonts w:ascii="仿宋" w:eastAsia="仿宋" w:hAnsi="仿宋" w:cs="仿宋" w:hint="eastAsia"/>
            <w:lang w:val="en-GB"/>
          </w:rPr>
          <w:t>(四)、可持续经营实践</w:t>
        </w:r>
        <w:r>
          <w:tab/>
        </w:r>
        <w:r>
          <w:fldChar w:fldCharType="begin"/>
        </w:r>
        <w:r>
          <w:instrText xml:space="preserve"> PAGEREF _Toc32433 \h </w:instrText>
        </w:r>
        <w:r>
          <w:fldChar w:fldCharType="separate"/>
        </w:r>
        <w:r>
          <w:t>57</w:t>
        </w:r>
        <w:r>
          <w:fldChar w:fldCharType="end"/>
        </w:r>
      </w:hyperlink>
    </w:p>
    <w:p>
      <w:pPr>
        <w:pStyle w:val="TOC1"/>
        <w:tabs>
          <w:tab w:val="right" w:leader="dot" w:pos="8306"/>
        </w:tabs>
      </w:pPr>
      <w:hyperlink w:anchor="_Toc2472" w:history="1">
        <w:r>
          <w:rPr>
            <w:rFonts w:ascii="仿宋" w:eastAsia="仿宋" w:hAnsi="仿宋" w:cs="仿宋" w:hint="eastAsia"/>
            <w:lang w:val="en-GB"/>
          </w:rPr>
          <w:t>十一、滑石可持续发展战略</w:t>
        </w:r>
        <w:r>
          <w:tab/>
        </w:r>
        <w:r>
          <w:fldChar w:fldCharType="begin"/>
        </w:r>
        <w:r>
          <w:instrText xml:space="preserve"> PAGEREF _Toc2472 \h </w:instrText>
        </w:r>
        <w:r>
          <w:fldChar w:fldCharType="separate"/>
        </w:r>
        <w:r>
          <w:t>58</w:t>
        </w:r>
        <w:r>
          <w:fldChar w:fldCharType="end"/>
        </w:r>
      </w:hyperlink>
    </w:p>
    <w:p>
      <w:pPr>
        <w:pStyle w:val="TOC2"/>
        <w:tabs>
          <w:tab w:val="right" w:leader="dot" w:pos="8306"/>
        </w:tabs>
      </w:pPr>
      <w:hyperlink w:anchor="_Toc28688" w:history="1">
        <w:r>
          <w:rPr>
            <w:rFonts w:ascii="仿宋" w:eastAsia="仿宋" w:hAnsi="仿宋" w:cs="仿宋" w:hint="eastAsia"/>
            <w:lang w:val="en-GB"/>
          </w:rPr>
          <w:t>(一)、环保与社会责任</w:t>
        </w:r>
        <w:r>
          <w:tab/>
        </w:r>
        <w:r>
          <w:fldChar w:fldCharType="begin"/>
        </w:r>
        <w:r>
          <w:instrText xml:space="preserve"> PAGEREF _Toc28688 \h </w:instrText>
        </w:r>
        <w:r>
          <w:fldChar w:fldCharType="separate"/>
        </w:r>
        <w:r>
          <w:t>58</w:t>
        </w:r>
        <w:r>
          <w:fldChar w:fldCharType="end"/>
        </w:r>
      </w:hyperlink>
    </w:p>
    <w:p>
      <w:pPr>
        <w:pStyle w:val="TOC2"/>
        <w:tabs>
          <w:tab w:val="right" w:leader="dot" w:pos="8306"/>
        </w:tabs>
      </w:pPr>
      <w:hyperlink w:anchor="_Toc21602" w:history="1">
        <w:r>
          <w:rPr>
            <w:rFonts w:ascii="仿宋" w:eastAsia="仿宋" w:hAnsi="仿宋" w:cs="仿宋" w:hint="eastAsia"/>
            <w:lang w:val="en-GB"/>
          </w:rPr>
          <w:t>(二)、资源有效利用与循环经济</w:t>
        </w:r>
        <w:r>
          <w:tab/>
        </w:r>
        <w:r>
          <w:fldChar w:fldCharType="begin"/>
        </w:r>
        <w:r>
          <w:instrText xml:space="preserve"> PAGEREF _Toc21602 \h </w:instrText>
        </w:r>
        <w:r>
          <w:fldChar w:fldCharType="separate"/>
        </w:r>
        <w:r>
          <w:t>60</w:t>
        </w:r>
        <w:r>
          <w:fldChar w:fldCharType="end"/>
        </w:r>
      </w:hyperlink>
    </w:p>
    <w:p>
      <w:pPr>
        <w:pStyle w:val="TOC2"/>
        <w:tabs>
          <w:tab w:val="right" w:leader="dot" w:pos="8306"/>
        </w:tabs>
      </w:pPr>
      <w:hyperlink w:anchor="_Toc6270" w:history="1">
        <w:r>
          <w:rPr>
            <w:rFonts w:ascii="仿宋" w:eastAsia="仿宋" w:hAnsi="仿宋" w:cs="仿宋" w:hint="eastAsia"/>
            <w:lang w:val="en-GB"/>
          </w:rPr>
          <w:t>(三)、社会影响与公益活动</w:t>
        </w:r>
        <w:r>
          <w:tab/>
        </w:r>
        <w:r>
          <w:fldChar w:fldCharType="begin"/>
        </w:r>
        <w:r>
          <w:instrText xml:space="preserve"> PAGEREF _Toc6270 \h </w:instrText>
        </w:r>
        <w:r>
          <w:fldChar w:fldCharType="separate"/>
        </w:r>
        <w:r>
          <w:t>61</w:t>
        </w:r>
        <w:r>
          <w:fldChar w:fldCharType="end"/>
        </w:r>
      </w:hyperlink>
    </w:p>
    <w:p>
      <w:pPr>
        <w:pStyle w:val="TOC2"/>
        <w:tabs>
          <w:tab w:val="right" w:leader="dot" w:pos="8306"/>
        </w:tabs>
      </w:pPr>
      <w:hyperlink w:anchor="_Toc4581" w:history="1">
        <w:r>
          <w:rPr>
            <w:rFonts w:ascii="仿宋" w:eastAsia="仿宋" w:hAnsi="仿宋" w:cs="仿宋" w:hint="eastAsia"/>
            <w:lang w:val="en-GB"/>
          </w:rPr>
          <w:t>(四)、可持续供应链与生产模式</w:t>
        </w:r>
        <w:r>
          <w:tab/>
        </w:r>
        <w:r>
          <w:fldChar w:fldCharType="begin"/>
        </w:r>
        <w:r>
          <w:instrText xml:space="preserve"> PAGEREF _Toc4581 \h </w:instrText>
        </w:r>
        <w:r>
          <w:fldChar w:fldCharType="separate"/>
        </w:r>
        <w:r>
          <w:t>62</w:t>
        </w:r>
        <w:r>
          <w:fldChar w:fldCharType="end"/>
        </w:r>
      </w:hyperlink>
    </w:p>
    <w:p>
      <w:pPr>
        <w:pStyle w:val="TOC1"/>
        <w:tabs>
          <w:tab w:val="right" w:leader="dot" w:pos="8306"/>
        </w:tabs>
      </w:pPr>
      <w:hyperlink w:anchor="_Toc18862" w:history="1">
        <w:r>
          <w:rPr>
            <w:rFonts w:ascii="仿宋" w:eastAsia="仿宋" w:hAnsi="仿宋" w:cs="仿宋" w:hint="eastAsia"/>
            <w:lang w:val="en-GB"/>
          </w:rPr>
          <w:t>十二、滑石供应链管理</w:t>
        </w:r>
        <w:r>
          <w:tab/>
        </w:r>
        <w:r>
          <w:fldChar w:fldCharType="begin"/>
        </w:r>
        <w:r>
          <w:instrText xml:space="preserve"> PAGEREF _Toc18862 \h </w:instrText>
        </w:r>
        <w:r>
          <w:fldChar w:fldCharType="separate"/>
        </w:r>
        <w:r>
          <w:t>63</w:t>
        </w:r>
        <w:r>
          <w:fldChar w:fldCharType="end"/>
        </w:r>
      </w:hyperlink>
    </w:p>
    <w:p>
      <w:pPr>
        <w:pStyle w:val="TOC2"/>
        <w:tabs>
          <w:tab w:val="right" w:leader="dot" w:pos="8306"/>
        </w:tabs>
      </w:pPr>
      <w:hyperlink w:anchor="_Toc5835" w:history="1">
        <w:r>
          <w:rPr>
            <w:rFonts w:ascii="仿宋" w:eastAsia="仿宋" w:hAnsi="仿宋" w:cs="仿宋" w:hint="eastAsia"/>
            <w:lang w:val="en-GB"/>
          </w:rPr>
          <w:t>(一)、供应链优化策略</w:t>
        </w:r>
        <w:r>
          <w:tab/>
        </w:r>
        <w:r>
          <w:fldChar w:fldCharType="begin"/>
        </w:r>
        <w:r>
          <w:instrText xml:space="preserve"> PAGEREF _Toc5835 \h </w:instrText>
        </w:r>
        <w:r>
          <w:fldChar w:fldCharType="separate"/>
        </w:r>
        <w:r>
          <w:t>63</w:t>
        </w:r>
        <w:r>
          <w:fldChar w:fldCharType="end"/>
        </w:r>
      </w:hyperlink>
    </w:p>
    <w:p>
      <w:pPr>
        <w:pStyle w:val="TOC2"/>
        <w:tabs>
          <w:tab w:val="right" w:leader="dot" w:pos="8306"/>
        </w:tabs>
      </w:pPr>
      <w:hyperlink w:anchor="_Toc28860" w:history="1">
        <w:r>
          <w:rPr>
            <w:rFonts w:ascii="仿宋" w:eastAsia="仿宋" w:hAnsi="仿宋" w:cs="仿宋" w:hint="eastAsia"/>
            <w:lang w:val="en-GB"/>
          </w:rPr>
          <w:t>(二)、供应商合作与管理</w:t>
        </w:r>
        <w:r>
          <w:tab/>
        </w:r>
        <w:r>
          <w:fldChar w:fldCharType="begin"/>
        </w:r>
        <w:r>
          <w:instrText xml:space="preserve"> PAGEREF _Toc28860 \h </w:instrText>
        </w:r>
        <w:r>
          <w:fldChar w:fldCharType="separate"/>
        </w:r>
        <w:r>
          <w:t>64</w:t>
        </w:r>
        <w:r>
          <w:fldChar w:fldCharType="end"/>
        </w:r>
      </w:hyperlink>
    </w:p>
    <w:p>
      <w:pPr>
        <w:pStyle w:val="TOC2"/>
        <w:tabs>
          <w:tab w:val="right" w:leader="dot" w:pos="8306"/>
        </w:tabs>
      </w:pPr>
      <w:hyperlink w:anchor="_Toc767" w:history="1">
        <w:r>
          <w:rPr>
            <w:rFonts w:ascii="仿宋" w:eastAsia="仿宋" w:hAnsi="仿宋" w:cs="仿宋" w:hint="eastAsia"/>
            <w:lang w:val="en-GB"/>
          </w:rPr>
          <w:t>(三)、物流与库存管理</w:t>
        </w:r>
        <w:r>
          <w:tab/>
        </w:r>
        <w:r>
          <w:fldChar w:fldCharType="begin"/>
        </w:r>
        <w:r>
          <w:instrText xml:space="preserve"> PAGEREF _Toc767 \h </w:instrText>
        </w:r>
        <w:r>
          <w:fldChar w:fldCharType="separate"/>
        </w:r>
        <w:r>
          <w:t>65</w:t>
        </w:r>
        <w:r>
          <w:fldChar w:fldCharType="end"/>
        </w:r>
      </w:hyperlink>
    </w:p>
    <w:p>
      <w:pPr>
        <w:pStyle w:val="TOC2"/>
        <w:tabs>
          <w:tab w:val="right" w:leader="dot" w:pos="8306"/>
        </w:tabs>
      </w:pPr>
      <w:hyperlink w:anchor="_Toc34" w:history="1">
        <w:r>
          <w:rPr>
            <w:rFonts w:ascii="仿宋" w:eastAsia="仿宋" w:hAnsi="仿宋" w:cs="仿宋" w:hint="eastAsia"/>
            <w:lang w:val="en-GB"/>
          </w:rPr>
          <w:t>(四)、风险管理与应对策略</w:t>
        </w:r>
        <w:r>
          <w:tab/>
        </w:r>
        <w:r>
          <w:fldChar w:fldCharType="begin"/>
        </w:r>
        <w:r>
          <w:instrText xml:space="preserve"> PAGEREF _Toc34 \h </w:instrText>
        </w:r>
        <w:r>
          <w:fldChar w:fldCharType="separate"/>
        </w:r>
        <w:r>
          <w:t>66</w:t>
        </w:r>
        <w:r>
          <w:fldChar w:fldCharType="end"/>
        </w:r>
      </w:hyperlink>
    </w:p>
    <w:p>
      <w:pPr>
        <w:pStyle w:val="TOC1"/>
        <w:tabs>
          <w:tab w:val="right" w:leader="dot" w:pos="8306"/>
        </w:tabs>
      </w:pPr>
      <w:hyperlink w:anchor="_Toc28778" w:history="1">
        <w:r>
          <w:rPr>
            <w:rFonts w:ascii="仿宋" w:eastAsia="仿宋" w:hAnsi="仿宋" w:cs="仿宋" w:hint="eastAsia"/>
            <w:lang w:val="en-GB"/>
          </w:rPr>
          <w:t>十三、滑石行业高质量发展</w:t>
        </w:r>
        <w:r>
          <w:tab/>
        </w:r>
        <w:r>
          <w:fldChar w:fldCharType="begin"/>
        </w:r>
        <w:r>
          <w:instrText xml:space="preserve"> PAGEREF _Toc28778 \h </w:instrText>
        </w:r>
        <w:r>
          <w:fldChar w:fldCharType="separate"/>
        </w:r>
        <w:r>
          <w:t>67</w:t>
        </w:r>
        <w:r>
          <w:fldChar w:fldCharType="end"/>
        </w:r>
      </w:hyperlink>
    </w:p>
    <w:p>
      <w:pPr>
        <w:pStyle w:val="TOC2"/>
        <w:tabs>
          <w:tab w:val="right" w:leader="dot" w:pos="8306"/>
        </w:tabs>
      </w:pPr>
      <w:hyperlink w:anchor="_Toc7723" w:history="1">
        <w:r>
          <w:rPr>
            <w:rFonts w:ascii="仿宋" w:eastAsia="仿宋" w:hAnsi="仿宋" w:cs="仿宋" w:hint="eastAsia"/>
            <w:lang w:val="en-GB"/>
          </w:rPr>
          <w:t>(一)、质量管理体系</w:t>
        </w:r>
        <w:r>
          <w:tab/>
        </w:r>
        <w:r>
          <w:fldChar w:fldCharType="begin"/>
        </w:r>
        <w:r>
          <w:instrText xml:space="preserve"> PAGEREF _Toc7723 \h </w:instrText>
        </w:r>
        <w:r>
          <w:fldChar w:fldCharType="separate"/>
        </w:r>
        <w:r>
          <w:t>67</w:t>
        </w:r>
        <w:r>
          <w:fldChar w:fldCharType="end"/>
        </w:r>
      </w:hyperlink>
    </w:p>
    <w:p>
      <w:pPr>
        <w:pStyle w:val="TOC2"/>
        <w:tabs>
          <w:tab w:val="right" w:leader="dot" w:pos="8306"/>
        </w:tabs>
      </w:pPr>
      <w:hyperlink w:anchor="_Toc14343" w:history="1">
        <w:r>
          <w:rPr>
            <w:rFonts w:ascii="仿宋" w:eastAsia="仿宋" w:hAnsi="仿宋" w:cs="仿宋" w:hint="eastAsia"/>
            <w:lang w:val="en-GB"/>
          </w:rPr>
          <w:t>(二)、创新与研发投入</w:t>
        </w:r>
        <w:r>
          <w:tab/>
        </w:r>
        <w:r>
          <w:fldChar w:fldCharType="begin"/>
        </w:r>
        <w:r>
          <w:instrText xml:space="preserve"> PAGEREF _Toc14343 \h </w:instrText>
        </w:r>
        <w:r>
          <w:fldChar w:fldCharType="separate"/>
        </w:r>
        <w:r>
          <w:t>69</w:t>
        </w:r>
        <w:r>
          <w:fldChar w:fldCharType="end"/>
        </w:r>
      </w:hyperlink>
    </w:p>
    <w:p>
      <w:pPr>
        <w:pStyle w:val="TOC2"/>
        <w:tabs>
          <w:tab w:val="right" w:leader="dot" w:pos="8306"/>
        </w:tabs>
      </w:pPr>
      <w:hyperlink w:anchor="_Toc25672" w:history="1">
        <w:r>
          <w:rPr>
            <w:rFonts w:ascii="仿宋" w:eastAsia="仿宋" w:hAnsi="仿宋" w:cs="仿宋" w:hint="eastAsia"/>
            <w:lang w:val="en-GB"/>
          </w:rPr>
          <w:t>(三)、生产效率提升</w:t>
        </w:r>
        <w:r>
          <w:tab/>
        </w:r>
        <w:r>
          <w:fldChar w:fldCharType="begin"/>
        </w:r>
        <w:r>
          <w:instrText xml:space="preserve"> PAGEREF _Toc25672 \h </w:instrText>
        </w:r>
        <w:r>
          <w:fldChar w:fldCharType="separate"/>
        </w:r>
        <w:r>
          <w:t>70</w:t>
        </w:r>
        <w:r>
          <w:fldChar w:fldCharType="end"/>
        </w:r>
      </w:hyperlink>
    </w:p>
    <w:p>
      <w:pPr>
        <w:pStyle w:val="TOC2"/>
        <w:tabs>
          <w:tab w:val="right" w:leader="dot" w:pos="8306"/>
        </w:tabs>
      </w:pPr>
      <w:hyperlink w:anchor="_Toc2172" w:history="1">
        <w:r>
          <w:rPr>
            <w:rFonts w:ascii="仿宋" w:eastAsia="仿宋" w:hAnsi="仿宋" w:cs="仿宋" w:hint="eastAsia"/>
            <w:lang w:val="en-GB"/>
          </w:rPr>
          <w:t>(四)、环保与可持续发展</w:t>
        </w:r>
        <w:r>
          <w:tab/>
        </w:r>
        <w:r>
          <w:fldChar w:fldCharType="begin"/>
        </w:r>
        <w:r>
          <w:instrText xml:space="preserve"> PAGEREF _Toc2172 \h </w:instrText>
        </w:r>
        <w:r>
          <w:fldChar w:fldCharType="separate"/>
        </w:r>
        <w:r>
          <w:t>72</w:t>
        </w:r>
        <w:r>
          <w:fldChar w:fldCharType="end"/>
        </w:r>
      </w:hyperlink>
    </w:p>
    <w:p>
      <w:pPr>
        <w:pStyle w:val="TOC1"/>
        <w:tabs>
          <w:tab w:val="right" w:leader="dot" w:pos="8306"/>
        </w:tabs>
      </w:pPr>
      <w:hyperlink w:anchor="_Toc7593" w:history="1">
        <w:r>
          <w:rPr>
            <w:rFonts w:ascii="仿宋" w:eastAsia="仿宋" w:hAnsi="仿宋" w:cs="仿宋" w:hint="eastAsia"/>
            <w:lang w:val="en-GB"/>
          </w:rPr>
          <w:t>十四、市场营销与销售策略</w:t>
        </w:r>
        <w:r>
          <w:tab/>
        </w:r>
        <w:r>
          <w:fldChar w:fldCharType="begin"/>
        </w:r>
        <w:r>
          <w:instrText xml:space="preserve"> PAGEREF _Toc7593 \h </w:instrText>
        </w:r>
        <w:r>
          <w:fldChar w:fldCharType="separate"/>
        </w:r>
        <w:r>
          <w:t>73</w:t>
        </w:r>
        <w:r>
          <w:fldChar w:fldCharType="end"/>
        </w:r>
      </w:hyperlink>
    </w:p>
    <w:p>
      <w:pPr>
        <w:pStyle w:val="TOC2"/>
        <w:tabs>
          <w:tab w:val="right" w:leader="dot" w:pos="8306"/>
        </w:tabs>
      </w:pPr>
      <w:hyperlink w:anchor="_Toc8884" w:history="1">
        <w:r>
          <w:rPr>
            <w:rFonts w:ascii="仿宋" w:eastAsia="仿宋" w:hAnsi="仿宋" w:cs="仿宋" w:hint="eastAsia"/>
            <w:lang w:val="en-GB"/>
          </w:rPr>
          <w:t>(一)、市场推广与品牌建设</w:t>
        </w:r>
        <w:r>
          <w:tab/>
        </w:r>
        <w:r>
          <w:fldChar w:fldCharType="begin"/>
        </w:r>
        <w:r>
          <w:instrText xml:space="preserve"> PAGEREF _Toc8884 \h </w:instrText>
        </w:r>
        <w:r>
          <w:fldChar w:fldCharType="separate"/>
        </w:r>
        <w:r>
          <w:t>73</w:t>
        </w:r>
        <w:r>
          <w:fldChar w:fldCharType="end"/>
        </w:r>
      </w:hyperlink>
    </w:p>
    <w:p>
      <w:pPr>
        <w:pStyle w:val="TOC2"/>
        <w:tabs>
          <w:tab w:val="right" w:leader="dot" w:pos="8306"/>
        </w:tabs>
      </w:pPr>
      <w:hyperlink w:anchor="_Toc10253" w:history="1">
        <w:r>
          <w:rPr>
            <w:rFonts w:ascii="仿宋" w:eastAsia="仿宋" w:hAnsi="仿宋" w:cs="仿宋" w:hint="eastAsia"/>
            <w:lang w:val="en-GB"/>
          </w:rPr>
          <w:t>(二)、销售渠道与分销网络</w:t>
        </w:r>
        <w:r>
          <w:tab/>
        </w:r>
        <w:r>
          <w:fldChar w:fldCharType="begin"/>
        </w:r>
        <w:r>
          <w:instrText xml:space="preserve"> PAGEREF _Toc10253 \h </w:instrText>
        </w:r>
        <w:r>
          <w:fldChar w:fldCharType="separate"/>
        </w:r>
        <w:r>
          <w:t>74</w:t>
        </w:r>
        <w:r>
          <w:fldChar w:fldCharType="end"/>
        </w:r>
      </w:hyperlink>
    </w:p>
    <w:p>
      <w:pPr>
        <w:pStyle w:val="TOC2"/>
        <w:tabs>
          <w:tab w:val="right" w:leader="dot" w:pos="8306"/>
        </w:tabs>
      </w:pPr>
      <w:hyperlink w:anchor="_Toc29706" w:history="1">
        <w:r>
          <w:rPr>
            <w:rFonts w:ascii="仿宋" w:eastAsia="仿宋" w:hAnsi="仿宋" w:cs="仿宋" w:hint="eastAsia"/>
            <w:lang w:val="en-GB"/>
          </w:rPr>
          <w:t>(三)、客户关系管理与维护</w:t>
        </w:r>
        <w:r>
          <w:tab/>
        </w:r>
        <w:r>
          <w:fldChar w:fldCharType="begin"/>
        </w:r>
        <w:r>
          <w:instrText xml:space="preserve"> PAGEREF _Toc29706 \h </w:instrText>
        </w:r>
        <w:r>
          <w:fldChar w:fldCharType="separate"/>
        </w:r>
        <w:r>
          <w:t>75</w:t>
        </w:r>
        <w:r>
          <w:fldChar w:fldCharType="end"/>
        </w:r>
      </w:hyperlink>
    </w:p>
    <w:p>
      <w:pPr>
        <w:pStyle w:val="TOC2"/>
        <w:tabs>
          <w:tab w:val="right" w:leader="dot" w:pos="8306"/>
        </w:tabs>
      </w:pPr>
      <w:hyperlink w:anchor="_Toc28582" w:history="1">
        <w:r>
          <w:rPr>
            <w:rFonts w:ascii="仿宋" w:eastAsia="仿宋" w:hAnsi="仿宋" w:cs="仿宋" w:hint="eastAsia"/>
            <w:lang w:val="en-GB"/>
          </w:rPr>
          <w:t>(四)、市场反馈与调整策略</w:t>
        </w:r>
        <w:r>
          <w:tab/>
        </w:r>
        <w:r>
          <w:fldChar w:fldCharType="begin"/>
        </w:r>
        <w:r>
          <w:instrText xml:space="preserve"> PAGEREF _Toc28582 \h </w:instrText>
        </w:r>
        <w:r>
          <w:fldChar w:fldCharType="separate"/>
        </w:r>
        <w:r>
          <w:t>77</w:t>
        </w:r>
        <w:r>
          <w:fldChar w:fldCharType="end"/>
        </w:r>
      </w:hyperlink>
    </w:p>
    <w:p>
      <w:pPr>
        <w:pStyle w:val="TOC1"/>
        <w:tabs>
          <w:tab w:val="right" w:leader="dot" w:pos="8306"/>
        </w:tabs>
      </w:pPr>
      <w:hyperlink w:anchor="_Toc17157" w:history="1">
        <w:r>
          <w:rPr>
            <w:rFonts w:ascii="仿宋" w:eastAsia="仿宋" w:hAnsi="仿宋" w:cs="仿宋" w:hint="eastAsia"/>
            <w:lang w:val="en-GB"/>
          </w:rPr>
          <w:t>十五、滑石人才战略与团队建设</w:t>
        </w:r>
        <w:r>
          <w:tab/>
        </w:r>
        <w:r>
          <w:fldChar w:fldCharType="begin"/>
        </w:r>
        <w:r>
          <w:instrText xml:space="preserve"> PAGEREF _Toc17157 \h </w:instrText>
        </w:r>
        <w:r>
          <w:fldChar w:fldCharType="separate"/>
        </w:r>
        <w:r>
          <w:t>78</w:t>
        </w:r>
        <w:r>
          <w:fldChar w:fldCharType="end"/>
        </w:r>
      </w:hyperlink>
    </w:p>
    <w:p>
      <w:pPr>
        <w:pStyle w:val="TOC2"/>
        <w:tabs>
          <w:tab w:val="right" w:leader="dot" w:pos="8306"/>
        </w:tabs>
      </w:pPr>
      <w:hyperlink w:anchor="_Toc1921" w:history="1">
        <w:r>
          <w:rPr>
            <w:rFonts w:ascii="仿宋" w:eastAsia="仿宋" w:hAnsi="仿宋" w:cs="仿宋" w:hint="eastAsia"/>
            <w:lang w:val="en-GB"/>
          </w:rPr>
          <w:t>(一)、人才需求与招聘计划</w:t>
        </w:r>
        <w:r>
          <w:tab/>
        </w:r>
        <w:r>
          <w:fldChar w:fldCharType="begin"/>
        </w:r>
        <w:r>
          <w:instrText xml:space="preserve"> PAGEREF _Toc1921 \h </w:instrText>
        </w:r>
        <w:r>
          <w:fldChar w:fldCharType="separate"/>
        </w:r>
        <w:r>
          <w:t>78</w:t>
        </w:r>
        <w:r>
          <w:fldChar w:fldCharType="end"/>
        </w:r>
      </w:hyperlink>
    </w:p>
    <w:p>
      <w:pPr>
        <w:pStyle w:val="TOC2"/>
        <w:tabs>
          <w:tab w:val="right" w:leader="dot" w:pos="8306"/>
        </w:tabs>
      </w:pPr>
      <w:hyperlink w:anchor="_Toc2739" w:history="1">
        <w:r>
          <w:rPr>
            <w:rFonts w:ascii="仿宋" w:eastAsia="仿宋" w:hAnsi="仿宋" w:cs="仿宋" w:hint="eastAsia"/>
            <w:lang w:val="en-GB"/>
          </w:rPr>
          <w:t>(二)、培训与专业发展</w:t>
        </w:r>
        <w:r>
          <w:tab/>
        </w:r>
        <w:r>
          <w:fldChar w:fldCharType="begin"/>
        </w:r>
        <w:r>
          <w:instrText xml:space="preserve"> PAGEREF _Toc2739 \h </w:instrText>
        </w:r>
        <w:r>
          <w:fldChar w:fldCharType="separate"/>
        </w:r>
        <w:r>
          <w:t>79</w:t>
        </w:r>
        <w:r>
          <w:fldChar w:fldCharType="end"/>
        </w:r>
      </w:hyperlink>
    </w:p>
    <w:p>
      <w:pPr>
        <w:pStyle w:val="TOC2"/>
        <w:tabs>
          <w:tab w:val="right" w:leader="dot" w:pos="8306"/>
        </w:tabs>
      </w:pPr>
      <w:hyperlink w:anchor="_Toc10712" w:history="1">
        <w:r>
          <w:rPr>
            <w:rFonts w:ascii="仿宋" w:eastAsia="仿宋" w:hAnsi="仿宋" w:cs="仿宋" w:hint="eastAsia"/>
            <w:lang w:val="en-GB"/>
          </w:rPr>
          <w:t>(三)、绩效评价与激励机制</w:t>
        </w:r>
        <w:r>
          <w:tab/>
        </w:r>
        <w:r>
          <w:fldChar w:fldCharType="begin"/>
        </w:r>
        <w:r>
          <w:instrText xml:space="preserve"> PAGEREF _Toc10712 \h </w:instrText>
        </w:r>
        <w:r>
          <w:fldChar w:fldCharType="separate"/>
        </w:r>
        <w:r>
          <w:t>81</w:t>
        </w:r>
        <w:r>
          <w:fldChar w:fldCharType="end"/>
        </w:r>
      </w:hyperlink>
    </w:p>
    <w:p>
      <w:pPr>
        <w:pStyle w:val="TOC2"/>
        <w:tabs>
          <w:tab w:val="right" w:leader="dot" w:pos="8306"/>
        </w:tabs>
      </w:pPr>
      <w:hyperlink w:anchor="_Toc16936" w:history="1">
        <w:r>
          <w:rPr>
            <w:rFonts w:ascii="仿宋" w:eastAsia="仿宋" w:hAnsi="仿宋" w:cs="仿宋" w:hint="eastAsia"/>
            <w:lang w:val="en-GB"/>
          </w:rPr>
          <w:t>(四)、团队建设与协作模式</w:t>
        </w:r>
        <w:r>
          <w:tab/>
        </w:r>
        <w:r>
          <w:fldChar w:fldCharType="begin"/>
        </w:r>
        <w:r>
          <w:instrText xml:space="preserve"> PAGEREF _Toc16936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353"/>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滑石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5136"/>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25394"/>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滑石公司在技术研发方面持续投入高额资金，致力于推动科技创新，形成了一系列拥有自主知识产权的核心技术。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滑石公司在研发过程中积极进行技术成果的转化，取得了多项自主知识产权，确保产品在技术与质量方面保持显著优势。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 资深团队: 公司的核心团队由经验丰富的资深专业人士组成，拥有多年滑石行业研发、经营管理和市场拓展的宝贵经验。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滑石公司核心团队与企业利益紧密捆绑，形成高度一致的团队协作，为企业文化的高效务实奠定基础。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稳定的核心团队为滑石公司提供了持续的技术创新和不断扩张所需的人力资源保障。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凭借技术、品质和服务的卓越表现，公司赢得了滑石行业头部客户的高度认可。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公司与优质客户保持着稳定的合作关系，深入了解滑石行业核心需求，有助于更精准地满足市场需求。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滑石行业集中度提升: 随着滑石行业深度整合，公司在滑石行业中占据有利的竞争地位，充分利用滑石行业集中度提升的机遇。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29967"/>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有待提升的市场份额：</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公司在市场中的份额相对较小，面临着扩大市场份额的挑战。竞争激烈的滑石行业中，提升市场份额需要制定有效的市场拓展策略。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滑石行业内存在强大的竞争对手，一些具有规模和资源优势的企业可能对公司构成竞争压力。应对竞争需要深入了解竞争对手的策略和行动。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在快速发展的科技滑石行业，拥有高素质的人才至关重要。滑石公司可能需要加强人才引进和培养计划，以保持在技术领域的竞争力。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可持续性挑战： 公司需要关注可持续性和环保趋势，以满足滑石市场和监管对可持续经营的要求。对环保、社会责任的重视可能带来新的运营成本和挑战。</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13534"/>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滑石市场增长潜力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科技滑石行业整体呈现出强劲的增长趋势，滑石市场潜力巨大。随着社会对科技创新的持续需求，公司有望在新兴市场和创新领域中寻找到更多的商机。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积极探索新兴市场，尤其是在尚未充分开发的地区，以满足新客户群体的需求。这为滑石公司带来更广泛的市场份额和业务增长提供了机遇。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绿色科技需求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抓住环保意识提升的机遇，提供绿色科技解决方案，满足滑石市场对可持续性发展的迫切需求。</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https://d.book118.com/116030214013010044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滑石战略市场规划报告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A24999"/>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1A24999"/>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16030214013010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2024-01-10T21:25:00Z</dcterms:created>
  <dcterms:modified xsi:type="dcterms:W3CDTF">2024-01-10T21:25:49Z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F73CEB84EB9B40F8936B1F26D14762AD_11</vt:lpwstr>
  </property>
  <property fmtid="{D5CDD505-2E9C-101B-9397-08002B2CF9AE}" pid="3" name="KSOProductBuildVer">
    <vt:lpwstr>2052-12.1.0.16120</vt:lpwstr>
  </property>
</Properties>
</file>