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94EFC" w:rsidP="00994EFC" w14:paraId="57597E1B" w14:textId="77777777">
      <w:pPr>
        <w:spacing w:before="48" w:beforeLines="20" w:after="360" w:afterLines="150" w:line="360" w:lineRule="auto"/>
        <w:jc w:val="center"/>
        <w:rPr>
          <w:rFonts w:ascii="华文中宋" w:eastAsia="华文中宋" w:hAnsi="华文中宋"/>
          <w:b/>
          <w:sz w:val="30"/>
        </w:rPr>
      </w:pPr>
      <w:r w:rsidRPr="00994EFC">
        <w:rPr>
          <w:rFonts w:ascii="华文中宋" w:eastAsia="华文中宋" w:hAnsi="华文中宋"/>
          <w:b/>
          <w:sz w:val="30"/>
        </w:rPr>
        <w:t>2023</w:t>
      </w:r>
      <w:r w:rsidRPr="00994EFC">
        <w:rPr>
          <w:rFonts w:ascii="华文中宋" w:eastAsia="华文中宋" w:hAnsi="华文中宋"/>
          <w:b/>
          <w:sz w:val="30"/>
        </w:rPr>
        <w:t>年第四季度成都工业职业技术学院编制外招聘</w:t>
      </w:r>
      <w:r w:rsidRPr="00994EFC">
        <w:rPr>
          <w:rFonts w:ascii="华文中宋" w:eastAsia="华文中宋" w:hAnsi="华文中宋"/>
          <w:b/>
          <w:sz w:val="30"/>
        </w:rPr>
        <w:t>20</w:t>
      </w:r>
      <w:r w:rsidRPr="00994EFC">
        <w:rPr>
          <w:rFonts w:ascii="华文中宋" w:eastAsia="华文中宋" w:hAnsi="华文中宋"/>
          <w:b/>
          <w:sz w:val="30"/>
        </w:rPr>
        <w:t>名笔试备考题库及答案解析</w:t>
      </w:r>
    </w:p>
    <w:p w:rsidR="00A77B3E" w14:paraId="1F47AEF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0F4B4A" w14:textId="77777777">
      <w:pPr>
        <w:spacing w:after="260" w:line="360" w:lineRule="auto"/>
      </w:pPr>
      <w:r>
        <w:rPr>
          <w:rFonts w:ascii="微软雅黑" w:eastAsia="微软雅黑" w:cs="微软雅黑"/>
        </w:rPr>
        <w:t>一、选择题</w:t>
      </w:r>
    </w:p>
    <w:p w:rsidR="006D34C4" w14:paraId="11C8136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439D0E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7B4C3F7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72B45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1218B26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880F46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62C1AB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5097A0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179C3EE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027141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563B8CB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591AC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0080A1A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1C6E7E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26BB470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9A0F97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2F8F11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1EAD17A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170A59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98CDE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C4790C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08AEF4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D0A32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1B3ADC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C345A3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3F76CC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4B9D6F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1D9FCC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https://d.book118.com/116130050232010042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rsidP="00B77510" w14:paraId="63036B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EFC" w14:paraId="0CD632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rsidP="00B77510" w14:paraId="153ABE82" w14:textId="028601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94EFC" w14:paraId="7D81B53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paraId="7A97330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E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rsidP="00B77510" w14:textId="028601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94E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E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rsidP="00B77510" w14:textId="028601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94E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paraId="42C377E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paraId="7AF2401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paraId="087F16A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94EFC"/>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596E75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94EF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94EFC"/>
    <w:rPr>
      <w:sz w:val="18"/>
      <w:szCs w:val="18"/>
    </w:rPr>
  </w:style>
  <w:style w:type="paragraph" w:styleId="Footer">
    <w:name w:val="footer"/>
    <w:basedOn w:val="Normal"/>
    <w:link w:val="a0"/>
    <w:rsid w:val="00994EFC"/>
    <w:pPr>
      <w:tabs>
        <w:tab w:val="center" w:pos="4153"/>
        <w:tab w:val="right" w:pos="8306"/>
      </w:tabs>
      <w:snapToGrid w:val="0"/>
    </w:pPr>
    <w:rPr>
      <w:sz w:val="18"/>
      <w:szCs w:val="18"/>
    </w:rPr>
  </w:style>
  <w:style w:type="character" w:customStyle="1" w:styleId="a0">
    <w:name w:val="页脚 字符"/>
    <w:basedOn w:val="DefaultParagraphFont"/>
    <w:link w:val="Footer"/>
    <w:rsid w:val="00994EFC"/>
    <w:rPr>
      <w:sz w:val="18"/>
      <w:szCs w:val="18"/>
    </w:rPr>
  </w:style>
  <w:style w:type="character" w:styleId="PageNumber">
    <w:name w:val="page number"/>
    <w:basedOn w:val="DefaultParagraphFont"/>
    <w:rsid w:val="00994E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613005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2786</Words>
  <Characters>15882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2024-01-30T12:49:00Z</dcterms:created>
  <dcterms:modified xsi:type="dcterms:W3CDTF">2024-01-30T12:49:00Z</dcterms:modified>
</cp:coreProperties>
</file>