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窗帘项目计划设计方案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35" w:history="1">
        <w:r>
          <w:rPr>
            <w:rFonts w:ascii="仿宋" w:eastAsia="仿宋" w:hAnsi="仿宋" w:cs="仿宋" w:hint="eastAsia"/>
            <w:lang w:eastAsia="zh-CN"/>
          </w:rPr>
          <w:t>序言</w:t>
        </w:r>
        <w:r>
          <w:tab/>
        </w:r>
        <w:r>
          <w:fldChar w:fldCharType="begin"/>
        </w:r>
        <w:r>
          <w:instrText xml:space="preserve"> PAGEREF _Toc29035 \h </w:instrText>
        </w:r>
        <w:r>
          <w:fldChar w:fldCharType="separate"/>
        </w:r>
        <w:r>
          <w:t>3</w:t>
        </w:r>
        <w:r>
          <w:fldChar w:fldCharType="end"/>
        </w:r>
      </w:hyperlink>
    </w:p>
    <w:p>
      <w:pPr>
        <w:pStyle w:val="TOC1"/>
        <w:tabs>
          <w:tab w:val="right" w:leader="dot" w:pos="8306"/>
        </w:tabs>
      </w:pPr>
      <w:hyperlink w:anchor="_Toc30184" w:history="1">
        <w:r>
          <w:rPr>
            <w:rFonts w:ascii="仿宋" w:eastAsia="仿宋" w:hAnsi="仿宋" w:cs="仿宋" w:hint="eastAsia"/>
            <w:lang w:eastAsia="zh-CN"/>
          </w:rPr>
          <w:t>一、产品规划分析</w:t>
        </w:r>
        <w:r>
          <w:tab/>
        </w:r>
        <w:r>
          <w:fldChar w:fldCharType="begin"/>
        </w:r>
        <w:r>
          <w:instrText xml:space="preserve"> PAGEREF _Toc30184 \h </w:instrText>
        </w:r>
        <w:r>
          <w:fldChar w:fldCharType="separate"/>
        </w:r>
        <w:r>
          <w:t>3</w:t>
        </w:r>
        <w:r>
          <w:fldChar w:fldCharType="end"/>
        </w:r>
      </w:hyperlink>
    </w:p>
    <w:p>
      <w:pPr>
        <w:pStyle w:val="TOC2"/>
        <w:tabs>
          <w:tab w:val="right" w:leader="dot" w:pos="8306"/>
        </w:tabs>
      </w:pPr>
      <w:hyperlink w:anchor="_Toc20341" w:history="1">
        <w:r>
          <w:rPr>
            <w:rFonts w:ascii="仿宋" w:eastAsia="仿宋" w:hAnsi="仿宋" w:cs="仿宋" w:hint="eastAsia"/>
            <w:lang w:eastAsia="zh-CN"/>
          </w:rPr>
          <w:t>(一)、产品规划</w:t>
        </w:r>
        <w:r>
          <w:tab/>
        </w:r>
        <w:r>
          <w:fldChar w:fldCharType="begin"/>
        </w:r>
        <w:r>
          <w:instrText xml:space="preserve"> PAGEREF _Toc20341 \h </w:instrText>
        </w:r>
        <w:r>
          <w:fldChar w:fldCharType="separate"/>
        </w:r>
        <w:r>
          <w:t>3</w:t>
        </w:r>
        <w:r>
          <w:fldChar w:fldCharType="end"/>
        </w:r>
      </w:hyperlink>
    </w:p>
    <w:p>
      <w:pPr>
        <w:pStyle w:val="TOC2"/>
        <w:tabs>
          <w:tab w:val="right" w:leader="dot" w:pos="8306"/>
        </w:tabs>
      </w:pPr>
      <w:hyperlink w:anchor="_Toc13677" w:history="1">
        <w:r>
          <w:rPr>
            <w:rFonts w:ascii="仿宋" w:eastAsia="仿宋" w:hAnsi="仿宋" w:cs="仿宋" w:hint="eastAsia"/>
            <w:lang w:eastAsia="zh-CN"/>
          </w:rPr>
          <w:t>(二)、建设规模</w:t>
        </w:r>
        <w:r>
          <w:tab/>
        </w:r>
        <w:r>
          <w:fldChar w:fldCharType="begin"/>
        </w:r>
        <w:r>
          <w:instrText xml:space="preserve"> PAGEREF _Toc13677 \h </w:instrText>
        </w:r>
        <w:r>
          <w:fldChar w:fldCharType="separate"/>
        </w:r>
        <w:r>
          <w:t>4</w:t>
        </w:r>
        <w:r>
          <w:fldChar w:fldCharType="end"/>
        </w:r>
      </w:hyperlink>
    </w:p>
    <w:p>
      <w:pPr>
        <w:pStyle w:val="TOC1"/>
        <w:tabs>
          <w:tab w:val="right" w:leader="dot" w:pos="8306"/>
        </w:tabs>
      </w:pPr>
      <w:hyperlink w:anchor="_Toc29854" w:history="1">
        <w:r>
          <w:rPr>
            <w:rFonts w:ascii="仿宋" w:eastAsia="仿宋" w:hAnsi="仿宋" w:cs="仿宋" w:hint="eastAsia"/>
            <w:lang w:eastAsia="zh-CN"/>
          </w:rPr>
          <w:t>二、窗帘项目文档管理</w:t>
        </w:r>
        <w:r>
          <w:tab/>
        </w:r>
        <w:r>
          <w:fldChar w:fldCharType="begin"/>
        </w:r>
        <w:r>
          <w:instrText xml:space="preserve"> PAGEREF _Toc29854 \h </w:instrText>
        </w:r>
        <w:r>
          <w:fldChar w:fldCharType="separate"/>
        </w:r>
        <w:r>
          <w:t>5</w:t>
        </w:r>
        <w:r>
          <w:fldChar w:fldCharType="end"/>
        </w:r>
      </w:hyperlink>
    </w:p>
    <w:p>
      <w:pPr>
        <w:pStyle w:val="TOC2"/>
        <w:tabs>
          <w:tab w:val="right" w:leader="dot" w:pos="8306"/>
        </w:tabs>
      </w:pPr>
      <w:hyperlink w:anchor="_Toc18675" w:history="1">
        <w:r>
          <w:rPr>
            <w:rFonts w:ascii="仿宋" w:eastAsia="仿宋" w:hAnsi="仿宋" w:cs="仿宋" w:hint="eastAsia"/>
            <w:lang w:eastAsia="zh-CN"/>
          </w:rPr>
          <w:t>(一)、文档编制与审查</w:t>
        </w:r>
        <w:r>
          <w:tab/>
        </w:r>
        <w:r>
          <w:fldChar w:fldCharType="begin"/>
        </w:r>
        <w:r>
          <w:instrText xml:space="preserve"> PAGEREF _Toc18675 \h </w:instrText>
        </w:r>
        <w:r>
          <w:fldChar w:fldCharType="separate"/>
        </w:r>
        <w:r>
          <w:t>5</w:t>
        </w:r>
        <w:r>
          <w:fldChar w:fldCharType="end"/>
        </w:r>
      </w:hyperlink>
    </w:p>
    <w:p>
      <w:pPr>
        <w:pStyle w:val="TOC2"/>
        <w:tabs>
          <w:tab w:val="right" w:leader="dot" w:pos="8306"/>
        </w:tabs>
      </w:pPr>
      <w:hyperlink w:anchor="_Toc9895" w:history="1">
        <w:r>
          <w:rPr>
            <w:rFonts w:ascii="仿宋" w:eastAsia="仿宋" w:hAnsi="仿宋" w:cs="仿宋" w:hint="eastAsia"/>
            <w:lang w:eastAsia="zh-CN"/>
          </w:rPr>
          <w:t>(二)、文档发布与分发</w:t>
        </w:r>
        <w:r>
          <w:tab/>
        </w:r>
        <w:r>
          <w:fldChar w:fldCharType="begin"/>
        </w:r>
        <w:r>
          <w:instrText xml:space="preserve"> PAGEREF _Toc9895 \h </w:instrText>
        </w:r>
        <w:r>
          <w:fldChar w:fldCharType="separate"/>
        </w:r>
        <w:r>
          <w:t>6</w:t>
        </w:r>
        <w:r>
          <w:fldChar w:fldCharType="end"/>
        </w:r>
      </w:hyperlink>
    </w:p>
    <w:p>
      <w:pPr>
        <w:pStyle w:val="TOC2"/>
        <w:tabs>
          <w:tab w:val="right" w:leader="dot" w:pos="8306"/>
        </w:tabs>
      </w:pPr>
      <w:hyperlink w:anchor="_Toc3104" w:history="1">
        <w:r>
          <w:rPr>
            <w:rFonts w:ascii="仿宋" w:eastAsia="仿宋" w:hAnsi="仿宋" w:cs="仿宋" w:hint="eastAsia"/>
            <w:lang w:eastAsia="zh-CN"/>
          </w:rPr>
          <w:t>(三)、文档存档与归档</w:t>
        </w:r>
        <w:r>
          <w:tab/>
        </w:r>
        <w:r>
          <w:fldChar w:fldCharType="begin"/>
        </w:r>
        <w:r>
          <w:instrText xml:space="preserve"> PAGEREF _Toc3104 \h </w:instrText>
        </w:r>
        <w:r>
          <w:fldChar w:fldCharType="separate"/>
        </w:r>
        <w:r>
          <w:t>7</w:t>
        </w:r>
        <w:r>
          <w:fldChar w:fldCharType="end"/>
        </w:r>
      </w:hyperlink>
    </w:p>
    <w:p>
      <w:pPr>
        <w:pStyle w:val="TOC1"/>
        <w:tabs>
          <w:tab w:val="right" w:leader="dot" w:pos="8306"/>
        </w:tabs>
      </w:pPr>
      <w:hyperlink w:anchor="_Toc29672" w:history="1">
        <w:r>
          <w:rPr>
            <w:rFonts w:ascii="仿宋" w:eastAsia="仿宋" w:hAnsi="仿宋" w:cs="仿宋" w:hint="eastAsia"/>
            <w:lang w:eastAsia="zh-CN"/>
          </w:rPr>
          <w:t>三、窗帘项目建设单位说明</w:t>
        </w:r>
        <w:r>
          <w:tab/>
        </w:r>
        <w:r>
          <w:fldChar w:fldCharType="begin"/>
        </w:r>
        <w:r>
          <w:instrText xml:space="preserve"> PAGEREF _Toc29672 \h </w:instrText>
        </w:r>
        <w:r>
          <w:fldChar w:fldCharType="separate"/>
        </w:r>
        <w:r>
          <w:t>8</w:t>
        </w:r>
        <w:r>
          <w:fldChar w:fldCharType="end"/>
        </w:r>
      </w:hyperlink>
    </w:p>
    <w:p>
      <w:pPr>
        <w:pStyle w:val="TOC2"/>
        <w:tabs>
          <w:tab w:val="right" w:leader="dot" w:pos="8306"/>
        </w:tabs>
      </w:pPr>
      <w:hyperlink w:anchor="_Toc30757" w:history="1">
        <w:r>
          <w:rPr>
            <w:rFonts w:ascii="仿宋" w:eastAsia="仿宋" w:hAnsi="仿宋" w:cs="仿宋" w:hint="eastAsia"/>
            <w:lang w:eastAsia="zh-CN"/>
          </w:rPr>
          <w:t>(一)、窗帘项目承办单位基本情况</w:t>
        </w:r>
        <w:r>
          <w:tab/>
        </w:r>
        <w:r>
          <w:fldChar w:fldCharType="begin"/>
        </w:r>
        <w:r>
          <w:instrText xml:space="preserve"> PAGEREF _Toc30757 \h </w:instrText>
        </w:r>
        <w:r>
          <w:fldChar w:fldCharType="separate"/>
        </w:r>
        <w:r>
          <w:t>8</w:t>
        </w:r>
        <w:r>
          <w:fldChar w:fldCharType="end"/>
        </w:r>
      </w:hyperlink>
    </w:p>
    <w:p>
      <w:pPr>
        <w:pStyle w:val="TOC2"/>
        <w:tabs>
          <w:tab w:val="right" w:leader="dot" w:pos="8306"/>
        </w:tabs>
      </w:pPr>
      <w:hyperlink w:anchor="_Toc27676" w:history="1">
        <w:r>
          <w:rPr>
            <w:rFonts w:ascii="仿宋" w:eastAsia="仿宋" w:hAnsi="仿宋" w:cs="仿宋" w:hint="eastAsia"/>
            <w:lang w:eastAsia="zh-CN"/>
          </w:rPr>
          <w:t>(二)、公司经济效益分析</w:t>
        </w:r>
        <w:r>
          <w:tab/>
        </w:r>
        <w:r>
          <w:fldChar w:fldCharType="begin"/>
        </w:r>
        <w:r>
          <w:instrText xml:space="preserve"> PAGEREF _Toc27676 \h </w:instrText>
        </w:r>
        <w:r>
          <w:fldChar w:fldCharType="separate"/>
        </w:r>
        <w:r>
          <w:t>9</w:t>
        </w:r>
        <w:r>
          <w:fldChar w:fldCharType="end"/>
        </w:r>
      </w:hyperlink>
    </w:p>
    <w:p>
      <w:pPr>
        <w:pStyle w:val="TOC1"/>
        <w:tabs>
          <w:tab w:val="right" w:leader="dot" w:pos="8306"/>
        </w:tabs>
      </w:pPr>
      <w:hyperlink w:anchor="_Toc13280" w:history="1">
        <w:r>
          <w:rPr>
            <w:rFonts w:ascii="仿宋" w:eastAsia="仿宋" w:hAnsi="仿宋" w:cs="仿宋" w:hint="eastAsia"/>
            <w:lang w:eastAsia="zh-CN"/>
          </w:rPr>
          <w:t>四、窗帘项目概论</w:t>
        </w:r>
        <w:r>
          <w:tab/>
        </w:r>
        <w:r>
          <w:fldChar w:fldCharType="begin"/>
        </w:r>
        <w:r>
          <w:instrText xml:space="preserve"> PAGEREF _Toc13280 \h </w:instrText>
        </w:r>
        <w:r>
          <w:fldChar w:fldCharType="separate"/>
        </w:r>
        <w:r>
          <w:t>10</w:t>
        </w:r>
        <w:r>
          <w:fldChar w:fldCharType="end"/>
        </w:r>
      </w:hyperlink>
    </w:p>
    <w:p>
      <w:pPr>
        <w:pStyle w:val="TOC2"/>
        <w:tabs>
          <w:tab w:val="right" w:leader="dot" w:pos="8306"/>
        </w:tabs>
      </w:pPr>
      <w:hyperlink w:anchor="_Toc16527" w:history="1">
        <w:r>
          <w:rPr>
            <w:rFonts w:ascii="仿宋" w:eastAsia="仿宋" w:hAnsi="仿宋" w:cs="仿宋" w:hint="eastAsia"/>
            <w:lang w:eastAsia="zh-CN"/>
          </w:rPr>
          <w:t>(一)、窗帘项目概况</w:t>
        </w:r>
        <w:r>
          <w:tab/>
        </w:r>
        <w:r>
          <w:fldChar w:fldCharType="begin"/>
        </w:r>
        <w:r>
          <w:instrText xml:space="preserve"> PAGEREF _Toc16527 \h </w:instrText>
        </w:r>
        <w:r>
          <w:fldChar w:fldCharType="separate"/>
        </w:r>
        <w:r>
          <w:t>10</w:t>
        </w:r>
        <w:r>
          <w:fldChar w:fldCharType="end"/>
        </w:r>
      </w:hyperlink>
    </w:p>
    <w:p>
      <w:pPr>
        <w:pStyle w:val="TOC2"/>
        <w:tabs>
          <w:tab w:val="right" w:leader="dot" w:pos="8306"/>
        </w:tabs>
      </w:pPr>
      <w:hyperlink w:anchor="_Toc16831" w:history="1">
        <w:r>
          <w:rPr>
            <w:rFonts w:ascii="仿宋" w:eastAsia="仿宋" w:hAnsi="仿宋" w:cs="仿宋" w:hint="eastAsia"/>
            <w:lang w:eastAsia="zh-CN"/>
          </w:rPr>
          <w:t>(二)、窗帘项目目标</w:t>
        </w:r>
        <w:r>
          <w:tab/>
        </w:r>
        <w:r>
          <w:fldChar w:fldCharType="begin"/>
        </w:r>
        <w:r>
          <w:instrText xml:space="preserve"> PAGEREF _Toc16831 \h </w:instrText>
        </w:r>
        <w:r>
          <w:fldChar w:fldCharType="separate"/>
        </w:r>
        <w:r>
          <w:t>12</w:t>
        </w:r>
        <w:r>
          <w:fldChar w:fldCharType="end"/>
        </w:r>
      </w:hyperlink>
    </w:p>
    <w:p>
      <w:pPr>
        <w:pStyle w:val="TOC2"/>
        <w:tabs>
          <w:tab w:val="right" w:leader="dot" w:pos="8306"/>
        </w:tabs>
      </w:pPr>
      <w:hyperlink w:anchor="_Toc3811" w:history="1">
        <w:r>
          <w:rPr>
            <w:rFonts w:ascii="仿宋" w:eastAsia="仿宋" w:hAnsi="仿宋" w:cs="仿宋" w:hint="eastAsia"/>
            <w:lang w:eastAsia="zh-CN"/>
          </w:rPr>
          <w:t>(三)、窗帘项目提出的理由</w:t>
        </w:r>
        <w:r>
          <w:tab/>
        </w:r>
        <w:r>
          <w:fldChar w:fldCharType="begin"/>
        </w:r>
        <w:r>
          <w:instrText xml:space="preserve"> PAGEREF _Toc3811 \h </w:instrText>
        </w:r>
        <w:r>
          <w:fldChar w:fldCharType="separate"/>
        </w:r>
        <w:r>
          <w:t>13</w:t>
        </w:r>
        <w:r>
          <w:fldChar w:fldCharType="end"/>
        </w:r>
      </w:hyperlink>
    </w:p>
    <w:p>
      <w:pPr>
        <w:pStyle w:val="TOC2"/>
        <w:tabs>
          <w:tab w:val="right" w:leader="dot" w:pos="8306"/>
        </w:tabs>
      </w:pPr>
      <w:hyperlink w:anchor="_Toc8717" w:history="1">
        <w:r>
          <w:rPr>
            <w:rFonts w:ascii="仿宋" w:eastAsia="仿宋" w:hAnsi="仿宋" w:cs="仿宋" w:hint="eastAsia"/>
            <w:lang w:eastAsia="zh-CN"/>
          </w:rPr>
          <w:t>(四)、窗帘项目意义</w:t>
        </w:r>
        <w:r>
          <w:tab/>
        </w:r>
        <w:r>
          <w:fldChar w:fldCharType="begin"/>
        </w:r>
        <w:r>
          <w:instrText xml:space="preserve"> PAGEREF _Toc8717 \h </w:instrText>
        </w:r>
        <w:r>
          <w:fldChar w:fldCharType="separate"/>
        </w:r>
        <w:r>
          <w:t>14</w:t>
        </w:r>
        <w:r>
          <w:fldChar w:fldCharType="end"/>
        </w:r>
      </w:hyperlink>
    </w:p>
    <w:p>
      <w:pPr>
        <w:pStyle w:val="TOC2"/>
        <w:tabs>
          <w:tab w:val="right" w:leader="dot" w:pos="8306"/>
        </w:tabs>
      </w:pPr>
      <w:hyperlink w:anchor="_Toc29373" w:history="1">
        <w:r>
          <w:rPr>
            <w:rFonts w:ascii="仿宋" w:eastAsia="仿宋" w:hAnsi="仿宋" w:cs="仿宋" w:hint="eastAsia"/>
            <w:lang w:eastAsia="zh-CN"/>
          </w:rPr>
          <w:t>(五)、窗帘项目背景</w:t>
        </w:r>
        <w:r>
          <w:tab/>
        </w:r>
        <w:r>
          <w:fldChar w:fldCharType="begin"/>
        </w:r>
        <w:r>
          <w:instrText xml:space="preserve"> PAGEREF _Toc29373 \h </w:instrText>
        </w:r>
        <w:r>
          <w:fldChar w:fldCharType="separate"/>
        </w:r>
        <w:r>
          <w:t>15</w:t>
        </w:r>
        <w:r>
          <w:fldChar w:fldCharType="end"/>
        </w:r>
      </w:hyperlink>
    </w:p>
    <w:p>
      <w:pPr>
        <w:pStyle w:val="TOC1"/>
        <w:tabs>
          <w:tab w:val="right" w:leader="dot" w:pos="8306"/>
        </w:tabs>
      </w:pPr>
      <w:hyperlink w:anchor="_Toc13393" w:history="1">
        <w:r>
          <w:rPr>
            <w:rFonts w:ascii="仿宋" w:eastAsia="仿宋" w:hAnsi="仿宋" w:cs="仿宋" w:hint="eastAsia"/>
            <w:lang w:eastAsia="zh-CN"/>
          </w:rPr>
          <w:t>五、市场分析、调研</w:t>
        </w:r>
        <w:r>
          <w:tab/>
        </w:r>
        <w:r>
          <w:fldChar w:fldCharType="begin"/>
        </w:r>
        <w:r>
          <w:instrText xml:space="preserve"> PAGEREF _Toc13393 \h </w:instrText>
        </w:r>
        <w:r>
          <w:fldChar w:fldCharType="separate"/>
        </w:r>
        <w:r>
          <w:t>16</w:t>
        </w:r>
        <w:r>
          <w:fldChar w:fldCharType="end"/>
        </w:r>
      </w:hyperlink>
    </w:p>
    <w:p>
      <w:pPr>
        <w:pStyle w:val="TOC2"/>
        <w:tabs>
          <w:tab w:val="right" w:leader="dot" w:pos="8306"/>
        </w:tabs>
      </w:pPr>
      <w:hyperlink w:anchor="_Toc7707" w:history="1">
        <w:r>
          <w:rPr>
            <w:rFonts w:ascii="仿宋" w:eastAsia="仿宋" w:hAnsi="仿宋" w:cs="仿宋" w:hint="eastAsia"/>
            <w:lang w:eastAsia="zh-CN"/>
          </w:rPr>
          <w:t>(一)、窗帘行业分析</w:t>
        </w:r>
        <w:r>
          <w:tab/>
        </w:r>
        <w:r>
          <w:fldChar w:fldCharType="begin"/>
        </w:r>
        <w:r>
          <w:instrText xml:space="preserve"> PAGEREF _Toc7707 \h </w:instrText>
        </w:r>
        <w:r>
          <w:fldChar w:fldCharType="separate"/>
        </w:r>
        <w:r>
          <w:t>16</w:t>
        </w:r>
        <w:r>
          <w:fldChar w:fldCharType="end"/>
        </w:r>
      </w:hyperlink>
    </w:p>
    <w:p>
      <w:pPr>
        <w:pStyle w:val="TOC2"/>
        <w:tabs>
          <w:tab w:val="right" w:leader="dot" w:pos="8306"/>
        </w:tabs>
      </w:pPr>
      <w:hyperlink w:anchor="_Toc14557" w:history="1">
        <w:r>
          <w:rPr>
            <w:rFonts w:ascii="仿宋" w:eastAsia="仿宋" w:hAnsi="仿宋" w:cs="仿宋" w:hint="eastAsia"/>
            <w:lang w:eastAsia="zh-CN"/>
          </w:rPr>
          <w:t>(二)、窗帘市场分析预测</w:t>
        </w:r>
        <w:r>
          <w:tab/>
        </w:r>
        <w:r>
          <w:fldChar w:fldCharType="begin"/>
        </w:r>
        <w:r>
          <w:instrText xml:space="preserve"> PAGEREF _Toc14557 \h </w:instrText>
        </w:r>
        <w:r>
          <w:fldChar w:fldCharType="separate"/>
        </w:r>
        <w:r>
          <w:t>17</w:t>
        </w:r>
        <w:r>
          <w:fldChar w:fldCharType="end"/>
        </w:r>
      </w:hyperlink>
    </w:p>
    <w:p>
      <w:pPr>
        <w:pStyle w:val="TOC1"/>
        <w:tabs>
          <w:tab w:val="right" w:leader="dot" w:pos="8306"/>
        </w:tabs>
      </w:pPr>
      <w:hyperlink w:anchor="_Toc29990" w:history="1">
        <w:r>
          <w:rPr>
            <w:rFonts w:ascii="仿宋" w:eastAsia="仿宋" w:hAnsi="仿宋" w:cs="仿宋" w:hint="eastAsia"/>
            <w:lang w:eastAsia="zh-CN"/>
          </w:rPr>
          <w:t>六、窗帘项目可持续发展</w:t>
        </w:r>
        <w:r>
          <w:tab/>
        </w:r>
        <w:r>
          <w:fldChar w:fldCharType="begin"/>
        </w:r>
        <w:r>
          <w:instrText xml:space="preserve"> PAGEREF _Toc29990 \h </w:instrText>
        </w:r>
        <w:r>
          <w:fldChar w:fldCharType="separate"/>
        </w:r>
        <w:r>
          <w:t>17</w:t>
        </w:r>
        <w:r>
          <w:fldChar w:fldCharType="end"/>
        </w:r>
      </w:hyperlink>
    </w:p>
    <w:p>
      <w:pPr>
        <w:pStyle w:val="TOC2"/>
        <w:tabs>
          <w:tab w:val="right" w:leader="dot" w:pos="8306"/>
        </w:tabs>
      </w:pPr>
      <w:hyperlink w:anchor="_Toc7119" w:history="1">
        <w:r>
          <w:rPr>
            <w:rFonts w:ascii="仿宋" w:eastAsia="仿宋" w:hAnsi="仿宋" w:cs="仿宋" w:hint="eastAsia"/>
            <w:lang w:eastAsia="zh-CN"/>
          </w:rPr>
          <w:t>(一)、可持续战略与实践</w:t>
        </w:r>
        <w:r>
          <w:tab/>
        </w:r>
        <w:r>
          <w:fldChar w:fldCharType="begin"/>
        </w:r>
        <w:r>
          <w:instrText xml:space="preserve"> PAGEREF _Toc7119 \h </w:instrText>
        </w:r>
        <w:r>
          <w:fldChar w:fldCharType="separate"/>
        </w:r>
        <w:r>
          <w:t>17</w:t>
        </w:r>
        <w:r>
          <w:fldChar w:fldCharType="end"/>
        </w:r>
      </w:hyperlink>
    </w:p>
    <w:p>
      <w:pPr>
        <w:pStyle w:val="TOC2"/>
        <w:tabs>
          <w:tab w:val="right" w:leader="dot" w:pos="8306"/>
        </w:tabs>
      </w:pPr>
      <w:hyperlink w:anchor="_Toc20918" w:history="1">
        <w:r>
          <w:rPr>
            <w:rFonts w:ascii="仿宋" w:eastAsia="仿宋" w:hAnsi="仿宋" w:cs="仿宋" w:hint="eastAsia"/>
            <w:lang w:eastAsia="zh-CN"/>
          </w:rPr>
          <w:t>(二)、环保与社会责任</w:t>
        </w:r>
        <w:r>
          <w:tab/>
        </w:r>
        <w:r>
          <w:fldChar w:fldCharType="begin"/>
        </w:r>
        <w:r>
          <w:instrText xml:space="preserve"> PAGEREF _Toc20918 \h </w:instrText>
        </w:r>
        <w:r>
          <w:fldChar w:fldCharType="separate"/>
        </w:r>
        <w:r>
          <w:t>18</w:t>
        </w:r>
        <w:r>
          <w:fldChar w:fldCharType="end"/>
        </w:r>
      </w:hyperlink>
    </w:p>
    <w:p>
      <w:pPr>
        <w:pStyle w:val="TOC1"/>
        <w:tabs>
          <w:tab w:val="right" w:leader="dot" w:pos="8306"/>
        </w:tabs>
      </w:pPr>
      <w:hyperlink w:anchor="_Toc15625" w:history="1">
        <w:r>
          <w:rPr>
            <w:rFonts w:ascii="仿宋" w:eastAsia="仿宋" w:hAnsi="仿宋" w:cs="仿宋" w:hint="eastAsia"/>
            <w:lang w:eastAsia="zh-CN"/>
          </w:rPr>
          <w:t>七、窗帘项目风险管理</w:t>
        </w:r>
        <w:r>
          <w:tab/>
        </w:r>
        <w:r>
          <w:fldChar w:fldCharType="begin"/>
        </w:r>
        <w:r>
          <w:instrText xml:space="preserve"> PAGEREF _Toc15625 \h </w:instrText>
        </w:r>
        <w:r>
          <w:fldChar w:fldCharType="separate"/>
        </w:r>
        <w:r>
          <w:t>19</w:t>
        </w:r>
        <w:r>
          <w:fldChar w:fldCharType="end"/>
        </w:r>
      </w:hyperlink>
    </w:p>
    <w:p>
      <w:pPr>
        <w:pStyle w:val="TOC2"/>
        <w:tabs>
          <w:tab w:val="right" w:leader="dot" w:pos="8306"/>
        </w:tabs>
      </w:pPr>
      <w:hyperlink w:anchor="_Toc29674" w:history="1">
        <w:r>
          <w:rPr>
            <w:rFonts w:ascii="仿宋" w:eastAsia="仿宋" w:hAnsi="仿宋" w:cs="仿宋" w:hint="eastAsia"/>
            <w:lang w:eastAsia="zh-CN"/>
          </w:rPr>
          <w:t>(一)、风险识别与评估</w:t>
        </w:r>
        <w:r>
          <w:tab/>
        </w:r>
        <w:r>
          <w:fldChar w:fldCharType="begin"/>
        </w:r>
        <w:r>
          <w:instrText xml:space="preserve"> PAGEREF _Toc29674 \h </w:instrText>
        </w:r>
        <w:r>
          <w:fldChar w:fldCharType="separate"/>
        </w:r>
        <w:r>
          <w:t>19</w:t>
        </w:r>
        <w:r>
          <w:fldChar w:fldCharType="end"/>
        </w:r>
      </w:hyperlink>
    </w:p>
    <w:p>
      <w:pPr>
        <w:pStyle w:val="TOC2"/>
        <w:tabs>
          <w:tab w:val="right" w:leader="dot" w:pos="8306"/>
        </w:tabs>
      </w:pPr>
      <w:hyperlink w:anchor="_Toc17639" w:history="1">
        <w:r>
          <w:rPr>
            <w:rFonts w:ascii="仿宋" w:eastAsia="仿宋" w:hAnsi="仿宋" w:cs="仿宋" w:hint="eastAsia"/>
            <w:lang w:eastAsia="zh-CN"/>
          </w:rPr>
          <w:t>(二)、风险应对策略</w:t>
        </w:r>
        <w:r>
          <w:tab/>
        </w:r>
        <w:r>
          <w:fldChar w:fldCharType="begin"/>
        </w:r>
        <w:r>
          <w:instrText xml:space="preserve"> PAGEREF _Toc17639 \h </w:instrText>
        </w:r>
        <w:r>
          <w:fldChar w:fldCharType="separate"/>
        </w:r>
        <w:r>
          <w:t>20</w:t>
        </w:r>
        <w:r>
          <w:fldChar w:fldCharType="end"/>
        </w:r>
      </w:hyperlink>
    </w:p>
    <w:p>
      <w:pPr>
        <w:pStyle w:val="TOC2"/>
        <w:tabs>
          <w:tab w:val="right" w:leader="dot" w:pos="8306"/>
        </w:tabs>
      </w:pPr>
      <w:hyperlink w:anchor="_Toc4221" w:history="1">
        <w:r>
          <w:rPr>
            <w:rFonts w:ascii="仿宋" w:eastAsia="仿宋" w:hAnsi="仿宋" w:cs="仿宋" w:hint="eastAsia"/>
            <w:lang w:eastAsia="zh-CN"/>
          </w:rPr>
          <w:t>(三)、风险监控与控制</w:t>
        </w:r>
        <w:r>
          <w:tab/>
        </w:r>
        <w:r>
          <w:fldChar w:fldCharType="begin"/>
        </w:r>
        <w:r>
          <w:instrText xml:space="preserve"> PAGEREF _Toc4221 \h </w:instrText>
        </w:r>
        <w:r>
          <w:fldChar w:fldCharType="separate"/>
        </w:r>
        <w:r>
          <w:t>22</w:t>
        </w:r>
        <w:r>
          <w:fldChar w:fldCharType="end"/>
        </w:r>
      </w:hyperlink>
    </w:p>
    <w:p>
      <w:pPr>
        <w:pStyle w:val="TOC1"/>
        <w:tabs>
          <w:tab w:val="right" w:leader="dot" w:pos="8306"/>
        </w:tabs>
      </w:pPr>
      <w:hyperlink w:anchor="_Toc21446" w:history="1">
        <w:r>
          <w:rPr>
            <w:rFonts w:ascii="仿宋" w:eastAsia="仿宋" w:hAnsi="仿宋" w:cs="仿宋" w:hint="eastAsia"/>
            <w:lang w:eastAsia="zh-CN"/>
          </w:rPr>
          <w:t>八、窗帘项目财务管理</w:t>
        </w:r>
        <w:r>
          <w:tab/>
        </w:r>
        <w:r>
          <w:fldChar w:fldCharType="begin"/>
        </w:r>
        <w:r>
          <w:instrText xml:space="preserve"> PAGEREF _Toc21446 \h </w:instrText>
        </w:r>
        <w:r>
          <w:fldChar w:fldCharType="separate"/>
        </w:r>
        <w:r>
          <w:t>23</w:t>
        </w:r>
        <w:r>
          <w:fldChar w:fldCharType="end"/>
        </w:r>
      </w:hyperlink>
    </w:p>
    <w:p>
      <w:pPr>
        <w:pStyle w:val="TOC2"/>
        <w:tabs>
          <w:tab w:val="right" w:leader="dot" w:pos="8306"/>
        </w:tabs>
      </w:pPr>
      <w:hyperlink w:anchor="_Toc12989" w:history="1">
        <w:r>
          <w:rPr>
            <w:rFonts w:ascii="仿宋" w:eastAsia="仿宋" w:hAnsi="仿宋" w:cs="仿宋" w:hint="eastAsia"/>
            <w:lang w:eastAsia="zh-CN"/>
          </w:rPr>
          <w:t>(一)、资金需求大</w:t>
        </w:r>
        <w:r>
          <w:tab/>
        </w:r>
        <w:r>
          <w:fldChar w:fldCharType="begin"/>
        </w:r>
        <w:r>
          <w:instrText xml:space="preserve"> PAGEREF _Toc12989 \h </w:instrText>
        </w:r>
        <w:r>
          <w:fldChar w:fldCharType="separate"/>
        </w:r>
        <w:r>
          <w:t>23</w:t>
        </w:r>
        <w:r>
          <w:fldChar w:fldCharType="end"/>
        </w:r>
      </w:hyperlink>
    </w:p>
    <w:p>
      <w:pPr>
        <w:pStyle w:val="TOC2"/>
        <w:tabs>
          <w:tab w:val="right" w:leader="dot" w:pos="8306"/>
        </w:tabs>
      </w:pPr>
      <w:hyperlink w:anchor="_Toc2706" w:history="1">
        <w:r>
          <w:rPr>
            <w:rFonts w:ascii="仿宋" w:eastAsia="仿宋" w:hAnsi="仿宋" w:cs="仿宋" w:hint="eastAsia"/>
            <w:lang w:eastAsia="zh-CN"/>
          </w:rPr>
          <w:t>(二)、研发周期长</w:t>
        </w:r>
        <w:r>
          <w:tab/>
        </w:r>
        <w:r>
          <w:fldChar w:fldCharType="begin"/>
        </w:r>
        <w:r>
          <w:instrText xml:space="preserve"> PAGEREF _Toc2706 \h </w:instrText>
        </w:r>
        <w:r>
          <w:fldChar w:fldCharType="separate"/>
        </w:r>
        <w:r>
          <w:t>24</w:t>
        </w:r>
        <w:r>
          <w:fldChar w:fldCharType="end"/>
        </w:r>
      </w:hyperlink>
    </w:p>
    <w:p>
      <w:pPr>
        <w:pStyle w:val="TOC2"/>
        <w:tabs>
          <w:tab w:val="right" w:leader="dot" w:pos="8306"/>
        </w:tabs>
      </w:pPr>
      <w:hyperlink w:anchor="_Toc5972" w:history="1">
        <w:r>
          <w:rPr>
            <w:rFonts w:ascii="仿宋" w:eastAsia="仿宋" w:hAnsi="仿宋" w:cs="仿宋" w:hint="eastAsia"/>
            <w:lang w:eastAsia="zh-CN"/>
          </w:rPr>
          <w:t>(三)、市场风险大</w:t>
        </w:r>
        <w:r>
          <w:tab/>
        </w:r>
        <w:r>
          <w:fldChar w:fldCharType="begin"/>
        </w:r>
        <w:r>
          <w:instrText xml:space="preserve"> PAGEREF _Toc5972 \h </w:instrText>
        </w:r>
        <w:r>
          <w:fldChar w:fldCharType="separate"/>
        </w:r>
        <w:r>
          <w:t>25</w:t>
        </w:r>
        <w:r>
          <w:fldChar w:fldCharType="end"/>
        </w:r>
      </w:hyperlink>
    </w:p>
    <w:p>
      <w:pPr>
        <w:pStyle w:val="TOC2"/>
        <w:tabs>
          <w:tab w:val="right" w:leader="dot" w:pos="8306"/>
        </w:tabs>
      </w:pPr>
      <w:hyperlink w:anchor="_Toc7415" w:history="1">
        <w:r>
          <w:rPr>
            <w:rFonts w:ascii="仿宋" w:eastAsia="仿宋" w:hAnsi="仿宋" w:cs="仿宋" w:hint="eastAsia"/>
            <w:lang w:eastAsia="zh-CN"/>
          </w:rPr>
          <w:t>(四)、利润率高</w:t>
        </w:r>
        <w:r>
          <w:tab/>
        </w:r>
        <w:r>
          <w:fldChar w:fldCharType="begin"/>
        </w:r>
        <w:r>
          <w:instrText xml:space="preserve"> PAGEREF _Toc7415 \h </w:instrText>
        </w:r>
        <w:r>
          <w:fldChar w:fldCharType="separate"/>
        </w:r>
        <w:r>
          <w:t>28</w:t>
        </w:r>
        <w:r>
          <w:fldChar w:fldCharType="end"/>
        </w:r>
      </w:hyperlink>
    </w:p>
    <w:p>
      <w:pPr>
        <w:pStyle w:val="TOC1"/>
        <w:tabs>
          <w:tab w:val="right" w:leader="dot" w:pos="8306"/>
        </w:tabs>
      </w:pPr>
      <w:hyperlink w:anchor="_Toc3653" w:history="1">
        <w:r>
          <w:rPr>
            <w:rFonts w:ascii="仿宋" w:eastAsia="仿宋" w:hAnsi="仿宋" w:cs="仿宋" w:hint="eastAsia"/>
            <w:lang w:eastAsia="zh-CN"/>
          </w:rPr>
          <w:t>九、窗帘项目人力资源管理</w:t>
        </w:r>
        <w:r>
          <w:tab/>
        </w:r>
        <w:r>
          <w:fldChar w:fldCharType="begin"/>
        </w:r>
        <w:r>
          <w:instrText xml:space="preserve"> PAGEREF _Toc3653 \h </w:instrText>
        </w:r>
        <w:r>
          <w:fldChar w:fldCharType="separate"/>
        </w:r>
        <w:r>
          <w:t>30</w:t>
        </w:r>
        <w:r>
          <w:fldChar w:fldCharType="end"/>
        </w:r>
      </w:hyperlink>
    </w:p>
    <w:p>
      <w:pPr>
        <w:pStyle w:val="TOC2"/>
        <w:tabs>
          <w:tab w:val="right" w:leader="dot" w:pos="8306"/>
        </w:tabs>
      </w:pPr>
      <w:hyperlink w:anchor="_Toc25066" w:history="1">
        <w:r>
          <w:rPr>
            <w:rFonts w:ascii="仿宋" w:eastAsia="仿宋" w:hAnsi="仿宋" w:cs="仿宋" w:hint="eastAsia"/>
            <w:lang w:eastAsia="zh-CN"/>
          </w:rPr>
          <w:t>(一)、建立健全的预算管理制度</w:t>
        </w:r>
        <w:r>
          <w:tab/>
        </w:r>
        <w:r>
          <w:fldChar w:fldCharType="begin"/>
        </w:r>
        <w:r>
          <w:instrText xml:space="preserve"> PAGEREF _Toc25066 \h </w:instrText>
        </w:r>
        <w:r>
          <w:fldChar w:fldCharType="separate"/>
        </w:r>
        <w:r>
          <w:t>30</w:t>
        </w:r>
        <w:r>
          <w:fldChar w:fldCharType="end"/>
        </w:r>
      </w:hyperlink>
    </w:p>
    <w:p>
      <w:pPr>
        <w:pStyle w:val="TOC2"/>
        <w:tabs>
          <w:tab w:val="right" w:leader="dot" w:pos="8306"/>
        </w:tabs>
      </w:pPr>
      <w:hyperlink w:anchor="_Toc9664" w:history="1">
        <w:r>
          <w:rPr>
            <w:rFonts w:ascii="仿宋" w:eastAsia="仿宋" w:hAnsi="仿宋" w:cs="仿宋" w:hint="eastAsia"/>
            <w:lang w:eastAsia="zh-CN"/>
          </w:rPr>
          <w:t>(二)、加强资金流动监控</w:t>
        </w:r>
        <w:r>
          <w:tab/>
        </w:r>
        <w:r>
          <w:fldChar w:fldCharType="begin"/>
        </w:r>
        <w:r>
          <w:instrText xml:space="preserve"> PAGEREF _Toc9664 \h </w:instrText>
        </w:r>
        <w:r>
          <w:fldChar w:fldCharType="separate"/>
        </w:r>
        <w:r>
          <w:t>31</w:t>
        </w:r>
        <w:r>
          <w:fldChar w:fldCharType="end"/>
        </w:r>
      </w:hyperlink>
    </w:p>
    <w:p>
      <w:pPr>
        <w:pStyle w:val="TOC2"/>
        <w:tabs>
          <w:tab w:val="right" w:leader="dot" w:pos="8306"/>
        </w:tabs>
      </w:pPr>
      <w:hyperlink w:anchor="_Toc15777" w:history="1">
        <w:r>
          <w:rPr>
            <w:rFonts w:ascii="仿宋" w:eastAsia="仿宋" w:hAnsi="仿宋" w:cs="仿宋" w:hint="eastAsia"/>
            <w:lang w:eastAsia="zh-CN"/>
          </w:rPr>
          <w:t>(三)、制定完善的风险控制机制</w:t>
        </w:r>
        <w:r>
          <w:tab/>
        </w:r>
        <w:r>
          <w:fldChar w:fldCharType="begin"/>
        </w:r>
        <w:r>
          <w:instrText xml:space="preserve"> PAGEREF _Toc15777 \h </w:instrText>
        </w:r>
        <w:r>
          <w:fldChar w:fldCharType="separate"/>
        </w:r>
        <w:r>
          <w:t>32</w:t>
        </w:r>
        <w:r>
          <w:fldChar w:fldCharType="end"/>
        </w:r>
      </w:hyperlink>
    </w:p>
    <w:p>
      <w:pPr>
        <w:pStyle w:val="TOC2"/>
        <w:tabs>
          <w:tab w:val="right" w:leader="dot" w:pos="8306"/>
        </w:tabs>
      </w:pPr>
      <w:hyperlink w:anchor="_Toc11459" w:history="1">
        <w:r>
          <w:rPr>
            <w:rFonts w:ascii="仿宋" w:eastAsia="仿宋" w:hAnsi="仿宋" w:cs="仿宋" w:hint="eastAsia"/>
            <w:lang w:eastAsia="zh-CN"/>
          </w:rPr>
          <w:t>(四)、优化成本管理</w:t>
        </w:r>
        <w:r>
          <w:tab/>
        </w:r>
        <w:r>
          <w:fldChar w:fldCharType="begin"/>
        </w:r>
        <w:r>
          <w:instrText xml:space="preserve"> PAGEREF _Toc11459 \h </w:instrText>
        </w:r>
        <w:r>
          <w:fldChar w:fldCharType="separate"/>
        </w:r>
        <w:r>
          <w:t>34</w:t>
        </w:r>
        <w:r>
          <w:fldChar w:fldCharType="end"/>
        </w:r>
      </w:hyperlink>
    </w:p>
    <w:p>
      <w:pPr>
        <w:pStyle w:val="TOC1"/>
        <w:tabs>
          <w:tab w:val="right" w:leader="dot" w:pos="8306"/>
        </w:tabs>
      </w:pPr>
      <w:hyperlink w:anchor="_Toc22587" w:history="1">
        <w:r>
          <w:rPr>
            <w:rFonts w:ascii="仿宋" w:eastAsia="仿宋" w:hAnsi="仿宋" w:cs="仿宋" w:hint="eastAsia"/>
            <w:lang w:eastAsia="zh-CN"/>
          </w:rPr>
          <w:t>十、窗帘项目经营效益</w:t>
        </w:r>
        <w:r>
          <w:tab/>
        </w:r>
        <w:r>
          <w:fldChar w:fldCharType="begin"/>
        </w:r>
        <w:r>
          <w:instrText xml:space="preserve"> PAGEREF _Toc22587 \h </w:instrText>
        </w:r>
        <w:r>
          <w:fldChar w:fldCharType="separate"/>
        </w:r>
        <w:r>
          <w:t>35</w:t>
        </w:r>
        <w:r>
          <w:fldChar w:fldCharType="end"/>
        </w:r>
      </w:hyperlink>
    </w:p>
    <w:p>
      <w:pPr>
        <w:pStyle w:val="TOC2"/>
        <w:tabs>
          <w:tab w:val="right" w:leader="dot" w:pos="8306"/>
        </w:tabs>
      </w:pPr>
      <w:hyperlink w:anchor="_Toc21414" w:history="1">
        <w:r>
          <w:rPr>
            <w:rFonts w:ascii="仿宋" w:eastAsia="仿宋" w:hAnsi="仿宋" w:cs="仿宋" w:hint="eastAsia"/>
            <w:lang w:eastAsia="zh-CN"/>
          </w:rPr>
          <w:t>(一)、经济评价财务测算</w:t>
        </w:r>
        <w:r>
          <w:tab/>
        </w:r>
        <w:r>
          <w:fldChar w:fldCharType="begin"/>
        </w:r>
        <w:r>
          <w:instrText xml:space="preserve"> PAGEREF _Toc21414 \h </w:instrText>
        </w:r>
        <w:r>
          <w:fldChar w:fldCharType="separate"/>
        </w:r>
        <w:r>
          <w:t>35</w:t>
        </w:r>
        <w:r>
          <w:fldChar w:fldCharType="end"/>
        </w:r>
      </w:hyperlink>
    </w:p>
    <w:p>
      <w:pPr>
        <w:pStyle w:val="TOC2"/>
        <w:tabs>
          <w:tab w:val="right" w:leader="dot" w:pos="8306"/>
        </w:tabs>
      </w:pPr>
      <w:hyperlink w:anchor="_Toc28319" w:history="1">
        <w:r>
          <w:rPr>
            <w:rFonts w:ascii="仿宋" w:eastAsia="仿宋" w:hAnsi="仿宋" w:cs="仿宋" w:hint="eastAsia"/>
            <w:lang w:eastAsia="zh-CN"/>
          </w:rPr>
          <w:t>(二)、窗帘项目盈利能力分析</w:t>
        </w:r>
        <w:r>
          <w:tab/>
        </w:r>
        <w:r>
          <w:fldChar w:fldCharType="begin"/>
        </w:r>
        <w:r>
          <w:instrText xml:space="preserve"> PAGEREF _Toc28319 \h </w:instrText>
        </w:r>
        <w:r>
          <w:fldChar w:fldCharType="separate"/>
        </w:r>
        <w:r>
          <w:t>36</w:t>
        </w:r>
        <w:r>
          <w:fldChar w:fldCharType="end"/>
        </w:r>
      </w:hyperlink>
    </w:p>
    <w:p>
      <w:pPr>
        <w:pStyle w:val="TOC1"/>
        <w:tabs>
          <w:tab w:val="right" w:leader="dot" w:pos="8306"/>
        </w:tabs>
      </w:pPr>
      <w:hyperlink w:anchor="_Toc8694" w:history="1">
        <w:r>
          <w:rPr>
            <w:rFonts w:ascii="仿宋" w:eastAsia="仿宋" w:hAnsi="仿宋" w:cs="仿宋" w:hint="eastAsia"/>
            <w:lang w:eastAsia="zh-CN"/>
          </w:rPr>
          <w:t>十一、窗帘项目创新与研发</w:t>
        </w:r>
        <w:r>
          <w:tab/>
        </w:r>
        <w:r>
          <w:fldChar w:fldCharType="begin"/>
        </w:r>
        <w:r>
          <w:instrText xml:space="preserve"> PAGEREF _Toc8694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72" w:history="1">
        <w:r>
          <w:rPr>
            <w:rFonts w:ascii="仿宋" w:eastAsia="仿宋" w:hAnsi="仿宋" w:cs="仿宋" w:hint="eastAsia"/>
            <w:lang w:eastAsia="zh-CN"/>
          </w:rPr>
          <w:t>(一)、创新策略与方向</w:t>
        </w:r>
        <w:r>
          <w:tab/>
        </w:r>
        <w:r>
          <w:fldChar w:fldCharType="begin"/>
        </w:r>
        <w:r>
          <w:instrText xml:space="preserve"> PAGEREF _Toc14172 \h </w:instrText>
        </w:r>
        <w:r>
          <w:fldChar w:fldCharType="separate"/>
        </w:r>
        <w:r>
          <w:t>37</w:t>
        </w:r>
        <w:r>
          <w:fldChar w:fldCharType="end"/>
        </w:r>
      </w:hyperlink>
    </w:p>
    <w:p>
      <w:pPr>
        <w:pStyle w:val="TOC2"/>
        <w:tabs>
          <w:tab w:val="right" w:leader="dot" w:pos="8306"/>
        </w:tabs>
      </w:pPr>
      <w:hyperlink w:anchor="_Toc29782" w:history="1">
        <w:r>
          <w:rPr>
            <w:rFonts w:ascii="仿宋" w:eastAsia="仿宋" w:hAnsi="仿宋" w:cs="仿宋" w:hint="eastAsia"/>
            <w:lang w:eastAsia="zh-CN"/>
          </w:rPr>
          <w:t>(二)、研发规划与投入</w:t>
        </w:r>
        <w:r>
          <w:tab/>
        </w:r>
        <w:r>
          <w:fldChar w:fldCharType="begin"/>
        </w:r>
        <w:r>
          <w:instrText xml:space="preserve"> PAGEREF _Toc29782 \h </w:instrText>
        </w:r>
        <w:r>
          <w:fldChar w:fldCharType="separate"/>
        </w:r>
        <w:r>
          <w:t>38</w:t>
        </w:r>
        <w:r>
          <w:fldChar w:fldCharType="end"/>
        </w:r>
      </w:hyperlink>
    </w:p>
    <w:p>
      <w:pPr>
        <w:pStyle w:val="TOC1"/>
        <w:tabs>
          <w:tab w:val="right" w:leader="dot" w:pos="8306"/>
        </w:tabs>
      </w:pPr>
      <w:hyperlink w:anchor="_Toc25495" w:history="1">
        <w:r>
          <w:rPr>
            <w:rFonts w:ascii="仿宋" w:eastAsia="仿宋" w:hAnsi="仿宋" w:cs="仿宋" w:hint="eastAsia"/>
            <w:lang w:eastAsia="zh-CN"/>
          </w:rPr>
          <w:t>十二、生产安全保护</w:t>
        </w:r>
        <w:r>
          <w:tab/>
        </w:r>
        <w:r>
          <w:fldChar w:fldCharType="begin"/>
        </w:r>
        <w:r>
          <w:instrText xml:space="preserve"> PAGEREF _Toc25495 \h </w:instrText>
        </w:r>
        <w:r>
          <w:fldChar w:fldCharType="separate"/>
        </w:r>
        <w:r>
          <w:t>40</w:t>
        </w:r>
        <w:r>
          <w:fldChar w:fldCharType="end"/>
        </w:r>
      </w:hyperlink>
    </w:p>
    <w:p>
      <w:pPr>
        <w:pStyle w:val="TOC2"/>
        <w:tabs>
          <w:tab w:val="right" w:leader="dot" w:pos="8306"/>
        </w:tabs>
      </w:pPr>
      <w:hyperlink w:anchor="_Toc2621" w:history="1">
        <w:r>
          <w:rPr>
            <w:rFonts w:ascii="仿宋" w:eastAsia="仿宋" w:hAnsi="仿宋" w:cs="仿宋" w:hint="eastAsia"/>
            <w:lang w:eastAsia="zh-CN"/>
          </w:rPr>
          <w:t>(一)、消防安全</w:t>
        </w:r>
        <w:r>
          <w:tab/>
        </w:r>
        <w:r>
          <w:fldChar w:fldCharType="begin"/>
        </w:r>
        <w:r>
          <w:instrText xml:space="preserve"> PAGEREF _Toc2621 \h </w:instrText>
        </w:r>
        <w:r>
          <w:fldChar w:fldCharType="separate"/>
        </w:r>
        <w:r>
          <w:t>40</w:t>
        </w:r>
        <w:r>
          <w:fldChar w:fldCharType="end"/>
        </w:r>
      </w:hyperlink>
    </w:p>
    <w:p>
      <w:pPr>
        <w:pStyle w:val="TOC2"/>
        <w:tabs>
          <w:tab w:val="right" w:leader="dot" w:pos="8306"/>
        </w:tabs>
      </w:pPr>
      <w:hyperlink w:anchor="_Toc17472" w:history="1">
        <w:r>
          <w:rPr>
            <w:rFonts w:ascii="仿宋" w:eastAsia="仿宋" w:hAnsi="仿宋" w:cs="仿宋" w:hint="eastAsia"/>
            <w:lang w:eastAsia="zh-CN"/>
          </w:rPr>
          <w:t>(二)、防火防爆总图布置措施</w:t>
        </w:r>
        <w:r>
          <w:tab/>
        </w:r>
        <w:r>
          <w:fldChar w:fldCharType="begin"/>
        </w:r>
        <w:r>
          <w:instrText xml:space="preserve"> PAGEREF _Toc17472 \h </w:instrText>
        </w:r>
        <w:r>
          <w:fldChar w:fldCharType="separate"/>
        </w:r>
        <w:r>
          <w:t>41</w:t>
        </w:r>
        <w:r>
          <w:fldChar w:fldCharType="end"/>
        </w:r>
      </w:hyperlink>
    </w:p>
    <w:p>
      <w:pPr>
        <w:pStyle w:val="TOC2"/>
        <w:tabs>
          <w:tab w:val="right" w:leader="dot" w:pos="8306"/>
        </w:tabs>
      </w:pPr>
      <w:hyperlink w:anchor="_Toc10951" w:history="1">
        <w:r>
          <w:rPr>
            <w:rFonts w:ascii="仿宋" w:eastAsia="仿宋" w:hAnsi="仿宋" w:cs="仿宋" w:hint="eastAsia"/>
            <w:lang w:eastAsia="zh-CN"/>
          </w:rPr>
          <w:t>(三)、自然灾害防范措施</w:t>
        </w:r>
        <w:r>
          <w:tab/>
        </w:r>
        <w:r>
          <w:fldChar w:fldCharType="begin"/>
        </w:r>
        <w:r>
          <w:instrText xml:space="preserve"> PAGEREF _Toc10951 \h </w:instrText>
        </w:r>
        <w:r>
          <w:fldChar w:fldCharType="separate"/>
        </w:r>
        <w:r>
          <w:t>42</w:t>
        </w:r>
        <w:r>
          <w:fldChar w:fldCharType="end"/>
        </w:r>
      </w:hyperlink>
    </w:p>
    <w:p>
      <w:pPr>
        <w:pStyle w:val="TOC2"/>
        <w:tabs>
          <w:tab w:val="right" w:leader="dot" w:pos="8306"/>
        </w:tabs>
      </w:pPr>
      <w:hyperlink w:anchor="_Toc7724" w:history="1">
        <w:r>
          <w:rPr>
            <w:rFonts w:ascii="仿宋" w:eastAsia="仿宋" w:hAnsi="仿宋" w:cs="仿宋" w:hint="eastAsia"/>
            <w:lang w:eastAsia="zh-CN"/>
          </w:rPr>
          <w:t>(四)、安全色及安全标志使用要求</w:t>
        </w:r>
        <w:r>
          <w:tab/>
        </w:r>
        <w:r>
          <w:fldChar w:fldCharType="begin"/>
        </w:r>
        <w:r>
          <w:instrText xml:space="preserve"> PAGEREF _Toc7724 \h </w:instrText>
        </w:r>
        <w:r>
          <w:fldChar w:fldCharType="separate"/>
        </w:r>
        <w:r>
          <w:t>43</w:t>
        </w:r>
        <w:r>
          <w:fldChar w:fldCharType="end"/>
        </w:r>
      </w:hyperlink>
    </w:p>
    <w:p>
      <w:pPr>
        <w:pStyle w:val="TOC2"/>
        <w:tabs>
          <w:tab w:val="right" w:leader="dot" w:pos="8306"/>
        </w:tabs>
      </w:pPr>
      <w:hyperlink w:anchor="_Toc24827" w:history="1">
        <w:r>
          <w:rPr>
            <w:rFonts w:ascii="仿宋" w:eastAsia="仿宋" w:hAnsi="仿宋" w:cs="仿宋" w:hint="eastAsia"/>
            <w:lang w:eastAsia="zh-CN"/>
          </w:rPr>
          <w:t>(五)、防尘防毒措施</w:t>
        </w:r>
        <w:r>
          <w:tab/>
        </w:r>
        <w:r>
          <w:fldChar w:fldCharType="begin"/>
        </w:r>
        <w:r>
          <w:instrText xml:space="preserve"> PAGEREF _Toc24827 \h </w:instrText>
        </w:r>
        <w:r>
          <w:fldChar w:fldCharType="separate"/>
        </w:r>
        <w:r>
          <w:t>44</w:t>
        </w:r>
        <w:r>
          <w:fldChar w:fldCharType="end"/>
        </w:r>
      </w:hyperlink>
    </w:p>
    <w:p>
      <w:pPr>
        <w:pStyle w:val="TOC2"/>
        <w:tabs>
          <w:tab w:val="right" w:leader="dot" w:pos="8306"/>
        </w:tabs>
      </w:pPr>
      <w:hyperlink w:anchor="_Toc19400" w:history="1">
        <w:r>
          <w:rPr>
            <w:rFonts w:ascii="仿宋" w:eastAsia="仿宋" w:hAnsi="仿宋" w:cs="仿宋" w:hint="eastAsia"/>
            <w:lang w:eastAsia="zh-CN"/>
          </w:rPr>
          <w:t>(六)、防静电、触电防护及防雷措施</w:t>
        </w:r>
        <w:r>
          <w:tab/>
        </w:r>
        <w:r>
          <w:fldChar w:fldCharType="begin"/>
        </w:r>
        <w:r>
          <w:instrText xml:space="preserve"> PAGEREF _Toc19400 \h </w:instrText>
        </w:r>
        <w:r>
          <w:fldChar w:fldCharType="separate"/>
        </w:r>
        <w:r>
          <w:t>45</w:t>
        </w:r>
        <w:r>
          <w:fldChar w:fldCharType="end"/>
        </w:r>
      </w:hyperlink>
    </w:p>
    <w:p>
      <w:pPr>
        <w:pStyle w:val="TOC2"/>
        <w:tabs>
          <w:tab w:val="right" w:leader="dot" w:pos="8306"/>
        </w:tabs>
      </w:pPr>
      <w:hyperlink w:anchor="_Toc4900" w:history="1">
        <w:r>
          <w:rPr>
            <w:rFonts w:ascii="仿宋" w:eastAsia="仿宋" w:hAnsi="仿宋" w:cs="仿宋" w:hint="eastAsia"/>
            <w:lang w:eastAsia="zh-CN"/>
          </w:rPr>
          <w:t>(七)、机械设备安全保障措施</w:t>
        </w:r>
        <w:r>
          <w:tab/>
        </w:r>
        <w:r>
          <w:fldChar w:fldCharType="begin"/>
        </w:r>
        <w:r>
          <w:instrText xml:space="preserve"> PAGEREF _Toc4900 \h </w:instrText>
        </w:r>
        <w:r>
          <w:fldChar w:fldCharType="separate"/>
        </w:r>
        <w:r>
          <w:t>46</w:t>
        </w:r>
        <w:r>
          <w:fldChar w:fldCharType="end"/>
        </w:r>
      </w:hyperlink>
    </w:p>
    <w:p>
      <w:pPr>
        <w:pStyle w:val="TOC1"/>
        <w:tabs>
          <w:tab w:val="right" w:leader="dot" w:pos="8306"/>
        </w:tabs>
      </w:pPr>
      <w:hyperlink w:anchor="_Toc373" w:history="1">
        <w:r>
          <w:rPr>
            <w:rFonts w:ascii="仿宋" w:eastAsia="仿宋" w:hAnsi="仿宋" w:cs="仿宋" w:hint="eastAsia"/>
            <w:lang w:eastAsia="zh-CN"/>
          </w:rPr>
          <w:t>十三、营销与推广策略</w:t>
        </w:r>
        <w:r>
          <w:tab/>
        </w:r>
        <w:r>
          <w:fldChar w:fldCharType="begin"/>
        </w:r>
        <w:r>
          <w:instrText xml:space="preserve"> PAGEREF _Toc373 \h </w:instrText>
        </w:r>
        <w:r>
          <w:fldChar w:fldCharType="separate"/>
        </w:r>
        <w:r>
          <w:t>48</w:t>
        </w:r>
        <w:r>
          <w:fldChar w:fldCharType="end"/>
        </w:r>
      </w:hyperlink>
    </w:p>
    <w:p>
      <w:pPr>
        <w:pStyle w:val="TOC2"/>
        <w:tabs>
          <w:tab w:val="right" w:leader="dot" w:pos="8306"/>
        </w:tabs>
      </w:pPr>
      <w:hyperlink w:anchor="_Toc5695" w:history="1">
        <w:r>
          <w:rPr>
            <w:rFonts w:ascii="仿宋" w:eastAsia="仿宋" w:hAnsi="仿宋" w:cs="仿宋" w:hint="eastAsia"/>
            <w:lang w:eastAsia="zh-CN"/>
          </w:rPr>
          <w:t>(一)、产品/服务定位与特点</w:t>
        </w:r>
        <w:r>
          <w:tab/>
        </w:r>
        <w:r>
          <w:fldChar w:fldCharType="begin"/>
        </w:r>
        <w:r>
          <w:instrText xml:space="preserve"> PAGEREF _Toc5695 \h </w:instrText>
        </w:r>
        <w:r>
          <w:fldChar w:fldCharType="separate"/>
        </w:r>
        <w:r>
          <w:t>48</w:t>
        </w:r>
        <w:r>
          <w:fldChar w:fldCharType="end"/>
        </w:r>
      </w:hyperlink>
    </w:p>
    <w:p>
      <w:pPr>
        <w:pStyle w:val="TOC2"/>
        <w:tabs>
          <w:tab w:val="right" w:leader="dot" w:pos="8306"/>
        </w:tabs>
      </w:pPr>
      <w:hyperlink w:anchor="_Toc29147" w:history="1">
        <w:r>
          <w:rPr>
            <w:rFonts w:ascii="仿宋" w:eastAsia="仿宋" w:hAnsi="仿宋" w:cs="仿宋" w:hint="eastAsia"/>
            <w:lang w:eastAsia="zh-CN"/>
          </w:rPr>
          <w:t>(二)、市场定位与竞争分析</w:t>
        </w:r>
        <w:r>
          <w:tab/>
        </w:r>
        <w:r>
          <w:fldChar w:fldCharType="begin"/>
        </w:r>
        <w:r>
          <w:instrText xml:space="preserve"> PAGEREF _Toc29147 \h </w:instrText>
        </w:r>
        <w:r>
          <w:fldChar w:fldCharType="separate"/>
        </w:r>
        <w:r>
          <w:t>49</w:t>
        </w:r>
        <w:r>
          <w:fldChar w:fldCharType="end"/>
        </w:r>
      </w:hyperlink>
    </w:p>
    <w:p>
      <w:pPr>
        <w:pStyle w:val="TOC2"/>
        <w:tabs>
          <w:tab w:val="right" w:leader="dot" w:pos="8306"/>
        </w:tabs>
      </w:pPr>
      <w:hyperlink w:anchor="_Toc9608" w:history="1">
        <w:r>
          <w:rPr>
            <w:rFonts w:ascii="仿宋" w:eastAsia="仿宋" w:hAnsi="仿宋" w:cs="仿宋" w:hint="eastAsia"/>
            <w:lang w:eastAsia="zh-CN"/>
          </w:rPr>
          <w:t>(三)、营销渠道与策略</w:t>
        </w:r>
        <w:r>
          <w:tab/>
        </w:r>
        <w:r>
          <w:fldChar w:fldCharType="begin"/>
        </w:r>
        <w:r>
          <w:instrText xml:space="preserve"> PAGEREF _Toc9608 \h </w:instrText>
        </w:r>
        <w:r>
          <w:fldChar w:fldCharType="separate"/>
        </w:r>
        <w:r>
          <w:t>50</w:t>
        </w:r>
        <w:r>
          <w:fldChar w:fldCharType="end"/>
        </w:r>
      </w:hyperlink>
    </w:p>
    <w:p>
      <w:pPr>
        <w:pStyle w:val="TOC2"/>
        <w:tabs>
          <w:tab w:val="right" w:leader="dot" w:pos="8306"/>
        </w:tabs>
      </w:pPr>
      <w:hyperlink w:anchor="_Toc14766" w:history="1">
        <w:r>
          <w:rPr>
            <w:rFonts w:ascii="仿宋" w:eastAsia="仿宋" w:hAnsi="仿宋" w:cs="仿宋" w:hint="eastAsia"/>
            <w:lang w:eastAsia="zh-CN"/>
          </w:rPr>
          <w:t>(四)、推广与宣传活动</w:t>
        </w:r>
        <w:r>
          <w:tab/>
        </w:r>
        <w:r>
          <w:fldChar w:fldCharType="begin"/>
        </w:r>
        <w:r>
          <w:instrText xml:space="preserve"> PAGEREF _Toc14766 \h </w:instrText>
        </w:r>
        <w:r>
          <w:fldChar w:fldCharType="separate"/>
        </w:r>
        <w:r>
          <w:t>51</w:t>
        </w:r>
        <w:r>
          <w:fldChar w:fldCharType="end"/>
        </w:r>
      </w:hyperlink>
    </w:p>
    <w:p>
      <w:pPr>
        <w:pStyle w:val="TOC1"/>
        <w:tabs>
          <w:tab w:val="right" w:leader="dot" w:pos="8306"/>
        </w:tabs>
      </w:pPr>
      <w:hyperlink w:anchor="_Toc10149" w:history="1">
        <w:r>
          <w:rPr>
            <w:rFonts w:ascii="仿宋" w:eastAsia="仿宋" w:hAnsi="仿宋" w:cs="仿宋" w:hint="eastAsia"/>
            <w:lang w:eastAsia="zh-CN"/>
          </w:rPr>
          <w:t>十四、供应链管理</w:t>
        </w:r>
        <w:r>
          <w:tab/>
        </w:r>
        <w:r>
          <w:fldChar w:fldCharType="begin"/>
        </w:r>
        <w:r>
          <w:instrText xml:space="preserve"> PAGEREF _Toc10149 \h </w:instrText>
        </w:r>
        <w:r>
          <w:fldChar w:fldCharType="separate"/>
        </w:r>
        <w:r>
          <w:t>57</w:t>
        </w:r>
        <w:r>
          <w:fldChar w:fldCharType="end"/>
        </w:r>
      </w:hyperlink>
    </w:p>
    <w:p>
      <w:pPr>
        <w:pStyle w:val="TOC2"/>
        <w:tabs>
          <w:tab w:val="right" w:leader="dot" w:pos="8306"/>
        </w:tabs>
      </w:pPr>
      <w:hyperlink w:anchor="_Toc30393" w:history="1">
        <w:r>
          <w:rPr>
            <w:rFonts w:ascii="仿宋" w:eastAsia="仿宋" w:hAnsi="仿宋" w:cs="仿宋" w:hint="eastAsia"/>
            <w:lang w:eastAsia="zh-CN"/>
          </w:rPr>
          <w:t>(一)、供应链战略规划</w:t>
        </w:r>
        <w:r>
          <w:tab/>
        </w:r>
        <w:r>
          <w:fldChar w:fldCharType="begin"/>
        </w:r>
        <w:r>
          <w:instrText xml:space="preserve"> PAGEREF _Toc30393 \h </w:instrText>
        </w:r>
        <w:r>
          <w:fldChar w:fldCharType="separate"/>
        </w:r>
        <w:r>
          <w:t>57</w:t>
        </w:r>
        <w:r>
          <w:fldChar w:fldCharType="end"/>
        </w:r>
      </w:hyperlink>
    </w:p>
    <w:p>
      <w:pPr>
        <w:pStyle w:val="TOC2"/>
        <w:tabs>
          <w:tab w:val="right" w:leader="dot" w:pos="8306"/>
        </w:tabs>
      </w:pPr>
      <w:hyperlink w:anchor="_Toc13831" w:history="1">
        <w:r>
          <w:rPr>
            <w:rFonts w:ascii="仿宋" w:eastAsia="仿宋" w:hAnsi="仿宋" w:cs="仿宋" w:hint="eastAsia"/>
            <w:lang w:eastAsia="zh-CN"/>
          </w:rPr>
          <w:t>(二)、供应商选择与合作</w:t>
        </w:r>
        <w:r>
          <w:tab/>
        </w:r>
        <w:r>
          <w:fldChar w:fldCharType="begin"/>
        </w:r>
        <w:r>
          <w:instrText xml:space="preserve"> PAGEREF _Toc13831 \h </w:instrText>
        </w:r>
        <w:r>
          <w:fldChar w:fldCharType="separate"/>
        </w:r>
        <w:r>
          <w:t>58</w:t>
        </w:r>
        <w:r>
          <w:fldChar w:fldCharType="end"/>
        </w:r>
      </w:hyperlink>
    </w:p>
    <w:p>
      <w:pPr>
        <w:pStyle w:val="TOC2"/>
        <w:tabs>
          <w:tab w:val="right" w:leader="dot" w:pos="8306"/>
        </w:tabs>
      </w:pPr>
      <w:hyperlink w:anchor="_Toc19502" w:history="1">
        <w:r>
          <w:rPr>
            <w:rFonts w:ascii="仿宋" w:eastAsia="仿宋" w:hAnsi="仿宋" w:cs="仿宋" w:hint="eastAsia"/>
            <w:lang w:eastAsia="zh-CN"/>
          </w:rPr>
          <w:t>(三)、物流与库存管理</w:t>
        </w:r>
        <w:r>
          <w:tab/>
        </w:r>
        <w:r>
          <w:fldChar w:fldCharType="begin"/>
        </w:r>
        <w:r>
          <w:instrText xml:space="preserve"> PAGEREF _Toc19502 \h </w:instrText>
        </w:r>
        <w:r>
          <w:fldChar w:fldCharType="separate"/>
        </w:r>
        <w:r>
          <w:t>59</w:t>
        </w:r>
        <w:r>
          <w:fldChar w:fldCharType="end"/>
        </w:r>
      </w:hyperlink>
    </w:p>
    <w:p>
      <w:pPr>
        <w:pStyle w:val="TOC1"/>
        <w:tabs>
          <w:tab w:val="right" w:leader="dot" w:pos="8306"/>
        </w:tabs>
      </w:pPr>
      <w:hyperlink w:anchor="_Toc16503" w:history="1">
        <w:r>
          <w:rPr>
            <w:rFonts w:ascii="仿宋" w:eastAsia="仿宋" w:hAnsi="仿宋" w:cs="仿宋" w:hint="eastAsia"/>
            <w:lang w:eastAsia="zh-CN"/>
          </w:rPr>
          <w:t>十五、窗帘项目治理与监督</w:t>
        </w:r>
        <w:r>
          <w:tab/>
        </w:r>
        <w:r>
          <w:fldChar w:fldCharType="begin"/>
        </w:r>
        <w:r>
          <w:instrText xml:space="preserve"> PAGEREF _Toc16503 \h </w:instrText>
        </w:r>
        <w:r>
          <w:fldChar w:fldCharType="separate"/>
        </w:r>
        <w:r>
          <w:t>61</w:t>
        </w:r>
        <w:r>
          <w:fldChar w:fldCharType="end"/>
        </w:r>
      </w:hyperlink>
    </w:p>
    <w:p>
      <w:pPr>
        <w:pStyle w:val="TOC2"/>
        <w:tabs>
          <w:tab w:val="right" w:leader="dot" w:pos="8306"/>
        </w:tabs>
      </w:pPr>
      <w:hyperlink w:anchor="_Toc26252" w:history="1">
        <w:r>
          <w:rPr>
            <w:rFonts w:ascii="仿宋" w:eastAsia="仿宋" w:hAnsi="仿宋" w:cs="仿宋" w:hint="eastAsia"/>
            <w:lang w:eastAsia="zh-CN"/>
          </w:rPr>
          <w:t>(一)、窗帘项目治理结构</w:t>
        </w:r>
        <w:r>
          <w:tab/>
        </w:r>
        <w:r>
          <w:fldChar w:fldCharType="begin"/>
        </w:r>
        <w:r>
          <w:instrText xml:space="preserve"> PAGEREF _Toc26252 \h </w:instrText>
        </w:r>
        <w:r>
          <w:fldChar w:fldCharType="separate"/>
        </w:r>
        <w:r>
          <w:t>61</w:t>
        </w:r>
        <w:r>
          <w:fldChar w:fldCharType="end"/>
        </w:r>
      </w:hyperlink>
    </w:p>
    <w:p>
      <w:pPr>
        <w:pStyle w:val="TOC2"/>
        <w:tabs>
          <w:tab w:val="right" w:leader="dot" w:pos="8306"/>
        </w:tabs>
      </w:pPr>
      <w:hyperlink w:anchor="_Toc13805" w:history="1">
        <w:r>
          <w:rPr>
            <w:rFonts w:ascii="仿宋" w:eastAsia="仿宋" w:hAnsi="仿宋" w:cs="仿宋" w:hint="eastAsia"/>
            <w:lang w:eastAsia="zh-CN"/>
          </w:rPr>
          <w:t>(二)、监督与审计</w:t>
        </w:r>
        <w:r>
          <w:tab/>
        </w:r>
        <w:r>
          <w:fldChar w:fldCharType="begin"/>
        </w:r>
        <w:r>
          <w:instrText xml:space="preserve"> PAGEREF _Toc13805 \h </w:instrText>
        </w:r>
        <w:r>
          <w:fldChar w:fldCharType="separate"/>
        </w:r>
        <w:r>
          <w:t>62</w:t>
        </w:r>
        <w:r>
          <w:fldChar w:fldCharType="end"/>
        </w:r>
      </w:hyperlink>
    </w:p>
    <w:p>
      <w:pPr>
        <w:pStyle w:val="TOC1"/>
        <w:tabs>
          <w:tab w:val="right" w:leader="dot" w:pos="8306"/>
        </w:tabs>
      </w:pPr>
      <w:hyperlink w:anchor="_Toc25497" w:history="1">
        <w:r>
          <w:rPr>
            <w:rFonts w:ascii="仿宋" w:eastAsia="仿宋" w:hAnsi="仿宋" w:cs="仿宋" w:hint="eastAsia"/>
            <w:lang w:eastAsia="zh-CN"/>
          </w:rPr>
          <w:t>十六、风险识别与分类</w:t>
        </w:r>
        <w:r>
          <w:tab/>
        </w:r>
        <w:r>
          <w:fldChar w:fldCharType="begin"/>
        </w:r>
        <w:r>
          <w:instrText xml:space="preserve"> PAGEREF _Toc25497 \h </w:instrText>
        </w:r>
        <w:r>
          <w:fldChar w:fldCharType="separate"/>
        </w:r>
        <w:r>
          <w:t>63</w:t>
        </w:r>
        <w:r>
          <w:fldChar w:fldCharType="end"/>
        </w:r>
      </w:hyperlink>
    </w:p>
    <w:p>
      <w:pPr>
        <w:pStyle w:val="TOC2"/>
        <w:tabs>
          <w:tab w:val="right" w:leader="dot" w:pos="8306"/>
        </w:tabs>
      </w:pPr>
      <w:hyperlink w:anchor="_Toc9496" w:history="1">
        <w:r>
          <w:rPr>
            <w:rFonts w:ascii="仿宋" w:eastAsia="仿宋" w:hAnsi="仿宋" w:cs="仿宋" w:hint="eastAsia"/>
            <w:lang w:eastAsia="zh-CN"/>
          </w:rPr>
          <w:t>(一)、风险识别</w:t>
        </w:r>
        <w:r>
          <w:tab/>
        </w:r>
        <w:r>
          <w:fldChar w:fldCharType="begin"/>
        </w:r>
        <w:r>
          <w:instrText xml:space="preserve"> PAGEREF _Toc9496 \h </w:instrText>
        </w:r>
        <w:r>
          <w:fldChar w:fldCharType="separate"/>
        </w:r>
        <w:r>
          <w:t>63</w:t>
        </w:r>
        <w:r>
          <w:fldChar w:fldCharType="end"/>
        </w:r>
      </w:hyperlink>
    </w:p>
    <w:p>
      <w:pPr>
        <w:pStyle w:val="TOC2"/>
        <w:tabs>
          <w:tab w:val="right" w:leader="dot" w:pos="8306"/>
        </w:tabs>
      </w:pPr>
      <w:hyperlink w:anchor="_Toc26433" w:history="1">
        <w:r>
          <w:rPr>
            <w:rFonts w:ascii="仿宋" w:eastAsia="仿宋" w:hAnsi="仿宋" w:cs="仿宋" w:hint="eastAsia"/>
            <w:lang w:eastAsia="zh-CN"/>
          </w:rPr>
          <w:t>(二)、风险分类</w:t>
        </w:r>
        <w:r>
          <w:tab/>
        </w:r>
        <w:r>
          <w:fldChar w:fldCharType="begin"/>
        </w:r>
        <w:r>
          <w:instrText xml:space="preserve"> PAGEREF _Toc26433 \h </w:instrText>
        </w:r>
        <w:r>
          <w:fldChar w:fldCharType="separate"/>
        </w:r>
        <w:r>
          <w:t>64</w:t>
        </w:r>
        <w:r>
          <w:fldChar w:fldCharType="end"/>
        </w:r>
      </w:hyperlink>
    </w:p>
    <w:p>
      <w:pPr>
        <w:pStyle w:val="TOC1"/>
        <w:tabs>
          <w:tab w:val="right" w:leader="dot" w:pos="8306"/>
        </w:tabs>
      </w:pPr>
      <w:hyperlink w:anchor="_Toc6730" w:history="1">
        <w:r>
          <w:rPr>
            <w:rFonts w:ascii="仿宋" w:eastAsia="仿宋" w:hAnsi="仿宋" w:cs="仿宋" w:hint="eastAsia"/>
            <w:lang w:eastAsia="zh-CN"/>
          </w:rPr>
          <w:t>十七、窗帘项目实施保障措施</w:t>
        </w:r>
        <w:r>
          <w:tab/>
        </w:r>
        <w:r>
          <w:fldChar w:fldCharType="begin"/>
        </w:r>
        <w:r>
          <w:instrText xml:space="preserve"> PAGEREF _Toc6730 \h </w:instrText>
        </w:r>
        <w:r>
          <w:fldChar w:fldCharType="separate"/>
        </w:r>
        <w:r>
          <w:t>66</w:t>
        </w:r>
        <w:r>
          <w:fldChar w:fldCharType="end"/>
        </w:r>
      </w:hyperlink>
    </w:p>
    <w:p>
      <w:pPr>
        <w:pStyle w:val="TOC2"/>
        <w:tabs>
          <w:tab w:val="right" w:leader="dot" w:pos="8306"/>
        </w:tabs>
      </w:pPr>
      <w:hyperlink w:anchor="_Toc11351" w:history="1">
        <w:r>
          <w:rPr>
            <w:rFonts w:ascii="仿宋" w:eastAsia="仿宋" w:hAnsi="仿宋" w:cs="仿宋" w:hint="eastAsia"/>
            <w:lang w:eastAsia="zh-CN"/>
          </w:rPr>
          <w:t>(一)、窗帘项目实施保障机制</w:t>
        </w:r>
        <w:r>
          <w:tab/>
        </w:r>
        <w:r>
          <w:fldChar w:fldCharType="begin"/>
        </w:r>
        <w:r>
          <w:instrText xml:space="preserve"> PAGEREF _Toc11351 \h </w:instrText>
        </w:r>
        <w:r>
          <w:fldChar w:fldCharType="separate"/>
        </w:r>
        <w:r>
          <w:t>66</w:t>
        </w:r>
        <w:r>
          <w:fldChar w:fldCharType="end"/>
        </w:r>
      </w:hyperlink>
    </w:p>
    <w:p>
      <w:pPr>
        <w:pStyle w:val="TOC2"/>
        <w:tabs>
          <w:tab w:val="right" w:leader="dot" w:pos="8306"/>
        </w:tabs>
      </w:pPr>
      <w:hyperlink w:anchor="_Toc28067" w:history="1">
        <w:r>
          <w:rPr>
            <w:rFonts w:ascii="仿宋" w:eastAsia="仿宋" w:hAnsi="仿宋" w:cs="仿宋" w:hint="eastAsia"/>
            <w:lang w:eastAsia="zh-CN"/>
          </w:rPr>
          <w:t>(二)、窗帘项目法律合规要求</w:t>
        </w:r>
        <w:r>
          <w:tab/>
        </w:r>
        <w:r>
          <w:fldChar w:fldCharType="begin"/>
        </w:r>
        <w:r>
          <w:instrText xml:space="preserve"> PAGEREF _Toc28067 \h </w:instrText>
        </w:r>
        <w:r>
          <w:fldChar w:fldCharType="separate"/>
        </w:r>
        <w:r>
          <w:t>69</w:t>
        </w:r>
        <w:r>
          <w:fldChar w:fldCharType="end"/>
        </w:r>
      </w:hyperlink>
    </w:p>
    <w:p>
      <w:pPr>
        <w:pStyle w:val="TOC2"/>
        <w:tabs>
          <w:tab w:val="right" w:leader="dot" w:pos="8306"/>
        </w:tabs>
      </w:pPr>
      <w:hyperlink w:anchor="_Toc6293" w:history="1">
        <w:r>
          <w:rPr>
            <w:rFonts w:ascii="仿宋" w:eastAsia="仿宋" w:hAnsi="仿宋" w:cs="仿宋" w:hint="eastAsia"/>
            <w:lang w:eastAsia="zh-CN"/>
          </w:rPr>
          <w:t>(三)、窗帘项目合同管理与法律事务</w:t>
        </w:r>
        <w:r>
          <w:tab/>
        </w:r>
        <w:r>
          <w:fldChar w:fldCharType="begin"/>
        </w:r>
        <w:r>
          <w:instrText xml:space="preserve"> PAGEREF _Toc6293 \h </w:instrText>
        </w:r>
        <w:r>
          <w:fldChar w:fldCharType="separate"/>
        </w:r>
        <w:r>
          <w:t>73</w:t>
        </w:r>
        <w:r>
          <w:fldChar w:fldCharType="end"/>
        </w:r>
      </w:hyperlink>
    </w:p>
    <w:p>
      <w:pPr>
        <w:pStyle w:val="TOC2"/>
        <w:tabs>
          <w:tab w:val="right" w:leader="dot" w:pos="8306"/>
        </w:tabs>
      </w:pPr>
      <w:hyperlink w:anchor="_Toc2990" w:history="1">
        <w:r>
          <w:rPr>
            <w:rFonts w:ascii="仿宋" w:eastAsia="仿宋" w:hAnsi="仿宋" w:cs="仿宋" w:hint="eastAsia"/>
            <w:lang w:eastAsia="zh-CN"/>
          </w:rPr>
          <w:t>(四)、窗帘项目知识产权保护策略</w:t>
        </w:r>
        <w:r>
          <w:tab/>
        </w:r>
        <w:r>
          <w:fldChar w:fldCharType="begin"/>
        </w:r>
        <w:r>
          <w:instrText xml:space="preserve"> PAGEREF _Toc2990 \h </w:instrText>
        </w:r>
        <w:r>
          <w:fldChar w:fldCharType="separate"/>
        </w:r>
        <w:r>
          <w:t>79</w:t>
        </w:r>
        <w:r>
          <w:fldChar w:fldCharType="end"/>
        </w:r>
      </w:hyperlink>
    </w:p>
    <w:p>
      <w:pPr>
        <w:pStyle w:val="TOC1"/>
        <w:tabs>
          <w:tab w:val="right" w:leader="dot" w:pos="8306"/>
        </w:tabs>
      </w:pPr>
      <w:hyperlink w:anchor="_Toc21829" w:history="1">
        <w:r>
          <w:rPr>
            <w:rFonts w:ascii="仿宋" w:eastAsia="仿宋" w:hAnsi="仿宋" w:cs="仿宋" w:hint="eastAsia"/>
            <w:lang w:eastAsia="zh-CN"/>
          </w:rPr>
          <w:t>十八、窗帘项目实施时间节点</w:t>
        </w:r>
        <w:r>
          <w:tab/>
        </w:r>
        <w:r>
          <w:fldChar w:fldCharType="begin"/>
        </w:r>
        <w:r>
          <w:instrText xml:space="preserve"> PAGEREF _Toc21829 \h </w:instrText>
        </w:r>
        <w:r>
          <w:fldChar w:fldCharType="separate"/>
        </w:r>
        <w:r>
          <w:t>82</w:t>
        </w:r>
        <w:r>
          <w:fldChar w:fldCharType="end"/>
        </w:r>
      </w:hyperlink>
    </w:p>
    <w:p>
      <w:pPr>
        <w:pStyle w:val="TOC2"/>
        <w:tabs>
          <w:tab w:val="right" w:leader="dot" w:pos="8306"/>
        </w:tabs>
      </w:pPr>
      <w:hyperlink w:anchor="_Toc21455" w:history="1">
        <w:r>
          <w:rPr>
            <w:rFonts w:ascii="仿宋" w:eastAsia="仿宋" w:hAnsi="仿宋" w:cs="仿宋" w:hint="eastAsia"/>
            <w:lang w:eastAsia="zh-CN"/>
          </w:rPr>
          <w:t>(一)、窗帘项目启动阶段时间节点</w:t>
        </w:r>
        <w:r>
          <w:tab/>
        </w:r>
        <w:r>
          <w:fldChar w:fldCharType="begin"/>
        </w:r>
        <w:r>
          <w:instrText xml:space="preserve"> PAGEREF _Toc21455 \h </w:instrText>
        </w:r>
        <w:r>
          <w:fldChar w:fldCharType="separate"/>
        </w:r>
        <w:r>
          <w:t>82</w:t>
        </w:r>
        <w:r>
          <w:fldChar w:fldCharType="end"/>
        </w:r>
      </w:hyperlink>
    </w:p>
    <w:p>
      <w:pPr>
        <w:pStyle w:val="TOC2"/>
        <w:tabs>
          <w:tab w:val="right" w:leader="dot" w:pos="8306"/>
        </w:tabs>
      </w:pPr>
      <w:hyperlink w:anchor="_Toc14963" w:history="1">
        <w:r>
          <w:rPr>
            <w:rFonts w:ascii="仿宋" w:eastAsia="仿宋" w:hAnsi="仿宋" w:cs="仿宋" w:hint="eastAsia"/>
            <w:lang w:eastAsia="zh-CN"/>
          </w:rPr>
          <w:t>(二)、窗帘项目执行阶段时间节点</w:t>
        </w:r>
        <w:r>
          <w:tab/>
        </w:r>
        <w:r>
          <w:fldChar w:fldCharType="begin"/>
        </w:r>
        <w:r>
          <w:instrText xml:space="preserve"> PAGEREF _Toc14963 \h </w:instrText>
        </w:r>
        <w:r>
          <w:fldChar w:fldCharType="separate"/>
        </w:r>
        <w:r>
          <w:t>83</w:t>
        </w:r>
        <w:r>
          <w:fldChar w:fldCharType="end"/>
        </w:r>
      </w:hyperlink>
    </w:p>
    <w:p>
      <w:pPr>
        <w:pStyle w:val="TOC2"/>
        <w:tabs>
          <w:tab w:val="right" w:leader="dot" w:pos="8306"/>
        </w:tabs>
      </w:pPr>
      <w:hyperlink w:anchor="_Toc17201" w:history="1">
        <w:r>
          <w:rPr>
            <w:rFonts w:ascii="仿宋" w:eastAsia="仿宋" w:hAnsi="仿宋" w:cs="仿宋" w:hint="eastAsia"/>
            <w:lang w:eastAsia="zh-CN"/>
          </w:rPr>
          <w:t>(三)、窗帘项目完成阶段时间节点</w:t>
        </w:r>
        <w:r>
          <w:tab/>
        </w:r>
        <w:r>
          <w:fldChar w:fldCharType="begin"/>
        </w:r>
        <w:r>
          <w:instrText xml:space="preserve"> PAGEREF _Toc17201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18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34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窗帘项目的主要产品是XXXX，预计年产值为XXX万元。这一产品在市场中占据着重要的地位，其广泛的应用范围使得该窗帘项目的市场前景非常广阔。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窗帘项目的xxx产品作为重要的原材料之一，将在多个领域发挥关键作用。其在建筑、交通、能源等方面的广泛应用将为整个产业链提供强大的支持，形成产业协同效应。窗帘项目的年产值XXX万XXX万XXX万万元不仅反映了其在市场上的巨大潜力，更预示着它对国民经济的积极贡献。这种关联度高、涉及面广的产业关系，使得该窗帘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67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总征地面积为XXXX平方米，相当于约XX.XX亩，其中净用地面积为XXXX平方米，红线范围内相当于约XX.XX亩。这一用地规模充分考虑了窗帘项目的建设需求，保障了窗帘项目在合适的空间内得以充分发展。窗帘项目规划的总建筑面积为XXXX平方米，其中主体工程建设占XXXX平方米，计容建筑面积达XXXX平方米。预计建筑工程的投资将达到XXXX万元，为窗帘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计划购置的设备共计XXXX台（套），设备购置费用为XXXX万元。这一设备购置计划充分考虑到窗帘项目的生产需求和技术要求，确保了窗帘项目在生产运营中具备先进的技术装备和高效的生产能力。设备的合理配置将为窗帘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计划总投资为XXXX万元，预计年实现营业收入为XXXX万元。这一产能规模的设定旨在确保窗帘项目能够在投资与回报之间取得平衡，实现长期可持续的发展。窗帘项目的总投资充分考虑到各个方面的需求，包括用地建设、设备购置等多个环节，以确保窗帘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854"/>
      <w:r>
        <w:rPr>
          <w:rFonts w:ascii="仿宋" w:eastAsia="仿宋" w:hAnsi="仿宋" w:cs="仿宋" w:hint="eastAsia"/>
          <w:sz w:val="28"/>
          <w:lang w:eastAsia="zh-CN"/>
        </w:rPr>
        <w:t>二、窗帘项目文档管理</w:t>
      </w:r>
      <w:bookmarkEnd w:id="5"/>
    </w:p>
    <w:p>
      <w:pPr>
        <w:pStyle w:val="Heading2"/>
        <w:rPr>
          <w:rFonts w:ascii="仿宋" w:eastAsia="仿宋" w:hAnsi="仿宋" w:cs="仿宋" w:hint="eastAsia"/>
          <w:lang w:eastAsia="zh-CN"/>
        </w:rPr>
      </w:pPr>
      <w:bookmarkStart w:id="6" w:name="_Toc1867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窗帘项目高度重视文档的质量和准确性，以支持窗帘项目的各项活动和决策。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文档的编制始于窗帘项目计划的初期，我们制定了详细的文档编制计划，明确了每个文档的内容、格式和编写责任人。在窗帘项目启动阶段，我们首先编制了窗帘项目章程，明确定义了窗帘项目的目标、范围、风险等关键要素。随后，窗帘项目团队根据计划陆续编制了需求文档、设计文档、测试文档等各类文档，确保窗帘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窗帘项目管理中的重要环节，旨在确保窗帘项目文档符合质量标准和窗帘项目需求。在窗帘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除了内部审查，我们还进行了外部审查，邀请窗帘项目相关利益方和专业领域的专家对文档进行独立审查。这有助于获取更全面、客观的反馈，确保窗帘项目文档不仅符合内部标准，也满足外部需求。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窗帘项目在文档编制与审查方面建立了严格的管理机制，通过规范的流程和多维度的审查，确保窗帘项目文档的质量、准确性和可靠性，为窗帘项目的顺利推进提供了有力支持。</w:t>
      </w:r>
    </w:p>
    <w:p>
      <w:pPr>
        <w:pStyle w:val="Heading2"/>
        <w:ind w:firstLine="560" w:firstLineChars="200"/>
        <w:rPr>
          <w:rFonts w:ascii="仿宋" w:eastAsia="仿宋" w:hAnsi="仿宋" w:cs="仿宋" w:hint="eastAsia"/>
          <w:sz w:val="28"/>
          <w:lang w:eastAsia="zh-CN"/>
        </w:rPr>
      </w:pPr>
      <w:bookmarkStart w:id="7" w:name="_Toc989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在窗帘项目中，我们致力于优化文档发布与分发过程，以确保信息的高效传递和团队间协作的顺畅进行。以下是我们采取的关键优化策略：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我们通过多渠道发布文档，包括电子邮件、窗帘项目管理平台、内部网站等，以满足不同团队成员的偏好和需求。多渠道发布确保了信息的全面覆盖。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我们采用了精细的权限控制，确保只有授权人员可以访问敏感信息。这种安全措施保护了窗帘项目文档的机密性，防止了未经授权的信息泄露。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0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文档存档与归档是窗帘项目生命周期中一个至关重要的环节，直接关系到窗帘项目信息的长期保存和历史记录的完整性。在窗帘项目中，我们实施了一系列有效的文档存档与归档管理策略：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672"/>
      <w:r>
        <w:rPr>
          <w:rFonts w:ascii="仿宋" w:eastAsia="仿宋" w:hAnsi="仿宋" w:cs="仿宋" w:hint="eastAsia"/>
          <w:sz w:val="28"/>
          <w:lang w:eastAsia="zh-CN"/>
        </w:rPr>
        <w:t>三、窗帘项目建设单位说明</w:t>
      </w:r>
      <w:bookmarkEnd w:id="9"/>
    </w:p>
    <w:p>
      <w:pPr>
        <w:pStyle w:val="Heading2"/>
        <w:rPr>
          <w:rFonts w:ascii="仿宋" w:eastAsia="仿宋" w:hAnsi="仿宋" w:cs="仿宋" w:hint="eastAsia"/>
          <w:lang w:eastAsia="zh-CN"/>
        </w:rPr>
      </w:pPr>
      <w:bookmarkStart w:id="10" w:name="_Toc30757"/>
      <w:r>
        <w:rPr>
          <w:rFonts w:ascii="仿宋" w:eastAsia="仿宋" w:hAnsi="仿宋" w:cs="仿宋" w:hint="eastAsia"/>
          <w:lang w:eastAsia="zh-CN"/>
        </w:rPr>
        <w:t>(一)、窗帘项目承办单位基本情况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767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窗帘项目承办单位的XXXX，我们着眼于实现可持续的经济效益。通过技术创新和解决方案的提供，公司预计在窗帘项目执行期间将获得可观的收入增长。这一收入来源主要包括窗帘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同时，我们注重成本控制和效率提升，以确保窗帘项目的可持续盈利。透过精细的管理和资源优化，公司期望实现窗帘项目利润最大化。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窗帘项目实施进行全面的投资评估，包括窗帘项目启动阶段的资金投入和后续运营成本。通过对窗帘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为确保公司在窗帘项目实施过程中具备足够的资金流动性，公司将进行详尽的现金流分析。这包括资金需求的合理预测、窗帘项目周期内的资金峰谷分析以及灵活的财务管理策略，以应对各种潜在的经济变动。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3280"/>
      <w:r>
        <w:rPr>
          <w:rFonts w:ascii="仿宋" w:eastAsia="仿宋" w:hAnsi="仿宋" w:cs="仿宋" w:hint="eastAsia"/>
          <w:sz w:val="28"/>
          <w:lang w:eastAsia="zh-CN"/>
        </w:rPr>
        <w:t>四、窗帘项目概论</w:t>
      </w:r>
      <w:bookmarkEnd w:id="12"/>
    </w:p>
    <w:p>
      <w:pPr>
        <w:pStyle w:val="Heading2"/>
        <w:rPr>
          <w:rFonts w:ascii="仿宋" w:eastAsia="仿宋" w:hAnsi="仿宋" w:cs="仿宋" w:hint="eastAsia"/>
          <w:lang w:eastAsia="zh-CN"/>
        </w:rPr>
      </w:pPr>
      <w:bookmarkStart w:id="13" w:name="_Toc16527"/>
      <w:r>
        <w:rPr>
          <w:rFonts w:ascii="仿宋" w:eastAsia="仿宋" w:hAnsi="仿宋" w:cs="仿宋" w:hint="eastAsia"/>
          <w:lang w:eastAsia="zh-CN"/>
        </w:rPr>
        <w:t>(一)、窗帘项目概况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起源追溯至对市场的深入洞察。市场的不断演变与变革为窗帘项目提供了难得的机遇。当前市场存在的需求缺口和变革的大环境共同构成了窗帘项目的背景。这个窗帘项目旨在充分利用市场机遇，填补行业中尚未满足的需求，为客户提供全新的解决方案。市场的变革和需求的增长使得这个窗帘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窗帘项目名称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窗帘项目正式命名为窗帘。这个名称不仅仅是一个标识，更代表了窗帘项目的核心理念和愿景。它蕴含着窗帘项目所要解决问题的关键字，具有强烈的表达和辨识度，为窗帘项目树立了鲜明的品牌形象。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窗帘项目目标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核心目标是提供一种全新、高效的解决方案，满足客户日益增长的需求。窗帘项目追求的不仅仅是满足市场需求，更是在市场中获得卓越的竞争优势。通过不断提升产品或服务的质量和创新水平，窗帘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窗帘项目范围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全面涵盖了产品研发、制造、市场推广和售后服务，确保从产品设计到最终用户体验的全方位关注。这一全面的窗帘项目范围是为了确保窗帘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窗帘项目时间表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窗帘项目计划在未来18个月内完成，包括研发、测试、市场试点和正式推出等不同阶段。这个时间表的合理设计是为了确保窗帘项目各个阶段的顺利推进，以便按时交付高质量的成果。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窗帘项目预算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窗帘项目总预算估算为XX百万美元，主要分配在研发、市场推广、人员培训和运营等方面。这一充足的预算为窗帘项目提供了充足的资源，确保窗帘项目在各个方面都能取得优异的表现。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窗帘项目风险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窗帘项目可能面临的风险包括市场接受度低、技术难题、竞争激烈等。窗帘项目团队已经制定了相应的风险应对计划，通过前瞻性的风险管理，确保窗帘项目在面对不确定性时能够迅速做出应对。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窗帘项目团队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窗帘项目汇聚了一支经验丰富、多领域专业素养的核心团队，确保窗帘项目在各个方面都能拥有高水平的执行力。团队的协同作战是窗帘项目成功的关键因素之一。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窗帘项目背景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窗帘项目的背景根植于市场对更高效、创新产品的渴望，同时也受到科技发展对行业格局的深刻改变的影响。这为窗帘项目提供了广阔的发展空间和市场需求。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窗帘项目现状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截至目前，窗帘项目已完成市场调研和技术验证，取得了初步的成功。这为窗帘项目在未来的发展奠定了坚实的基础，为更远大的目标打下了坚实的基石。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6831"/>
      <w:r>
        <w:rPr>
          <w:rFonts w:ascii="仿宋" w:eastAsia="仿宋" w:hAnsi="仿宋" w:cs="仿宋" w:hint="eastAsia"/>
          <w:sz w:val="28"/>
          <w:lang w:eastAsia="zh-CN"/>
        </w:rPr>
        <w:t>(二)、窗帘项目目标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keyword》窗帘项目首要业务目标是在市场中占据有利地位，实现产品/服务的成功推广和销售。通过不断提升产品质量、创新性，窗帘项目追求成为行业中的领导者，赢得更多客户的青睐。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在科技迅速发展的时代，窗帘项目着眼于技术创新。通过持续的研发和技术升级，窗帘项目旨在推出更具创新性的产品或服务，以满足市场对新鲜、先进解决方案的需求。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为了建立可持续的客户关系，窗帘项目设定了客户满意度目标。通过提供卓越的产品质量和优质的客户服务，窗帘项目追求赢得客户的信任和忠诚度，确保他们的满意度达到行业领先水平。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窗帘项目注重社会责任和可持续发展。通过实施环保、社会责任窗帘项目，窗帘项目致力于在经济发展的同时保护环境，促进社会公平，实现可持续经营。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窗帘项目的团队是实现目标的核心驱动力。因此，窗帘项目设定了团队发展目标，包括提升团队成员的专业技能、培养领导力，以及搭建协同高效的团队工作氛围。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811"/>
      <w:r>
        <w:rPr>
          <w:rFonts w:ascii="仿宋" w:eastAsia="仿宋" w:hAnsi="仿宋" w:cs="仿宋" w:hint="eastAsia"/>
          <w:sz w:val="28"/>
          <w:lang w:eastAsia="zh-CN"/>
        </w:rPr>
        <w:t>(三)、窗帘项目提出的理由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窗帘项目提出的理由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提出源于对市场机遇的深刻洞察。当前市场中存在的需求缺口和行业发展趋势表明，有巨大的商业机会等待被开发。通过准确捕捉市场机遇，窗帘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理念基于对技术创新的信仰。通过持续的研发和技术投入，窗帘项目有望推出更具创新性的产品或服务。在科技飞速发展的当下，窗帘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提出是为了增强企业的行业竞争力。通过提升产品或服务的质量和独特性，窗帘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窗帘项目响应了消费者需求的变化。随着社会和科技的不断发展，消费者对产品和服务的需求也在发生变化。通过深入了解并及时回应消费者的新需求，窗帘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窗帘项目的提出是企业战略发展规划的一部分。在面对日益激烈的市场竞争和不断变化的商业环境中，窗帘项目作为企业战略的一环，旨在为企业开辟新的增长领域，巩固企业在行业中的地位。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窗帘项目的提出不仅仅是基于商业考量，还注重社会责任。通过推出环保、社会责任等方面的窗帘项目，窗帘企业可以在社会中树立积极形象，为社会做出积极贡献，实现经济效益和社会效益的双赢。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窗帘项目的提出反映了对利益相关者期望的关注。包括客户、员工、投资者等利益相关者在企业发展中都有着各自的期望，窗帘项目力求在满足这些期望的同时，取得更大的共赢。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8717"/>
      <w:r>
        <w:rPr>
          <w:rFonts w:ascii="仿宋" w:eastAsia="仿宋" w:hAnsi="仿宋" w:cs="仿宋" w:hint="eastAsia"/>
          <w:sz w:val="28"/>
          <w:lang w:eastAsia="zh-CN"/>
        </w:rPr>
        <w:t>(四)、窗帘项目意义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在实施窗帘项目的过程中，我们不仅仅是在追逐商业成功，更是为企业和社会的多个层面创造了深远的意义。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首要意义在于提升企业的市场竞争力。通过持续的创新和对产品质量的高标准要求，窗帘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窗帘项目的推进将促使行业技术水平的提升。通过引入先进技术和创新性解决方案，窗帘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在社会层面，窗帘项目不仅创造了大量就业机会，提高了就业水平，还注重社会责任和环保。通过参与社会公益事业和推动环保窗帘项目，窗帘项目为社会贡献了一份力量，体现了企业对社会的积极回馈。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综合而言，窗帘项目意义重大，不仅推动了企业的发展，也为行业和社会的进步贡献了积极力量。这是一个全面而深刻的影响，将在未来产生可持续的正面效应。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9373"/>
      <w:r>
        <w:rPr>
          <w:rFonts w:ascii="仿宋" w:eastAsia="仿宋" w:hAnsi="仿宋" w:cs="仿宋" w:hint="eastAsia"/>
          <w:sz w:val="28"/>
          <w:lang w:eastAsia="zh-CN"/>
        </w:rPr>
        <w:t>(五)、窗帘项目背景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在当今迅猛发展的商业环境中，窗帘项目的动因根植于对多方面因素的审慎考量。这个窗帘项目的提出并非孤立的决策，而是对企业所处背景深入思考的产物。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市场的不断演变是窗帘项目背后的首要原因。科技的迅速发展和全球市场的快速变化使得企业必须灵活应对。窗帘项目应运而生，旨在通过创新性的解决方案迎合市场的多变需求，赢得竞争中的先机。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竞争的激烈程度也是窗帘项目背景中不可忽视的一环。企业需要在激烈竞争中脱颖而出，为此，窗帘项目致力于打破常规，提供独特的价值主张，以吸引客户并确保市场份额的增长。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技术的迅速发展为企业带来了机遇与挑战。作为窗帘项目启动的背景之一，对新兴技术的应用将有助于提升企业的技术水平，使其在不断演进的商业环境中保持竞争优势。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此外，社会对企业责任的期望也在逐渐升高。窗帘项目充分融入了社会责任的理念，通过可持续经营和社会公益窗帘项目，企图为社会贡献一份力量，在商业成功的同时关注社会价值。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3393"/>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7707"/>
      <w:r>
        <w:rPr>
          <w:rFonts w:ascii="仿宋" w:eastAsia="仿宋" w:hAnsi="仿宋" w:cs="仿宋" w:hint="eastAsia"/>
          <w:lang w:eastAsia="zh-CN"/>
        </w:rPr>
        <w:t>(一)、窗帘行业分析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窗帘行业一直以来都是市场的关注焦点。行业内的发展趋势、竞争态势以及潜在机会都对窗帘项目的推进产生深远的影响。通过深入研究行业的整体概貌，我们将更好地理解行业的核心特征，为窗帘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窗帘行业，技术一直是推动创新和发展的关键因素。我们将对当前技术趋势进行详尽分析，包括但不限于人工智能、大数据应用、先进制造技术等。这有助于窗帘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https://d.book118.com/116132124233010044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3856EC"/>
    <w:rsid w:val="163856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13212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2024-02-06T13:08:00Z</dcterms:created>
  <dcterms:modified xsi:type="dcterms:W3CDTF">2024-02-06T13:08:57Z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5D3BF85758B546CB9A536DEF08F2042D_11</vt:lpwstr>
  </property>
  <property fmtid="{D5CDD505-2E9C-101B-9397-08002B2CF9AE}" pid="3" name="KSOProductBuildVer">
    <vt:lpwstr>2052-12.1.0.16250</vt:lpwstr>
  </property>
</Properties>
</file>