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PPC项目可行性建设方案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3" w:history="1">
        <w:r>
          <w:rPr>
            <w:rFonts w:ascii="仿宋" w:eastAsia="仿宋" w:hAnsi="仿宋" w:cs="仿宋" w:hint="eastAsia"/>
            <w:lang w:eastAsia="zh-CN"/>
          </w:rPr>
          <w:t>前言</w:t>
        </w:r>
        <w:r>
          <w:tab/>
        </w:r>
        <w:r>
          <w:fldChar w:fldCharType="begin"/>
        </w:r>
        <w:r>
          <w:instrText xml:space="preserve"> PAGEREF _Toc25303 \h </w:instrText>
        </w:r>
        <w:r>
          <w:fldChar w:fldCharType="separate"/>
        </w:r>
        <w:r>
          <w:t>3</w:t>
        </w:r>
        <w:r>
          <w:fldChar w:fldCharType="end"/>
        </w:r>
      </w:hyperlink>
    </w:p>
    <w:p>
      <w:pPr>
        <w:pStyle w:val="TOC1"/>
        <w:tabs>
          <w:tab w:val="right" w:leader="dot" w:pos="8306"/>
        </w:tabs>
      </w:pPr>
      <w:hyperlink w:anchor="_Toc28575" w:history="1">
        <w:r>
          <w:rPr>
            <w:rFonts w:ascii="仿宋" w:eastAsia="仿宋" w:hAnsi="仿宋" w:cs="仿宋" w:hint="eastAsia"/>
            <w:lang w:eastAsia="zh-CN"/>
          </w:rPr>
          <w:t>一、PPC项目概论</w:t>
        </w:r>
        <w:r>
          <w:tab/>
        </w:r>
        <w:r>
          <w:fldChar w:fldCharType="begin"/>
        </w:r>
        <w:r>
          <w:instrText xml:space="preserve"> PAGEREF _Toc28575 \h </w:instrText>
        </w:r>
        <w:r>
          <w:fldChar w:fldCharType="separate"/>
        </w:r>
        <w:r>
          <w:t>3</w:t>
        </w:r>
        <w:r>
          <w:fldChar w:fldCharType="end"/>
        </w:r>
      </w:hyperlink>
    </w:p>
    <w:p>
      <w:pPr>
        <w:pStyle w:val="TOC2"/>
        <w:tabs>
          <w:tab w:val="right" w:leader="dot" w:pos="8306"/>
        </w:tabs>
      </w:pPr>
      <w:hyperlink w:anchor="_Toc5956" w:history="1">
        <w:r>
          <w:rPr>
            <w:rFonts w:ascii="仿宋" w:eastAsia="仿宋" w:hAnsi="仿宋" w:cs="仿宋" w:hint="eastAsia"/>
            <w:lang w:eastAsia="zh-CN"/>
          </w:rPr>
          <w:t>(一)、项目申报单位概况</w:t>
        </w:r>
        <w:r>
          <w:tab/>
        </w:r>
        <w:r>
          <w:fldChar w:fldCharType="begin"/>
        </w:r>
        <w:r>
          <w:instrText xml:space="preserve"> PAGEREF _Toc5956 \h </w:instrText>
        </w:r>
        <w:r>
          <w:fldChar w:fldCharType="separate"/>
        </w:r>
        <w:r>
          <w:t>3</w:t>
        </w:r>
        <w:r>
          <w:fldChar w:fldCharType="end"/>
        </w:r>
      </w:hyperlink>
    </w:p>
    <w:p>
      <w:pPr>
        <w:pStyle w:val="TOC2"/>
        <w:tabs>
          <w:tab w:val="right" w:leader="dot" w:pos="8306"/>
        </w:tabs>
      </w:pPr>
      <w:hyperlink w:anchor="_Toc25227" w:history="1">
        <w:r>
          <w:rPr>
            <w:rFonts w:ascii="仿宋" w:eastAsia="仿宋" w:hAnsi="仿宋" w:cs="仿宋" w:hint="eastAsia"/>
            <w:lang w:eastAsia="zh-CN"/>
          </w:rPr>
          <w:t>(二)、项目概况</w:t>
        </w:r>
        <w:r>
          <w:tab/>
        </w:r>
        <w:r>
          <w:fldChar w:fldCharType="begin"/>
        </w:r>
        <w:r>
          <w:instrText xml:space="preserve"> PAGEREF _Toc25227 \h </w:instrText>
        </w:r>
        <w:r>
          <w:fldChar w:fldCharType="separate"/>
        </w:r>
        <w:r>
          <w:t>4</w:t>
        </w:r>
        <w:r>
          <w:fldChar w:fldCharType="end"/>
        </w:r>
      </w:hyperlink>
    </w:p>
    <w:p>
      <w:pPr>
        <w:pStyle w:val="TOC1"/>
        <w:tabs>
          <w:tab w:val="right" w:leader="dot" w:pos="8306"/>
        </w:tabs>
      </w:pPr>
      <w:hyperlink w:anchor="_Toc30077" w:history="1">
        <w:r>
          <w:rPr>
            <w:rFonts w:ascii="仿宋" w:eastAsia="仿宋" w:hAnsi="仿宋" w:cs="仿宋" w:hint="eastAsia"/>
            <w:lang w:eastAsia="zh-CN"/>
          </w:rPr>
          <w:t>二、资源开发及综合利用分析</w:t>
        </w:r>
        <w:r>
          <w:tab/>
        </w:r>
        <w:r>
          <w:fldChar w:fldCharType="begin"/>
        </w:r>
        <w:r>
          <w:instrText xml:space="preserve"> PAGEREF _Toc30077 \h </w:instrText>
        </w:r>
        <w:r>
          <w:fldChar w:fldCharType="separate"/>
        </w:r>
        <w:r>
          <w:t>7</w:t>
        </w:r>
        <w:r>
          <w:fldChar w:fldCharType="end"/>
        </w:r>
      </w:hyperlink>
    </w:p>
    <w:p>
      <w:pPr>
        <w:pStyle w:val="TOC2"/>
        <w:tabs>
          <w:tab w:val="right" w:leader="dot" w:pos="8306"/>
        </w:tabs>
      </w:pPr>
      <w:hyperlink w:anchor="_Toc27649" w:history="1">
        <w:r>
          <w:rPr>
            <w:rFonts w:ascii="仿宋" w:eastAsia="仿宋" w:hAnsi="仿宋" w:cs="仿宋" w:hint="eastAsia"/>
            <w:lang w:eastAsia="zh-CN"/>
          </w:rPr>
          <w:t>(一)、资源开发方案</w:t>
        </w:r>
        <w:r>
          <w:tab/>
        </w:r>
        <w:r>
          <w:fldChar w:fldCharType="begin"/>
        </w:r>
        <w:r>
          <w:instrText xml:space="preserve"> PAGEREF _Toc27649 \h </w:instrText>
        </w:r>
        <w:r>
          <w:fldChar w:fldCharType="separate"/>
        </w:r>
        <w:r>
          <w:t>7</w:t>
        </w:r>
        <w:r>
          <w:fldChar w:fldCharType="end"/>
        </w:r>
      </w:hyperlink>
    </w:p>
    <w:p>
      <w:pPr>
        <w:pStyle w:val="TOC2"/>
        <w:tabs>
          <w:tab w:val="right" w:leader="dot" w:pos="8306"/>
        </w:tabs>
      </w:pPr>
      <w:hyperlink w:anchor="_Toc4442" w:history="1">
        <w:r>
          <w:rPr>
            <w:rFonts w:ascii="仿宋" w:eastAsia="仿宋" w:hAnsi="仿宋" w:cs="仿宋" w:hint="eastAsia"/>
            <w:lang w:eastAsia="zh-CN"/>
          </w:rPr>
          <w:t>(二)、资源利用方案</w:t>
        </w:r>
        <w:r>
          <w:tab/>
        </w:r>
        <w:r>
          <w:fldChar w:fldCharType="begin"/>
        </w:r>
        <w:r>
          <w:instrText xml:space="preserve"> PAGEREF _Toc4442 \h </w:instrText>
        </w:r>
        <w:r>
          <w:fldChar w:fldCharType="separate"/>
        </w:r>
        <w:r>
          <w:t>8</w:t>
        </w:r>
        <w:r>
          <w:fldChar w:fldCharType="end"/>
        </w:r>
      </w:hyperlink>
    </w:p>
    <w:p>
      <w:pPr>
        <w:pStyle w:val="TOC2"/>
        <w:tabs>
          <w:tab w:val="right" w:leader="dot" w:pos="8306"/>
        </w:tabs>
      </w:pPr>
      <w:hyperlink w:anchor="_Toc464" w:history="1">
        <w:r>
          <w:rPr>
            <w:rFonts w:ascii="仿宋" w:eastAsia="仿宋" w:hAnsi="仿宋" w:cs="仿宋" w:hint="eastAsia"/>
            <w:lang w:eastAsia="zh-CN"/>
          </w:rPr>
          <w:t>(三)、资源节约措施</w:t>
        </w:r>
        <w:r>
          <w:tab/>
        </w:r>
        <w:r>
          <w:fldChar w:fldCharType="begin"/>
        </w:r>
        <w:r>
          <w:instrText xml:space="preserve"> PAGEREF _Toc464 \h </w:instrText>
        </w:r>
        <w:r>
          <w:fldChar w:fldCharType="separate"/>
        </w:r>
        <w:r>
          <w:t>9</w:t>
        </w:r>
        <w:r>
          <w:fldChar w:fldCharType="end"/>
        </w:r>
      </w:hyperlink>
    </w:p>
    <w:p>
      <w:pPr>
        <w:pStyle w:val="TOC1"/>
        <w:tabs>
          <w:tab w:val="right" w:leader="dot" w:pos="8306"/>
        </w:tabs>
      </w:pPr>
      <w:hyperlink w:anchor="_Toc23900" w:history="1">
        <w:r>
          <w:rPr>
            <w:rFonts w:ascii="仿宋" w:eastAsia="仿宋" w:hAnsi="仿宋" w:cs="仿宋" w:hint="eastAsia"/>
            <w:lang w:eastAsia="zh-CN"/>
          </w:rPr>
          <w:t>三、环境和生态影响分析</w:t>
        </w:r>
        <w:r>
          <w:tab/>
        </w:r>
        <w:r>
          <w:fldChar w:fldCharType="begin"/>
        </w:r>
        <w:r>
          <w:instrText xml:space="preserve"> PAGEREF _Toc23900 \h </w:instrText>
        </w:r>
        <w:r>
          <w:fldChar w:fldCharType="separate"/>
        </w:r>
        <w:r>
          <w:t>10</w:t>
        </w:r>
        <w:r>
          <w:fldChar w:fldCharType="end"/>
        </w:r>
      </w:hyperlink>
    </w:p>
    <w:p>
      <w:pPr>
        <w:pStyle w:val="TOC2"/>
        <w:tabs>
          <w:tab w:val="right" w:leader="dot" w:pos="8306"/>
        </w:tabs>
      </w:pPr>
      <w:hyperlink w:anchor="_Toc6303" w:history="1">
        <w:r>
          <w:rPr>
            <w:rFonts w:ascii="仿宋" w:eastAsia="仿宋" w:hAnsi="仿宋" w:cs="仿宋" w:hint="eastAsia"/>
            <w:lang w:eastAsia="zh-CN"/>
          </w:rPr>
          <w:t>(一)、环境和生态现状</w:t>
        </w:r>
        <w:r>
          <w:tab/>
        </w:r>
        <w:r>
          <w:fldChar w:fldCharType="begin"/>
        </w:r>
        <w:r>
          <w:instrText xml:space="preserve"> PAGEREF _Toc6303 \h </w:instrText>
        </w:r>
        <w:r>
          <w:fldChar w:fldCharType="separate"/>
        </w:r>
        <w:r>
          <w:t>10</w:t>
        </w:r>
        <w:r>
          <w:fldChar w:fldCharType="end"/>
        </w:r>
      </w:hyperlink>
    </w:p>
    <w:p>
      <w:pPr>
        <w:pStyle w:val="TOC2"/>
        <w:tabs>
          <w:tab w:val="right" w:leader="dot" w:pos="8306"/>
        </w:tabs>
      </w:pPr>
      <w:hyperlink w:anchor="_Toc16145" w:history="1">
        <w:r>
          <w:rPr>
            <w:rFonts w:ascii="仿宋" w:eastAsia="仿宋" w:hAnsi="仿宋" w:cs="仿宋" w:hint="eastAsia"/>
            <w:lang w:eastAsia="zh-CN"/>
          </w:rPr>
          <w:t>(二)、生态环境影响分析</w:t>
        </w:r>
        <w:r>
          <w:tab/>
        </w:r>
        <w:r>
          <w:fldChar w:fldCharType="begin"/>
        </w:r>
        <w:r>
          <w:instrText xml:space="preserve"> PAGEREF _Toc16145 \h </w:instrText>
        </w:r>
        <w:r>
          <w:fldChar w:fldCharType="separate"/>
        </w:r>
        <w:r>
          <w:t>12</w:t>
        </w:r>
        <w:r>
          <w:fldChar w:fldCharType="end"/>
        </w:r>
      </w:hyperlink>
    </w:p>
    <w:p>
      <w:pPr>
        <w:pStyle w:val="TOC2"/>
        <w:tabs>
          <w:tab w:val="right" w:leader="dot" w:pos="8306"/>
        </w:tabs>
      </w:pPr>
      <w:hyperlink w:anchor="_Toc15680" w:history="1">
        <w:r>
          <w:rPr>
            <w:rFonts w:ascii="仿宋" w:eastAsia="仿宋" w:hAnsi="仿宋" w:cs="仿宋" w:hint="eastAsia"/>
            <w:lang w:eastAsia="zh-CN"/>
          </w:rPr>
          <w:t>(三)、生态环境保护措施</w:t>
        </w:r>
        <w:r>
          <w:tab/>
        </w:r>
        <w:r>
          <w:fldChar w:fldCharType="begin"/>
        </w:r>
        <w:r>
          <w:instrText xml:space="preserve"> PAGEREF _Toc15680 \h </w:instrText>
        </w:r>
        <w:r>
          <w:fldChar w:fldCharType="separate"/>
        </w:r>
        <w:r>
          <w:t>13</w:t>
        </w:r>
        <w:r>
          <w:fldChar w:fldCharType="end"/>
        </w:r>
      </w:hyperlink>
    </w:p>
    <w:p>
      <w:pPr>
        <w:pStyle w:val="TOC2"/>
        <w:tabs>
          <w:tab w:val="right" w:leader="dot" w:pos="8306"/>
        </w:tabs>
      </w:pPr>
      <w:hyperlink w:anchor="_Toc16273" w:history="1">
        <w:r>
          <w:rPr>
            <w:rFonts w:ascii="仿宋" w:eastAsia="仿宋" w:hAnsi="仿宋" w:cs="仿宋" w:hint="eastAsia"/>
            <w:lang w:eastAsia="zh-CN"/>
          </w:rPr>
          <w:t>(四)、地质灾害影响分析</w:t>
        </w:r>
        <w:r>
          <w:tab/>
        </w:r>
        <w:r>
          <w:fldChar w:fldCharType="begin"/>
        </w:r>
        <w:r>
          <w:instrText xml:space="preserve"> PAGEREF _Toc16273 \h </w:instrText>
        </w:r>
        <w:r>
          <w:fldChar w:fldCharType="separate"/>
        </w:r>
        <w:r>
          <w:t>15</w:t>
        </w:r>
        <w:r>
          <w:fldChar w:fldCharType="end"/>
        </w:r>
      </w:hyperlink>
    </w:p>
    <w:p>
      <w:pPr>
        <w:pStyle w:val="TOC2"/>
        <w:tabs>
          <w:tab w:val="right" w:leader="dot" w:pos="8306"/>
        </w:tabs>
      </w:pPr>
      <w:hyperlink w:anchor="_Toc3505" w:history="1">
        <w:r>
          <w:rPr>
            <w:rFonts w:ascii="仿宋" w:eastAsia="仿宋" w:hAnsi="仿宋" w:cs="仿宋" w:hint="eastAsia"/>
            <w:lang w:eastAsia="zh-CN"/>
          </w:rPr>
          <w:t>(五)、特殊环境影响</w:t>
        </w:r>
        <w:r>
          <w:tab/>
        </w:r>
        <w:r>
          <w:fldChar w:fldCharType="begin"/>
        </w:r>
        <w:r>
          <w:instrText xml:space="preserve"> PAGEREF _Toc3505 \h </w:instrText>
        </w:r>
        <w:r>
          <w:fldChar w:fldCharType="separate"/>
        </w:r>
        <w:r>
          <w:t>16</w:t>
        </w:r>
        <w:r>
          <w:fldChar w:fldCharType="end"/>
        </w:r>
      </w:hyperlink>
    </w:p>
    <w:p>
      <w:pPr>
        <w:pStyle w:val="TOC1"/>
        <w:tabs>
          <w:tab w:val="right" w:leader="dot" w:pos="8306"/>
        </w:tabs>
      </w:pPr>
      <w:hyperlink w:anchor="_Toc265" w:history="1">
        <w:r>
          <w:rPr>
            <w:rFonts w:ascii="仿宋" w:eastAsia="仿宋" w:hAnsi="仿宋" w:cs="仿宋" w:hint="eastAsia"/>
            <w:lang w:eastAsia="zh-CN"/>
          </w:rPr>
          <w:t>四、项目监理与质量保证</w:t>
        </w:r>
        <w:r>
          <w:tab/>
        </w:r>
        <w:r>
          <w:fldChar w:fldCharType="begin"/>
        </w:r>
        <w:r>
          <w:instrText xml:space="preserve"> PAGEREF _Toc265 \h </w:instrText>
        </w:r>
        <w:r>
          <w:fldChar w:fldCharType="separate"/>
        </w:r>
        <w:r>
          <w:t>17</w:t>
        </w:r>
        <w:r>
          <w:fldChar w:fldCharType="end"/>
        </w:r>
      </w:hyperlink>
    </w:p>
    <w:p>
      <w:pPr>
        <w:pStyle w:val="TOC2"/>
        <w:tabs>
          <w:tab w:val="right" w:leader="dot" w:pos="8306"/>
        </w:tabs>
      </w:pPr>
      <w:hyperlink w:anchor="_Toc14087" w:history="1">
        <w:r>
          <w:rPr>
            <w:rFonts w:ascii="仿宋" w:eastAsia="仿宋" w:hAnsi="仿宋" w:cs="仿宋" w:hint="eastAsia"/>
            <w:lang w:eastAsia="zh-CN"/>
          </w:rPr>
          <w:t>(一)、监理体系构建</w:t>
        </w:r>
        <w:r>
          <w:tab/>
        </w:r>
        <w:r>
          <w:fldChar w:fldCharType="begin"/>
        </w:r>
        <w:r>
          <w:instrText xml:space="preserve"> PAGEREF _Toc14087 \h </w:instrText>
        </w:r>
        <w:r>
          <w:fldChar w:fldCharType="separate"/>
        </w:r>
        <w:r>
          <w:t>17</w:t>
        </w:r>
        <w:r>
          <w:fldChar w:fldCharType="end"/>
        </w:r>
      </w:hyperlink>
    </w:p>
    <w:p>
      <w:pPr>
        <w:pStyle w:val="TOC2"/>
        <w:tabs>
          <w:tab w:val="right" w:leader="dot" w:pos="8306"/>
        </w:tabs>
      </w:pPr>
      <w:hyperlink w:anchor="_Toc10603" w:history="1">
        <w:r>
          <w:rPr>
            <w:rFonts w:ascii="仿宋" w:eastAsia="仿宋" w:hAnsi="仿宋" w:cs="仿宋" w:hint="eastAsia"/>
            <w:lang w:eastAsia="zh-CN"/>
          </w:rPr>
          <w:t>(二)、质量保证体系实施</w:t>
        </w:r>
        <w:r>
          <w:tab/>
        </w:r>
        <w:r>
          <w:fldChar w:fldCharType="begin"/>
        </w:r>
        <w:r>
          <w:instrText xml:space="preserve"> PAGEREF _Toc10603 \h </w:instrText>
        </w:r>
        <w:r>
          <w:fldChar w:fldCharType="separate"/>
        </w:r>
        <w:r>
          <w:t>18</w:t>
        </w:r>
        <w:r>
          <w:fldChar w:fldCharType="end"/>
        </w:r>
      </w:hyperlink>
    </w:p>
    <w:p>
      <w:pPr>
        <w:pStyle w:val="TOC2"/>
        <w:tabs>
          <w:tab w:val="right" w:leader="dot" w:pos="8306"/>
        </w:tabs>
      </w:pPr>
      <w:hyperlink w:anchor="_Toc2009" w:history="1">
        <w:r>
          <w:rPr>
            <w:rFonts w:ascii="仿宋" w:eastAsia="仿宋" w:hAnsi="仿宋" w:cs="仿宋" w:hint="eastAsia"/>
            <w:lang w:eastAsia="zh-CN"/>
          </w:rPr>
          <w:t>(三)、监理与质量控制流程</w:t>
        </w:r>
        <w:r>
          <w:tab/>
        </w:r>
        <w:r>
          <w:fldChar w:fldCharType="begin"/>
        </w:r>
        <w:r>
          <w:instrText xml:space="preserve"> PAGEREF _Toc2009 \h </w:instrText>
        </w:r>
        <w:r>
          <w:fldChar w:fldCharType="separate"/>
        </w:r>
        <w:r>
          <w:t>18</w:t>
        </w:r>
        <w:r>
          <w:fldChar w:fldCharType="end"/>
        </w:r>
      </w:hyperlink>
    </w:p>
    <w:p>
      <w:pPr>
        <w:pStyle w:val="TOC1"/>
        <w:tabs>
          <w:tab w:val="right" w:leader="dot" w:pos="8306"/>
        </w:tabs>
      </w:pPr>
      <w:hyperlink w:anchor="_Toc13235" w:history="1">
        <w:r>
          <w:rPr>
            <w:rFonts w:ascii="仿宋" w:eastAsia="仿宋" w:hAnsi="仿宋" w:cs="仿宋" w:hint="eastAsia"/>
            <w:lang w:eastAsia="zh-CN"/>
          </w:rPr>
          <w:t>五、社会影响分析</w:t>
        </w:r>
        <w:r>
          <w:tab/>
        </w:r>
        <w:r>
          <w:fldChar w:fldCharType="begin"/>
        </w:r>
        <w:r>
          <w:instrText xml:space="preserve"> PAGEREF _Toc13235 \h </w:instrText>
        </w:r>
        <w:r>
          <w:fldChar w:fldCharType="separate"/>
        </w:r>
        <w:r>
          <w:t>19</w:t>
        </w:r>
        <w:r>
          <w:fldChar w:fldCharType="end"/>
        </w:r>
      </w:hyperlink>
    </w:p>
    <w:p>
      <w:pPr>
        <w:pStyle w:val="TOC2"/>
        <w:tabs>
          <w:tab w:val="right" w:leader="dot" w:pos="8306"/>
        </w:tabs>
      </w:pPr>
      <w:hyperlink w:anchor="_Toc25319" w:history="1">
        <w:r>
          <w:rPr>
            <w:rFonts w:ascii="仿宋" w:eastAsia="仿宋" w:hAnsi="仿宋" w:cs="仿宋" w:hint="eastAsia"/>
            <w:lang w:eastAsia="zh-CN"/>
          </w:rPr>
          <w:t>(一)、社会影响效果分析</w:t>
        </w:r>
        <w:r>
          <w:tab/>
        </w:r>
        <w:r>
          <w:fldChar w:fldCharType="begin"/>
        </w:r>
        <w:r>
          <w:instrText xml:space="preserve"> PAGEREF _Toc25319 \h </w:instrText>
        </w:r>
        <w:r>
          <w:fldChar w:fldCharType="separate"/>
        </w:r>
        <w:r>
          <w:t>19</w:t>
        </w:r>
        <w:r>
          <w:fldChar w:fldCharType="end"/>
        </w:r>
      </w:hyperlink>
    </w:p>
    <w:p>
      <w:pPr>
        <w:pStyle w:val="TOC2"/>
        <w:tabs>
          <w:tab w:val="right" w:leader="dot" w:pos="8306"/>
        </w:tabs>
      </w:pPr>
      <w:hyperlink w:anchor="_Toc25713" w:history="1">
        <w:r>
          <w:rPr>
            <w:rFonts w:ascii="仿宋" w:eastAsia="仿宋" w:hAnsi="仿宋" w:cs="仿宋" w:hint="eastAsia"/>
            <w:lang w:eastAsia="zh-CN"/>
          </w:rPr>
          <w:t>(二)、社会适应性分析</w:t>
        </w:r>
        <w:r>
          <w:tab/>
        </w:r>
        <w:r>
          <w:fldChar w:fldCharType="begin"/>
        </w:r>
        <w:r>
          <w:instrText xml:space="preserve"> PAGEREF _Toc25713 \h </w:instrText>
        </w:r>
        <w:r>
          <w:fldChar w:fldCharType="separate"/>
        </w:r>
        <w:r>
          <w:t>22</w:t>
        </w:r>
        <w:r>
          <w:fldChar w:fldCharType="end"/>
        </w:r>
      </w:hyperlink>
    </w:p>
    <w:p>
      <w:pPr>
        <w:pStyle w:val="TOC2"/>
        <w:tabs>
          <w:tab w:val="right" w:leader="dot" w:pos="8306"/>
        </w:tabs>
      </w:pPr>
      <w:hyperlink w:anchor="_Toc31760" w:history="1">
        <w:r>
          <w:rPr>
            <w:rFonts w:ascii="仿宋" w:eastAsia="仿宋" w:hAnsi="仿宋" w:cs="仿宋" w:hint="eastAsia"/>
            <w:lang w:eastAsia="zh-CN"/>
          </w:rPr>
          <w:t>(三)、社会风险及对策分析</w:t>
        </w:r>
        <w:r>
          <w:tab/>
        </w:r>
        <w:r>
          <w:fldChar w:fldCharType="begin"/>
        </w:r>
        <w:r>
          <w:instrText xml:space="preserve"> PAGEREF _Toc31760 \h </w:instrText>
        </w:r>
        <w:r>
          <w:fldChar w:fldCharType="separate"/>
        </w:r>
        <w:r>
          <w:t>23</w:t>
        </w:r>
        <w:r>
          <w:fldChar w:fldCharType="end"/>
        </w:r>
      </w:hyperlink>
    </w:p>
    <w:p>
      <w:pPr>
        <w:pStyle w:val="TOC1"/>
        <w:tabs>
          <w:tab w:val="right" w:leader="dot" w:pos="8306"/>
        </w:tabs>
      </w:pPr>
      <w:hyperlink w:anchor="_Toc17262" w:history="1">
        <w:r>
          <w:rPr>
            <w:rFonts w:ascii="仿宋" w:eastAsia="仿宋" w:hAnsi="仿宋" w:cs="仿宋" w:hint="eastAsia"/>
            <w:lang w:eastAsia="zh-CN"/>
          </w:rPr>
          <w:t>六、背景、必要性分析</w:t>
        </w:r>
        <w:r>
          <w:tab/>
        </w:r>
        <w:r>
          <w:fldChar w:fldCharType="begin"/>
        </w:r>
        <w:r>
          <w:instrText xml:space="preserve"> PAGEREF _Toc17262 \h </w:instrText>
        </w:r>
        <w:r>
          <w:fldChar w:fldCharType="separate"/>
        </w:r>
        <w:r>
          <w:t>26</w:t>
        </w:r>
        <w:r>
          <w:fldChar w:fldCharType="end"/>
        </w:r>
      </w:hyperlink>
    </w:p>
    <w:p>
      <w:pPr>
        <w:pStyle w:val="TOC2"/>
        <w:tabs>
          <w:tab w:val="right" w:leader="dot" w:pos="8306"/>
        </w:tabs>
      </w:pPr>
      <w:hyperlink w:anchor="_Toc22992" w:history="1">
        <w:r>
          <w:rPr>
            <w:rFonts w:ascii="仿宋" w:eastAsia="仿宋" w:hAnsi="仿宋" w:cs="仿宋" w:hint="eastAsia"/>
            <w:lang w:eastAsia="zh-CN"/>
          </w:rPr>
          <w:t>(一)、项目建设背景</w:t>
        </w:r>
        <w:r>
          <w:tab/>
        </w:r>
        <w:r>
          <w:fldChar w:fldCharType="begin"/>
        </w:r>
        <w:r>
          <w:instrText xml:space="preserve"> PAGEREF _Toc22992 \h </w:instrText>
        </w:r>
        <w:r>
          <w:fldChar w:fldCharType="separate"/>
        </w:r>
        <w:r>
          <w:t>26</w:t>
        </w:r>
        <w:r>
          <w:fldChar w:fldCharType="end"/>
        </w:r>
      </w:hyperlink>
    </w:p>
    <w:p>
      <w:pPr>
        <w:pStyle w:val="TOC2"/>
        <w:tabs>
          <w:tab w:val="right" w:leader="dot" w:pos="8306"/>
        </w:tabs>
      </w:pPr>
      <w:hyperlink w:anchor="_Toc19366" w:history="1">
        <w:r>
          <w:rPr>
            <w:rFonts w:ascii="仿宋" w:eastAsia="仿宋" w:hAnsi="仿宋" w:cs="仿宋" w:hint="eastAsia"/>
            <w:lang w:eastAsia="zh-CN"/>
          </w:rPr>
          <w:t>(二)、必要性分析</w:t>
        </w:r>
        <w:r>
          <w:tab/>
        </w:r>
        <w:r>
          <w:fldChar w:fldCharType="begin"/>
        </w:r>
        <w:r>
          <w:instrText xml:space="preserve"> PAGEREF _Toc19366 \h </w:instrText>
        </w:r>
        <w:r>
          <w:fldChar w:fldCharType="separate"/>
        </w:r>
        <w:r>
          <w:t>27</w:t>
        </w:r>
        <w:r>
          <w:fldChar w:fldCharType="end"/>
        </w:r>
      </w:hyperlink>
    </w:p>
    <w:p>
      <w:pPr>
        <w:pStyle w:val="TOC2"/>
        <w:tabs>
          <w:tab w:val="right" w:leader="dot" w:pos="8306"/>
        </w:tabs>
      </w:pPr>
      <w:hyperlink w:anchor="_Toc10208" w:history="1">
        <w:r>
          <w:rPr>
            <w:rFonts w:ascii="仿宋" w:eastAsia="仿宋" w:hAnsi="仿宋" w:cs="仿宋" w:hint="eastAsia"/>
            <w:lang w:eastAsia="zh-CN"/>
          </w:rPr>
          <w:t>(三)、项目建设有利条件</w:t>
        </w:r>
        <w:r>
          <w:tab/>
        </w:r>
        <w:r>
          <w:fldChar w:fldCharType="begin"/>
        </w:r>
        <w:r>
          <w:instrText xml:space="preserve"> PAGEREF _Toc10208 \h </w:instrText>
        </w:r>
        <w:r>
          <w:fldChar w:fldCharType="separate"/>
        </w:r>
        <w:r>
          <w:t>29</w:t>
        </w:r>
        <w:r>
          <w:fldChar w:fldCharType="end"/>
        </w:r>
      </w:hyperlink>
    </w:p>
    <w:p>
      <w:pPr>
        <w:pStyle w:val="TOC1"/>
        <w:tabs>
          <w:tab w:val="right" w:leader="dot" w:pos="8306"/>
        </w:tabs>
      </w:pPr>
      <w:hyperlink w:anchor="_Toc19440" w:history="1">
        <w:r>
          <w:rPr>
            <w:rFonts w:ascii="仿宋" w:eastAsia="仿宋" w:hAnsi="仿宋" w:cs="仿宋" w:hint="eastAsia"/>
            <w:lang w:eastAsia="zh-CN"/>
          </w:rPr>
          <w:t>七、环境保护与治理方案</w:t>
        </w:r>
        <w:r>
          <w:tab/>
        </w:r>
        <w:r>
          <w:fldChar w:fldCharType="begin"/>
        </w:r>
        <w:r>
          <w:instrText xml:space="preserve"> PAGEREF _Toc19440 \h </w:instrText>
        </w:r>
        <w:r>
          <w:fldChar w:fldCharType="separate"/>
        </w:r>
        <w:r>
          <w:t>30</w:t>
        </w:r>
        <w:r>
          <w:fldChar w:fldCharType="end"/>
        </w:r>
      </w:hyperlink>
    </w:p>
    <w:p>
      <w:pPr>
        <w:pStyle w:val="TOC2"/>
        <w:tabs>
          <w:tab w:val="right" w:leader="dot" w:pos="8306"/>
        </w:tabs>
      </w:pPr>
      <w:hyperlink w:anchor="_Toc2994" w:history="1">
        <w:r>
          <w:rPr>
            <w:rFonts w:ascii="仿宋" w:eastAsia="仿宋" w:hAnsi="仿宋" w:cs="仿宋" w:hint="eastAsia"/>
            <w:lang w:eastAsia="zh-CN"/>
          </w:rPr>
          <w:t>(一)、项目环境影响评估</w:t>
        </w:r>
        <w:r>
          <w:tab/>
        </w:r>
        <w:r>
          <w:fldChar w:fldCharType="begin"/>
        </w:r>
        <w:r>
          <w:instrText xml:space="preserve"> PAGEREF _Toc2994 \h </w:instrText>
        </w:r>
        <w:r>
          <w:fldChar w:fldCharType="separate"/>
        </w:r>
        <w:r>
          <w:t>30</w:t>
        </w:r>
        <w:r>
          <w:fldChar w:fldCharType="end"/>
        </w:r>
      </w:hyperlink>
    </w:p>
    <w:p>
      <w:pPr>
        <w:pStyle w:val="TOC2"/>
        <w:tabs>
          <w:tab w:val="right" w:leader="dot" w:pos="8306"/>
        </w:tabs>
      </w:pPr>
      <w:hyperlink w:anchor="_Toc1547" w:history="1">
        <w:r>
          <w:rPr>
            <w:rFonts w:ascii="仿宋" w:eastAsia="仿宋" w:hAnsi="仿宋" w:cs="仿宋" w:hint="eastAsia"/>
            <w:lang w:eastAsia="zh-CN"/>
          </w:rPr>
          <w:t>(二)、环境保护措施与治理方案</w:t>
        </w:r>
        <w:r>
          <w:tab/>
        </w:r>
        <w:r>
          <w:fldChar w:fldCharType="begin"/>
        </w:r>
        <w:r>
          <w:instrText xml:space="preserve"> PAGEREF _Toc1547 \h </w:instrText>
        </w:r>
        <w:r>
          <w:fldChar w:fldCharType="separate"/>
        </w:r>
        <w:r>
          <w:t>31</w:t>
        </w:r>
        <w:r>
          <w:fldChar w:fldCharType="end"/>
        </w:r>
      </w:hyperlink>
    </w:p>
    <w:p>
      <w:pPr>
        <w:pStyle w:val="TOC1"/>
        <w:tabs>
          <w:tab w:val="right" w:leader="dot" w:pos="8306"/>
        </w:tabs>
      </w:pPr>
      <w:hyperlink w:anchor="_Toc29141" w:history="1">
        <w:r>
          <w:rPr>
            <w:rFonts w:ascii="仿宋" w:eastAsia="仿宋" w:hAnsi="仿宋" w:cs="仿宋" w:hint="eastAsia"/>
            <w:lang w:eastAsia="zh-CN"/>
          </w:rPr>
          <w:t>八、客户关系管理与市场拓展</w:t>
        </w:r>
        <w:r>
          <w:tab/>
        </w:r>
        <w:r>
          <w:fldChar w:fldCharType="begin"/>
        </w:r>
        <w:r>
          <w:instrText xml:space="preserve"> PAGEREF _Toc29141 \h </w:instrText>
        </w:r>
        <w:r>
          <w:fldChar w:fldCharType="separate"/>
        </w:r>
        <w:r>
          <w:t>31</w:t>
        </w:r>
        <w:r>
          <w:fldChar w:fldCharType="end"/>
        </w:r>
      </w:hyperlink>
    </w:p>
    <w:p>
      <w:pPr>
        <w:pStyle w:val="TOC2"/>
        <w:tabs>
          <w:tab w:val="right" w:leader="dot" w:pos="8306"/>
        </w:tabs>
      </w:pPr>
      <w:hyperlink w:anchor="_Toc18152" w:history="1">
        <w:r>
          <w:rPr>
            <w:rFonts w:ascii="仿宋" w:eastAsia="仿宋" w:hAnsi="仿宋" w:cs="仿宋" w:hint="eastAsia"/>
            <w:lang w:eastAsia="zh-CN"/>
          </w:rPr>
          <w:t>(一)、客户关系管理策略</w:t>
        </w:r>
        <w:r>
          <w:tab/>
        </w:r>
        <w:r>
          <w:fldChar w:fldCharType="begin"/>
        </w:r>
        <w:r>
          <w:instrText xml:space="preserve"> PAGEREF _Toc18152 \h </w:instrText>
        </w:r>
        <w:r>
          <w:fldChar w:fldCharType="separate"/>
        </w:r>
        <w:r>
          <w:t>31</w:t>
        </w:r>
        <w:r>
          <w:fldChar w:fldCharType="end"/>
        </w:r>
      </w:hyperlink>
    </w:p>
    <w:p>
      <w:pPr>
        <w:pStyle w:val="TOC2"/>
        <w:tabs>
          <w:tab w:val="right" w:leader="dot" w:pos="8306"/>
        </w:tabs>
      </w:pPr>
      <w:hyperlink w:anchor="_Toc17295" w:history="1">
        <w:r>
          <w:rPr>
            <w:rFonts w:ascii="仿宋" w:eastAsia="仿宋" w:hAnsi="仿宋" w:cs="仿宋" w:hint="eastAsia"/>
            <w:lang w:eastAsia="zh-CN"/>
          </w:rPr>
          <w:t>(二)、市场拓展方案</w:t>
        </w:r>
        <w:r>
          <w:tab/>
        </w:r>
        <w:r>
          <w:fldChar w:fldCharType="begin"/>
        </w:r>
        <w:r>
          <w:instrText xml:space="preserve"> PAGEREF _Toc17295 \h </w:instrText>
        </w:r>
        <w:r>
          <w:fldChar w:fldCharType="separate"/>
        </w:r>
        <w:r>
          <w:t>33</w:t>
        </w:r>
        <w:r>
          <w:fldChar w:fldCharType="end"/>
        </w:r>
      </w:hyperlink>
    </w:p>
    <w:p>
      <w:pPr>
        <w:pStyle w:val="TOC1"/>
        <w:tabs>
          <w:tab w:val="right" w:leader="dot" w:pos="8306"/>
        </w:tabs>
      </w:pPr>
      <w:hyperlink w:anchor="_Toc19046" w:history="1">
        <w:r>
          <w:rPr>
            <w:rFonts w:ascii="仿宋" w:eastAsia="仿宋" w:hAnsi="仿宋" w:cs="仿宋" w:hint="eastAsia"/>
            <w:lang w:eastAsia="zh-CN"/>
          </w:rPr>
          <w:t>九、技术创新与产业升级</w:t>
        </w:r>
        <w:r>
          <w:tab/>
        </w:r>
        <w:r>
          <w:fldChar w:fldCharType="begin"/>
        </w:r>
        <w:r>
          <w:instrText xml:space="preserve"> PAGEREF _Toc19046 \h </w:instrText>
        </w:r>
        <w:r>
          <w:fldChar w:fldCharType="separate"/>
        </w:r>
        <w:r>
          <w:t>34</w:t>
        </w:r>
        <w:r>
          <w:fldChar w:fldCharType="end"/>
        </w:r>
      </w:hyperlink>
    </w:p>
    <w:p>
      <w:pPr>
        <w:pStyle w:val="TOC2"/>
        <w:tabs>
          <w:tab w:val="right" w:leader="dot" w:pos="8306"/>
        </w:tabs>
      </w:pPr>
      <w:hyperlink w:anchor="_Toc11822" w:history="1">
        <w:r>
          <w:rPr>
            <w:rFonts w:ascii="仿宋" w:eastAsia="仿宋" w:hAnsi="仿宋" w:cs="仿宋" w:hint="eastAsia"/>
            <w:lang w:eastAsia="zh-CN"/>
          </w:rPr>
          <w:t>(一)、技术创新方向与目标</w:t>
        </w:r>
        <w:r>
          <w:tab/>
        </w:r>
        <w:r>
          <w:fldChar w:fldCharType="begin"/>
        </w:r>
        <w:r>
          <w:instrText xml:space="preserve"> PAGEREF _Toc11822 \h </w:instrText>
        </w:r>
        <w:r>
          <w:fldChar w:fldCharType="separate"/>
        </w:r>
        <w:r>
          <w:t>34</w:t>
        </w:r>
        <w:r>
          <w:fldChar w:fldCharType="end"/>
        </w:r>
      </w:hyperlink>
    </w:p>
    <w:p>
      <w:pPr>
        <w:pStyle w:val="TOC2"/>
        <w:tabs>
          <w:tab w:val="right" w:leader="dot" w:pos="8306"/>
        </w:tabs>
      </w:pPr>
      <w:hyperlink w:anchor="_Toc3553" w:history="1">
        <w:r>
          <w:rPr>
            <w:rFonts w:ascii="仿宋" w:eastAsia="仿宋" w:hAnsi="仿宋" w:cs="仿宋" w:hint="eastAsia"/>
            <w:lang w:eastAsia="zh-CN"/>
          </w:rPr>
          <w:t>(二)、产业升级路径与措施</w:t>
        </w:r>
        <w:r>
          <w:tab/>
        </w:r>
        <w:r>
          <w:fldChar w:fldCharType="begin"/>
        </w:r>
        <w:r>
          <w:instrText xml:space="preserve"> PAGEREF _Toc3553 \h </w:instrText>
        </w:r>
        <w:r>
          <w:fldChar w:fldCharType="separate"/>
        </w:r>
        <w:r>
          <w:t>35</w:t>
        </w:r>
        <w:r>
          <w:fldChar w:fldCharType="end"/>
        </w:r>
      </w:hyperlink>
    </w:p>
    <w:p>
      <w:pPr>
        <w:pStyle w:val="TOC1"/>
        <w:tabs>
          <w:tab w:val="right" w:leader="dot" w:pos="8306"/>
        </w:tabs>
      </w:pPr>
      <w:hyperlink w:anchor="_Toc12756" w:history="1">
        <w:r>
          <w:rPr>
            <w:rFonts w:ascii="仿宋" w:eastAsia="仿宋" w:hAnsi="仿宋" w:cs="仿宋" w:hint="eastAsia"/>
            <w:lang w:eastAsia="zh-CN"/>
          </w:rPr>
          <w:t>十、资金管理与财务规划</w:t>
        </w:r>
        <w:r>
          <w:tab/>
        </w:r>
        <w:r>
          <w:fldChar w:fldCharType="begin"/>
        </w:r>
        <w:r>
          <w:instrText xml:space="preserve"> PAGEREF _Toc12756 \h </w:instrText>
        </w:r>
        <w:r>
          <w:fldChar w:fldCharType="separate"/>
        </w:r>
        <w:r>
          <w:t>36</w:t>
        </w:r>
        <w:r>
          <w:fldChar w:fldCharType="end"/>
        </w:r>
      </w:hyperlink>
    </w:p>
    <w:p>
      <w:pPr>
        <w:pStyle w:val="TOC2"/>
        <w:tabs>
          <w:tab w:val="right" w:leader="dot" w:pos="8306"/>
        </w:tabs>
      </w:pPr>
      <w:hyperlink w:anchor="_Toc4162" w:history="1">
        <w:r>
          <w:rPr>
            <w:rFonts w:ascii="仿宋" w:eastAsia="仿宋" w:hAnsi="仿宋" w:cs="仿宋" w:hint="eastAsia"/>
            <w:lang w:eastAsia="zh-CN"/>
          </w:rPr>
          <w:t>(一)、项目资金来源与筹措</w:t>
        </w:r>
        <w:r>
          <w:tab/>
        </w:r>
        <w:r>
          <w:fldChar w:fldCharType="begin"/>
        </w:r>
        <w:r>
          <w:instrText xml:space="preserve"> PAGEREF _Toc4162 \h </w:instrText>
        </w:r>
        <w:r>
          <w:fldChar w:fldCharType="separate"/>
        </w:r>
        <w:r>
          <w:t>36</w:t>
        </w:r>
        <w:r>
          <w:fldChar w:fldCharType="end"/>
        </w:r>
      </w:hyperlink>
    </w:p>
    <w:p>
      <w:pPr>
        <w:pStyle w:val="TOC2"/>
        <w:tabs>
          <w:tab w:val="right" w:leader="dot" w:pos="8306"/>
        </w:tabs>
      </w:pPr>
      <w:hyperlink w:anchor="_Toc7127" w:history="1">
        <w:r>
          <w:rPr>
            <w:rFonts w:ascii="仿宋" w:eastAsia="仿宋" w:hAnsi="仿宋" w:cs="仿宋" w:hint="eastAsia"/>
            <w:lang w:eastAsia="zh-CN"/>
          </w:rPr>
          <w:t>(二)、资金使用与监管</w:t>
        </w:r>
        <w:r>
          <w:tab/>
        </w:r>
        <w:r>
          <w:fldChar w:fldCharType="begin"/>
        </w:r>
        <w:r>
          <w:instrText xml:space="preserve"> PAGEREF _Toc7127 \h </w:instrText>
        </w:r>
        <w:r>
          <w:fldChar w:fldCharType="separate"/>
        </w:r>
        <w:r>
          <w:t>38</w:t>
        </w:r>
        <w:r>
          <w:fldChar w:fldCharType="end"/>
        </w:r>
      </w:hyperlink>
    </w:p>
    <w:p>
      <w:pPr>
        <w:pStyle w:val="TOC2"/>
        <w:tabs>
          <w:tab w:val="right" w:leader="dot" w:pos="8306"/>
        </w:tabs>
      </w:pPr>
      <w:hyperlink w:anchor="_Toc13162" w:history="1">
        <w:r>
          <w:rPr>
            <w:rFonts w:ascii="仿宋" w:eastAsia="仿宋" w:hAnsi="仿宋" w:cs="仿宋" w:hint="eastAsia"/>
            <w:lang w:eastAsia="zh-CN"/>
          </w:rPr>
          <w:t>(三)、财务规划与预测</w:t>
        </w:r>
        <w:r>
          <w:tab/>
        </w:r>
        <w:r>
          <w:fldChar w:fldCharType="begin"/>
        </w:r>
        <w:r>
          <w:instrText xml:space="preserve"> PAGEREF _Toc13162 \h </w:instrText>
        </w:r>
        <w:r>
          <w:fldChar w:fldCharType="separate"/>
        </w:r>
        <w:r>
          <w:t>39</w:t>
        </w:r>
        <w:r>
          <w:fldChar w:fldCharType="end"/>
        </w:r>
      </w:hyperlink>
    </w:p>
    <w:p>
      <w:pPr>
        <w:pStyle w:val="TOC1"/>
        <w:tabs>
          <w:tab w:val="right" w:leader="dot" w:pos="8306"/>
        </w:tabs>
      </w:pPr>
      <w:hyperlink w:anchor="_Toc28905" w:history="1">
        <w:r>
          <w:rPr>
            <w:rFonts w:ascii="仿宋" w:eastAsia="仿宋" w:hAnsi="仿宋" w:cs="仿宋" w:hint="eastAsia"/>
            <w:lang w:eastAsia="zh-CN"/>
          </w:rPr>
          <w:t>十一、项目变更管理</w:t>
        </w:r>
        <w:r>
          <w:tab/>
        </w:r>
        <w:r>
          <w:fldChar w:fldCharType="begin"/>
        </w:r>
        <w:r>
          <w:instrText xml:space="preserve"> PAGEREF _Toc28905 \h </w:instrText>
        </w:r>
        <w:r>
          <w:fldChar w:fldCharType="separate"/>
        </w:r>
        <w:r>
          <w:t>40</w:t>
        </w:r>
        <w:r>
          <w:fldChar w:fldCharType="end"/>
        </w:r>
      </w:hyperlink>
    </w:p>
    <w:p>
      <w:pPr>
        <w:pStyle w:val="TOC2"/>
        <w:tabs>
          <w:tab w:val="right" w:leader="dot" w:pos="8306"/>
        </w:tabs>
      </w:pPr>
      <w:hyperlink w:anchor="_Toc21047" w:history="1">
        <w:r>
          <w:rPr>
            <w:rFonts w:ascii="仿宋" w:eastAsia="仿宋" w:hAnsi="仿宋" w:cs="仿宋" w:hint="eastAsia"/>
            <w:lang w:eastAsia="zh-CN"/>
          </w:rPr>
          <w:t>(一)、变更控制流程</w:t>
        </w:r>
        <w:r>
          <w:tab/>
        </w:r>
        <w:r>
          <w:fldChar w:fldCharType="begin"/>
        </w:r>
        <w:r>
          <w:instrText xml:space="preserve"> PAGEREF _Toc21047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76" w:history="1">
        <w:r>
          <w:rPr>
            <w:rFonts w:ascii="仿宋" w:eastAsia="仿宋" w:hAnsi="仿宋" w:cs="仿宋" w:hint="eastAsia"/>
            <w:lang w:eastAsia="zh-CN"/>
          </w:rPr>
          <w:t>(二)、影响评估与处理</w:t>
        </w:r>
        <w:r>
          <w:tab/>
        </w:r>
        <w:r>
          <w:fldChar w:fldCharType="begin"/>
        </w:r>
        <w:r>
          <w:instrText xml:space="preserve"> PAGEREF _Toc11676 \h </w:instrText>
        </w:r>
        <w:r>
          <w:fldChar w:fldCharType="separate"/>
        </w:r>
        <w:r>
          <w:t>41</w:t>
        </w:r>
        <w:r>
          <w:fldChar w:fldCharType="end"/>
        </w:r>
      </w:hyperlink>
    </w:p>
    <w:p>
      <w:pPr>
        <w:pStyle w:val="TOC2"/>
        <w:tabs>
          <w:tab w:val="right" w:leader="dot" w:pos="8306"/>
        </w:tabs>
      </w:pPr>
      <w:hyperlink w:anchor="_Toc30580" w:history="1">
        <w:r>
          <w:rPr>
            <w:rFonts w:ascii="仿宋" w:eastAsia="仿宋" w:hAnsi="仿宋" w:cs="仿宋" w:hint="eastAsia"/>
            <w:lang w:eastAsia="zh-CN"/>
          </w:rPr>
          <w:t>(三)、变更记录与追踪</w:t>
        </w:r>
        <w:r>
          <w:tab/>
        </w:r>
        <w:r>
          <w:fldChar w:fldCharType="begin"/>
        </w:r>
        <w:r>
          <w:instrText xml:space="preserve"> PAGEREF _Toc30580 \h </w:instrText>
        </w:r>
        <w:r>
          <w:fldChar w:fldCharType="separate"/>
        </w:r>
        <w:r>
          <w:t>42</w:t>
        </w:r>
        <w:r>
          <w:fldChar w:fldCharType="end"/>
        </w:r>
      </w:hyperlink>
    </w:p>
    <w:p>
      <w:pPr>
        <w:pStyle w:val="TOC2"/>
        <w:tabs>
          <w:tab w:val="right" w:leader="dot" w:pos="8306"/>
        </w:tabs>
      </w:pPr>
      <w:hyperlink w:anchor="_Toc14343" w:history="1">
        <w:r>
          <w:rPr>
            <w:rFonts w:ascii="仿宋" w:eastAsia="仿宋" w:hAnsi="仿宋" w:cs="仿宋" w:hint="eastAsia"/>
            <w:lang w:eastAsia="zh-CN"/>
          </w:rPr>
          <w:t>(四)、变更管理策略</w:t>
        </w:r>
        <w:r>
          <w:tab/>
        </w:r>
        <w:r>
          <w:fldChar w:fldCharType="begin"/>
        </w:r>
        <w:r>
          <w:instrText xml:space="preserve"> PAGEREF _Toc14343 \h </w:instrText>
        </w:r>
        <w:r>
          <w:fldChar w:fldCharType="separate"/>
        </w:r>
        <w:r>
          <w:t>44</w:t>
        </w:r>
        <w:r>
          <w:fldChar w:fldCharType="end"/>
        </w:r>
      </w:hyperlink>
    </w:p>
    <w:p>
      <w:pPr>
        <w:pStyle w:val="TOC1"/>
        <w:tabs>
          <w:tab w:val="right" w:leader="dot" w:pos="8306"/>
        </w:tabs>
      </w:pPr>
      <w:hyperlink w:anchor="_Toc17771" w:history="1">
        <w:r>
          <w:rPr>
            <w:rFonts w:ascii="仿宋" w:eastAsia="仿宋" w:hAnsi="仿宋" w:cs="仿宋" w:hint="eastAsia"/>
            <w:lang w:eastAsia="zh-CN"/>
          </w:rPr>
          <w:t>十二、土地利用与规划方案</w:t>
        </w:r>
        <w:r>
          <w:tab/>
        </w:r>
        <w:r>
          <w:fldChar w:fldCharType="begin"/>
        </w:r>
        <w:r>
          <w:instrText xml:space="preserve"> PAGEREF _Toc17771 \h </w:instrText>
        </w:r>
        <w:r>
          <w:fldChar w:fldCharType="separate"/>
        </w:r>
        <w:r>
          <w:t>46</w:t>
        </w:r>
        <w:r>
          <w:fldChar w:fldCharType="end"/>
        </w:r>
      </w:hyperlink>
    </w:p>
    <w:p>
      <w:pPr>
        <w:pStyle w:val="TOC2"/>
        <w:tabs>
          <w:tab w:val="right" w:leader="dot" w:pos="8306"/>
        </w:tabs>
      </w:pPr>
      <w:hyperlink w:anchor="_Toc29591" w:history="1">
        <w:r>
          <w:rPr>
            <w:rFonts w:ascii="仿宋" w:eastAsia="仿宋" w:hAnsi="仿宋" w:cs="仿宋" w:hint="eastAsia"/>
            <w:lang w:eastAsia="zh-CN"/>
          </w:rPr>
          <w:t>(一)、项目用地情况分析</w:t>
        </w:r>
        <w:r>
          <w:tab/>
        </w:r>
        <w:r>
          <w:fldChar w:fldCharType="begin"/>
        </w:r>
        <w:r>
          <w:instrText xml:space="preserve"> PAGEREF _Toc29591 \h </w:instrText>
        </w:r>
        <w:r>
          <w:fldChar w:fldCharType="separate"/>
        </w:r>
        <w:r>
          <w:t>46</w:t>
        </w:r>
        <w:r>
          <w:fldChar w:fldCharType="end"/>
        </w:r>
      </w:hyperlink>
    </w:p>
    <w:p>
      <w:pPr>
        <w:pStyle w:val="TOC2"/>
        <w:tabs>
          <w:tab w:val="right" w:leader="dot" w:pos="8306"/>
        </w:tabs>
      </w:pPr>
      <w:hyperlink w:anchor="_Toc23291" w:history="1">
        <w:r>
          <w:rPr>
            <w:rFonts w:ascii="仿宋" w:eastAsia="仿宋" w:hAnsi="仿宋" w:cs="仿宋" w:hint="eastAsia"/>
            <w:lang w:eastAsia="zh-CN"/>
          </w:rPr>
          <w:t>(二)、土地利用规划方案</w:t>
        </w:r>
        <w:r>
          <w:tab/>
        </w:r>
        <w:r>
          <w:fldChar w:fldCharType="begin"/>
        </w:r>
        <w:r>
          <w:instrText xml:space="preserve"> PAGEREF _Toc23291 \h </w:instrText>
        </w:r>
        <w:r>
          <w:fldChar w:fldCharType="separate"/>
        </w:r>
        <w:r>
          <w:t>47</w:t>
        </w:r>
        <w:r>
          <w:fldChar w:fldCharType="end"/>
        </w:r>
      </w:hyperlink>
    </w:p>
    <w:p>
      <w:pPr>
        <w:pStyle w:val="TOC1"/>
        <w:tabs>
          <w:tab w:val="right" w:leader="dot" w:pos="8306"/>
        </w:tabs>
      </w:pPr>
      <w:hyperlink w:anchor="_Toc12362" w:history="1">
        <w:r>
          <w:rPr>
            <w:rFonts w:ascii="仿宋" w:eastAsia="仿宋" w:hAnsi="仿宋" w:cs="仿宋" w:hint="eastAsia"/>
            <w:lang w:eastAsia="zh-CN"/>
          </w:rPr>
          <w:t>十三、企业合规与伦理</w:t>
        </w:r>
        <w:r>
          <w:tab/>
        </w:r>
        <w:r>
          <w:fldChar w:fldCharType="begin"/>
        </w:r>
        <w:r>
          <w:instrText xml:space="preserve"> PAGEREF _Toc12362 \h </w:instrText>
        </w:r>
        <w:r>
          <w:fldChar w:fldCharType="separate"/>
        </w:r>
        <w:r>
          <w:t>48</w:t>
        </w:r>
        <w:r>
          <w:fldChar w:fldCharType="end"/>
        </w:r>
      </w:hyperlink>
    </w:p>
    <w:p>
      <w:pPr>
        <w:pStyle w:val="TOC2"/>
        <w:tabs>
          <w:tab w:val="right" w:leader="dot" w:pos="8306"/>
        </w:tabs>
      </w:pPr>
      <w:hyperlink w:anchor="_Toc10841" w:history="1">
        <w:r>
          <w:rPr>
            <w:rFonts w:ascii="仿宋" w:eastAsia="仿宋" w:hAnsi="仿宋" w:cs="仿宋" w:hint="eastAsia"/>
            <w:lang w:eastAsia="zh-CN"/>
          </w:rPr>
          <w:t>(一)、合规政策与程序</w:t>
        </w:r>
        <w:r>
          <w:tab/>
        </w:r>
        <w:r>
          <w:fldChar w:fldCharType="begin"/>
        </w:r>
        <w:r>
          <w:instrText xml:space="preserve"> PAGEREF _Toc10841 \h </w:instrText>
        </w:r>
        <w:r>
          <w:fldChar w:fldCharType="separate"/>
        </w:r>
        <w:r>
          <w:t>48</w:t>
        </w:r>
        <w:r>
          <w:fldChar w:fldCharType="end"/>
        </w:r>
      </w:hyperlink>
    </w:p>
    <w:p>
      <w:pPr>
        <w:pStyle w:val="TOC2"/>
        <w:tabs>
          <w:tab w:val="right" w:leader="dot" w:pos="8306"/>
        </w:tabs>
      </w:pPr>
      <w:hyperlink w:anchor="_Toc14570" w:history="1">
        <w:r>
          <w:rPr>
            <w:rFonts w:ascii="仿宋" w:eastAsia="仿宋" w:hAnsi="仿宋" w:cs="仿宋" w:hint="eastAsia"/>
            <w:lang w:eastAsia="zh-CN"/>
          </w:rPr>
          <w:t>(二)、伦理规范与培训</w:t>
        </w:r>
        <w:r>
          <w:tab/>
        </w:r>
        <w:r>
          <w:fldChar w:fldCharType="begin"/>
        </w:r>
        <w:r>
          <w:instrText xml:space="preserve"> PAGEREF _Toc14570 \h </w:instrText>
        </w:r>
        <w:r>
          <w:fldChar w:fldCharType="separate"/>
        </w:r>
        <w:r>
          <w:t>49</w:t>
        </w:r>
        <w:r>
          <w:fldChar w:fldCharType="end"/>
        </w:r>
      </w:hyperlink>
    </w:p>
    <w:p>
      <w:pPr>
        <w:pStyle w:val="TOC2"/>
        <w:tabs>
          <w:tab w:val="right" w:leader="dot" w:pos="8306"/>
        </w:tabs>
      </w:pPr>
      <w:hyperlink w:anchor="_Toc5865" w:history="1">
        <w:r>
          <w:rPr>
            <w:rFonts w:ascii="仿宋" w:eastAsia="仿宋" w:hAnsi="仿宋" w:cs="仿宋" w:hint="eastAsia"/>
            <w:lang w:eastAsia="zh-CN"/>
          </w:rPr>
          <w:t>(三)、合规风险评估</w:t>
        </w:r>
        <w:r>
          <w:tab/>
        </w:r>
        <w:r>
          <w:fldChar w:fldCharType="begin"/>
        </w:r>
        <w:r>
          <w:instrText xml:space="preserve"> PAGEREF _Toc5865 \h </w:instrText>
        </w:r>
        <w:r>
          <w:fldChar w:fldCharType="separate"/>
        </w:r>
        <w:r>
          <w:t>50</w:t>
        </w:r>
        <w:r>
          <w:fldChar w:fldCharType="end"/>
        </w:r>
      </w:hyperlink>
    </w:p>
    <w:p>
      <w:pPr>
        <w:pStyle w:val="TOC2"/>
        <w:tabs>
          <w:tab w:val="right" w:leader="dot" w:pos="8306"/>
        </w:tabs>
      </w:pPr>
      <w:hyperlink w:anchor="_Toc8199" w:history="1">
        <w:r>
          <w:rPr>
            <w:rFonts w:ascii="仿宋" w:eastAsia="仿宋" w:hAnsi="仿宋" w:cs="仿宋" w:hint="eastAsia"/>
            <w:lang w:eastAsia="zh-CN"/>
          </w:rPr>
          <w:t>(四)、合规监督与执行</w:t>
        </w:r>
        <w:r>
          <w:tab/>
        </w:r>
        <w:r>
          <w:fldChar w:fldCharType="begin"/>
        </w:r>
        <w:r>
          <w:instrText xml:space="preserve"> PAGEREF _Toc8199 \h </w:instrText>
        </w:r>
        <w:r>
          <w:fldChar w:fldCharType="separate"/>
        </w:r>
        <w:r>
          <w:t>51</w:t>
        </w:r>
        <w:r>
          <w:fldChar w:fldCharType="end"/>
        </w:r>
      </w:hyperlink>
    </w:p>
    <w:p>
      <w:pPr>
        <w:pStyle w:val="TOC1"/>
        <w:tabs>
          <w:tab w:val="right" w:leader="dot" w:pos="8306"/>
        </w:tabs>
      </w:pPr>
      <w:hyperlink w:anchor="_Toc6865" w:history="1">
        <w:r>
          <w:rPr>
            <w:rFonts w:ascii="仿宋" w:eastAsia="仿宋" w:hAnsi="仿宋" w:cs="仿宋" w:hint="eastAsia"/>
            <w:lang w:eastAsia="zh-CN"/>
          </w:rPr>
          <w:t>十四、人力资源管理与开发</w:t>
        </w:r>
        <w:r>
          <w:tab/>
        </w:r>
        <w:r>
          <w:fldChar w:fldCharType="begin"/>
        </w:r>
        <w:r>
          <w:instrText xml:space="preserve"> PAGEREF _Toc6865 \h </w:instrText>
        </w:r>
        <w:r>
          <w:fldChar w:fldCharType="separate"/>
        </w:r>
        <w:r>
          <w:t>52</w:t>
        </w:r>
        <w:r>
          <w:fldChar w:fldCharType="end"/>
        </w:r>
      </w:hyperlink>
    </w:p>
    <w:p>
      <w:pPr>
        <w:pStyle w:val="TOC2"/>
        <w:tabs>
          <w:tab w:val="right" w:leader="dot" w:pos="8306"/>
        </w:tabs>
      </w:pPr>
      <w:hyperlink w:anchor="_Toc10676" w:history="1">
        <w:r>
          <w:rPr>
            <w:rFonts w:ascii="仿宋" w:eastAsia="仿宋" w:hAnsi="仿宋" w:cs="仿宋" w:hint="eastAsia"/>
            <w:lang w:eastAsia="zh-CN"/>
          </w:rPr>
          <w:t>(一)、人力资源规划</w:t>
        </w:r>
        <w:r>
          <w:tab/>
        </w:r>
        <w:r>
          <w:fldChar w:fldCharType="begin"/>
        </w:r>
        <w:r>
          <w:instrText xml:space="preserve"> PAGEREF _Toc10676 \h </w:instrText>
        </w:r>
        <w:r>
          <w:fldChar w:fldCharType="separate"/>
        </w:r>
        <w:r>
          <w:t>52</w:t>
        </w:r>
        <w:r>
          <w:fldChar w:fldCharType="end"/>
        </w:r>
      </w:hyperlink>
    </w:p>
    <w:p>
      <w:pPr>
        <w:pStyle w:val="TOC2"/>
        <w:tabs>
          <w:tab w:val="right" w:leader="dot" w:pos="8306"/>
        </w:tabs>
      </w:pPr>
      <w:hyperlink w:anchor="_Toc31287" w:history="1">
        <w:r>
          <w:rPr>
            <w:rFonts w:ascii="仿宋" w:eastAsia="仿宋" w:hAnsi="仿宋" w:cs="仿宋" w:hint="eastAsia"/>
            <w:lang w:eastAsia="zh-CN"/>
          </w:rPr>
          <w:t>(二)、人力资源开发与培训</w:t>
        </w:r>
        <w:r>
          <w:tab/>
        </w:r>
        <w:r>
          <w:fldChar w:fldCharType="begin"/>
        </w:r>
        <w:r>
          <w:instrText xml:space="preserve"> PAGEREF _Toc31287 \h </w:instrText>
        </w:r>
        <w:r>
          <w:fldChar w:fldCharType="separate"/>
        </w:r>
        <w:r>
          <w:t>54</w:t>
        </w:r>
        <w:r>
          <w:fldChar w:fldCharType="end"/>
        </w:r>
      </w:hyperlink>
    </w:p>
    <w:p>
      <w:pPr>
        <w:pStyle w:val="TOC1"/>
        <w:tabs>
          <w:tab w:val="right" w:leader="dot" w:pos="8306"/>
        </w:tabs>
      </w:pPr>
      <w:hyperlink w:anchor="_Toc24671" w:history="1">
        <w:r>
          <w:rPr>
            <w:rFonts w:ascii="仿宋" w:eastAsia="仿宋" w:hAnsi="仿宋" w:cs="仿宋" w:hint="eastAsia"/>
            <w:lang w:eastAsia="zh-CN"/>
          </w:rPr>
          <w:t>十五、产业协同与集群发展</w:t>
        </w:r>
        <w:r>
          <w:tab/>
        </w:r>
        <w:r>
          <w:fldChar w:fldCharType="begin"/>
        </w:r>
        <w:r>
          <w:instrText xml:space="preserve"> PAGEREF _Toc24671 \h </w:instrText>
        </w:r>
        <w:r>
          <w:fldChar w:fldCharType="separate"/>
        </w:r>
        <w:r>
          <w:t>56</w:t>
        </w:r>
        <w:r>
          <w:fldChar w:fldCharType="end"/>
        </w:r>
      </w:hyperlink>
    </w:p>
    <w:p>
      <w:pPr>
        <w:pStyle w:val="TOC2"/>
        <w:tabs>
          <w:tab w:val="right" w:leader="dot" w:pos="8306"/>
        </w:tabs>
      </w:pPr>
      <w:hyperlink w:anchor="_Toc31040" w:history="1">
        <w:r>
          <w:rPr>
            <w:rFonts w:ascii="仿宋" w:eastAsia="仿宋" w:hAnsi="仿宋" w:cs="仿宋" w:hint="eastAsia"/>
            <w:lang w:eastAsia="zh-CN"/>
          </w:rPr>
          <w:t>(一)、产业协同机制建设</w:t>
        </w:r>
        <w:r>
          <w:tab/>
        </w:r>
        <w:r>
          <w:fldChar w:fldCharType="begin"/>
        </w:r>
        <w:r>
          <w:instrText xml:space="preserve"> PAGEREF _Toc31040 \h </w:instrText>
        </w:r>
        <w:r>
          <w:fldChar w:fldCharType="separate"/>
        </w:r>
        <w:r>
          <w:t>56</w:t>
        </w:r>
        <w:r>
          <w:fldChar w:fldCharType="end"/>
        </w:r>
      </w:hyperlink>
    </w:p>
    <w:p>
      <w:pPr>
        <w:pStyle w:val="TOC2"/>
        <w:tabs>
          <w:tab w:val="right" w:leader="dot" w:pos="8306"/>
        </w:tabs>
      </w:pPr>
      <w:hyperlink w:anchor="_Toc5437" w:history="1">
        <w:r>
          <w:rPr>
            <w:rFonts w:ascii="仿宋" w:eastAsia="仿宋" w:hAnsi="仿宋" w:cs="仿宋" w:hint="eastAsia"/>
            <w:lang w:eastAsia="zh-CN"/>
          </w:rPr>
          <w:t>(二)、产业集群培育与发展</w:t>
        </w:r>
        <w:r>
          <w:tab/>
        </w:r>
        <w:r>
          <w:fldChar w:fldCharType="begin"/>
        </w:r>
        <w:r>
          <w:instrText xml:space="preserve"> PAGEREF _Toc5437 \h </w:instrText>
        </w:r>
        <w:r>
          <w:fldChar w:fldCharType="separate"/>
        </w:r>
        <w:r>
          <w:t>57</w:t>
        </w:r>
        <w:r>
          <w:fldChar w:fldCharType="end"/>
        </w:r>
      </w:hyperlink>
    </w:p>
    <w:p>
      <w:pPr>
        <w:pStyle w:val="TOC1"/>
        <w:tabs>
          <w:tab w:val="right" w:leader="dot" w:pos="8306"/>
        </w:tabs>
      </w:pPr>
      <w:hyperlink w:anchor="_Toc29525" w:history="1">
        <w:r>
          <w:rPr>
            <w:rFonts w:ascii="仿宋" w:eastAsia="仿宋" w:hAnsi="仿宋" w:cs="仿宋" w:hint="eastAsia"/>
            <w:lang w:eastAsia="zh-CN"/>
          </w:rPr>
          <w:t>十六、项目施工方案</w:t>
        </w:r>
        <w:r>
          <w:tab/>
        </w:r>
        <w:r>
          <w:fldChar w:fldCharType="begin"/>
        </w:r>
        <w:r>
          <w:instrText xml:space="preserve"> PAGEREF _Toc29525 \h </w:instrText>
        </w:r>
        <w:r>
          <w:fldChar w:fldCharType="separate"/>
        </w:r>
        <w:r>
          <w:t>58</w:t>
        </w:r>
        <w:r>
          <w:fldChar w:fldCharType="end"/>
        </w:r>
      </w:hyperlink>
    </w:p>
    <w:p>
      <w:pPr>
        <w:pStyle w:val="TOC2"/>
        <w:tabs>
          <w:tab w:val="right" w:leader="dot" w:pos="8306"/>
        </w:tabs>
      </w:pPr>
      <w:hyperlink w:anchor="_Toc20756" w:history="1">
        <w:r>
          <w:rPr>
            <w:rFonts w:ascii="仿宋" w:eastAsia="仿宋" w:hAnsi="仿宋" w:cs="仿宋" w:hint="eastAsia"/>
            <w:lang w:eastAsia="zh-CN"/>
          </w:rPr>
          <w:t>(一)、施工组织设计</w:t>
        </w:r>
        <w:r>
          <w:tab/>
        </w:r>
        <w:r>
          <w:fldChar w:fldCharType="begin"/>
        </w:r>
        <w:r>
          <w:instrText xml:space="preserve"> PAGEREF _Toc20756 \h </w:instrText>
        </w:r>
        <w:r>
          <w:fldChar w:fldCharType="separate"/>
        </w:r>
        <w:r>
          <w:t>58</w:t>
        </w:r>
        <w:r>
          <w:fldChar w:fldCharType="end"/>
        </w:r>
      </w:hyperlink>
    </w:p>
    <w:p>
      <w:pPr>
        <w:pStyle w:val="TOC2"/>
        <w:tabs>
          <w:tab w:val="right" w:leader="dot" w:pos="8306"/>
        </w:tabs>
      </w:pPr>
      <w:hyperlink w:anchor="_Toc25906" w:history="1">
        <w:r>
          <w:rPr>
            <w:rFonts w:ascii="仿宋" w:eastAsia="仿宋" w:hAnsi="仿宋" w:cs="仿宋" w:hint="eastAsia"/>
            <w:lang w:eastAsia="zh-CN"/>
          </w:rPr>
          <w:t>(二)、施工工艺与技术路线</w:t>
        </w:r>
        <w:r>
          <w:tab/>
        </w:r>
        <w:r>
          <w:fldChar w:fldCharType="begin"/>
        </w:r>
        <w:r>
          <w:instrText xml:space="preserve"> PAGEREF _Toc25906 \h </w:instrText>
        </w:r>
        <w:r>
          <w:fldChar w:fldCharType="separate"/>
        </w:r>
        <w:r>
          <w:t>60</w:t>
        </w:r>
        <w:r>
          <w:fldChar w:fldCharType="end"/>
        </w:r>
      </w:hyperlink>
    </w:p>
    <w:p>
      <w:pPr>
        <w:pStyle w:val="TOC2"/>
        <w:tabs>
          <w:tab w:val="right" w:leader="dot" w:pos="8306"/>
        </w:tabs>
      </w:pPr>
      <w:hyperlink w:anchor="_Toc8308" w:history="1">
        <w:r>
          <w:rPr>
            <w:rFonts w:ascii="仿宋" w:eastAsia="仿宋" w:hAnsi="仿宋" w:cs="仿宋" w:hint="eastAsia"/>
            <w:lang w:eastAsia="zh-CN"/>
          </w:rPr>
          <w:t>(三)、关键节点施工计划</w:t>
        </w:r>
        <w:r>
          <w:tab/>
        </w:r>
        <w:r>
          <w:fldChar w:fldCharType="begin"/>
        </w:r>
        <w:r>
          <w:instrText xml:space="preserve"> PAGEREF _Toc8308 \h </w:instrText>
        </w:r>
        <w:r>
          <w:fldChar w:fldCharType="separate"/>
        </w:r>
        <w:r>
          <w:t>61</w:t>
        </w:r>
        <w:r>
          <w:fldChar w:fldCharType="end"/>
        </w:r>
      </w:hyperlink>
    </w:p>
    <w:p>
      <w:pPr>
        <w:pStyle w:val="TOC2"/>
        <w:tabs>
          <w:tab w:val="right" w:leader="dot" w:pos="8306"/>
        </w:tabs>
      </w:pPr>
      <w:hyperlink w:anchor="_Toc18636" w:history="1">
        <w:r>
          <w:rPr>
            <w:rFonts w:ascii="仿宋" w:eastAsia="仿宋" w:hAnsi="仿宋" w:cs="仿宋" w:hint="eastAsia"/>
            <w:lang w:eastAsia="zh-CN"/>
          </w:rPr>
          <w:t>(四)、施工现场管理</w:t>
        </w:r>
        <w:r>
          <w:tab/>
        </w:r>
        <w:r>
          <w:fldChar w:fldCharType="begin"/>
        </w:r>
        <w:r>
          <w:instrText xml:space="preserve"> PAGEREF _Toc18636 \h </w:instrText>
        </w:r>
        <w:r>
          <w:fldChar w:fldCharType="separate"/>
        </w:r>
        <w:r>
          <w:t>62</w:t>
        </w:r>
        <w:r>
          <w:fldChar w:fldCharType="end"/>
        </w:r>
      </w:hyperlink>
    </w:p>
    <w:p>
      <w:pPr>
        <w:pStyle w:val="TOC1"/>
        <w:tabs>
          <w:tab w:val="right" w:leader="dot" w:pos="8306"/>
        </w:tabs>
      </w:pPr>
      <w:hyperlink w:anchor="_Toc16028" w:history="1">
        <w:r>
          <w:rPr>
            <w:rFonts w:ascii="仿宋" w:eastAsia="仿宋" w:hAnsi="仿宋" w:cs="仿宋" w:hint="eastAsia"/>
            <w:lang w:eastAsia="zh-CN"/>
          </w:rPr>
          <w:t>十七、法律法规与政策遵循</w:t>
        </w:r>
        <w:r>
          <w:tab/>
        </w:r>
        <w:r>
          <w:fldChar w:fldCharType="begin"/>
        </w:r>
        <w:r>
          <w:instrText xml:space="preserve"> PAGEREF _Toc16028 \h </w:instrText>
        </w:r>
        <w:r>
          <w:fldChar w:fldCharType="separate"/>
        </w:r>
        <w:r>
          <w:t>65</w:t>
        </w:r>
        <w:r>
          <w:fldChar w:fldCharType="end"/>
        </w:r>
      </w:hyperlink>
    </w:p>
    <w:p>
      <w:pPr>
        <w:pStyle w:val="TOC2"/>
        <w:tabs>
          <w:tab w:val="right" w:leader="dot" w:pos="8306"/>
        </w:tabs>
      </w:pPr>
      <w:hyperlink w:anchor="_Toc22805" w:history="1">
        <w:r>
          <w:rPr>
            <w:rFonts w:ascii="仿宋" w:eastAsia="仿宋" w:hAnsi="仿宋" w:cs="仿宋" w:hint="eastAsia"/>
            <w:lang w:eastAsia="zh-CN"/>
          </w:rPr>
          <w:t>(一)、法律法规遵守</w:t>
        </w:r>
        <w:r>
          <w:tab/>
        </w:r>
        <w:r>
          <w:fldChar w:fldCharType="begin"/>
        </w:r>
        <w:r>
          <w:instrText xml:space="preserve"> PAGEREF _Toc22805 \h </w:instrText>
        </w:r>
        <w:r>
          <w:fldChar w:fldCharType="separate"/>
        </w:r>
        <w:r>
          <w:t>65</w:t>
        </w:r>
        <w:r>
          <w:fldChar w:fldCharType="end"/>
        </w:r>
      </w:hyperlink>
    </w:p>
    <w:p>
      <w:pPr>
        <w:pStyle w:val="TOC2"/>
        <w:tabs>
          <w:tab w:val="right" w:leader="dot" w:pos="8306"/>
        </w:tabs>
      </w:pPr>
      <w:hyperlink w:anchor="_Toc31900" w:history="1">
        <w:r>
          <w:rPr>
            <w:rFonts w:ascii="仿宋" w:eastAsia="仿宋" w:hAnsi="仿宋" w:cs="仿宋" w:hint="eastAsia"/>
            <w:lang w:eastAsia="zh-CN"/>
          </w:rPr>
          <w:t>(二)、政策导向与利用</w:t>
        </w:r>
        <w:r>
          <w:tab/>
        </w:r>
        <w:r>
          <w:fldChar w:fldCharType="begin"/>
        </w:r>
        <w:r>
          <w:instrText xml:space="preserve"> PAGEREF _Toc31900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75"/>
      <w:r>
        <w:rPr>
          <w:rFonts w:ascii="仿宋" w:eastAsia="仿宋" w:hAnsi="仿宋" w:cs="仿宋" w:hint="eastAsia"/>
          <w:sz w:val="28"/>
          <w:lang w:eastAsia="zh-CN"/>
        </w:rPr>
        <w:t>一、PPC项目概论</w:t>
      </w:r>
      <w:bookmarkEnd w:id="2"/>
    </w:p>
    <w:p>
      <w:pPr>
        <w:pStyle w:val="Heading2"/>
        <w:rPr>
          <w:rFonts w:ascii="仿宋" w:eastAsia="仿宋" w:hAnsi="仿宋" w:cs="仿宋" w:hint="eastAsia"/>
          <w:lang w:eastAsia="zh-CN"/>
        </w:rPr>
      </w:pPr>
      <w:bookmarkStart w:id="3" w:name="_Toc595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PPC项目的申报单位是“XXX实业发展公司”，这是一家在其所处行业内备受尊敬的企业。公司自成立以来，通过其在PPC项目中表现出的创新精神和卓越执行力，在市场上赢得了显著的地位。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该公司的法定代表人秦XX，在PPC项目及其他多个行业领域中都有着显著的贡献。秦XX以其出色的领导才能和敏锐的商业洞察力，带领公司在PPC项目等多个领域实现了持续的成长和成功。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PC项目的重要合作伙伴。公司专注于[行业名称]领域，以创新作为驱动力，不断推动技术进步和市场扩张。在PPC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PC项目中展现了强劲的增长和稳定的财务表现。公司通过有效的策略，在PPC项目中扩大了其市场份额并增强了盈利能力。同时，公司积极承担社会责任，参与各类社会公益项目，增强了其在PPC项目中的品牌形象和社会影响力。</w:t>
      </w:r>
    </w:p>
    <w:p>
      <w:pPr>
        <w:pStyle w:val="Heading2"/>
        <w:ind w:firstLine="560" w:firstLineChars="200"/>
        <w:rPr>
          <w:rFonts w:ascii="仿宋" w:eastAsia="仿宋" w:hAnsi="仿宋" w:cs="仿宋" w:hint="eastAsia"/>
          <w:sz w:val="28"/>
          <w:lang w:eastAsia="zh-CN"/>
        </w:rPr>
      </w:pPr>
      <w:bookmarkStart w:id="4" w:name="_Toc2522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C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PC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07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764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一、PPC项目的技术资源开发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二、PPC项目的人力资源管理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C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三、PPC项目的资金资源筹措与优化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C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44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C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C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C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46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C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PPC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智能技术的应用：PPC项目将利用智能技术，如物联网（IoT）和大数据分析，来监控和优化资源使用。通过实时数据分析，项目可以更有效地管理能源消耗、减少原材料浪费，并提高生产过程的整体效率。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90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630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https://d.book118.com/116201205053010031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D161E"/>
    <w:rsid w:val="28BD16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01205053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2023-12-28T05:37:00Z</dcterms:created>
  <dcterms:modified xsi:type="dcterms:W3CDTF">2023-12-28T05:37:47Z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0F0033ECDDF34AA7BB77C79857AFC4D1_11</vt:lpwstr>
  </property>
  <property fmtid="{D5CDD505-2E9C-101B-9397-08002B2CF9AE}" pid="3" name="KSOProductBuildVer">
    <vt:lpwstr>2052-12.1.0.16120</vt:lpwstr>
  </property>
</Properties>
</file>