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w:background>
  <w:body>
    <w:p w:rsidR="00B65ABA" w:rsidRPr="008A1BC7" w:rsidP="0037632E" w14:paraId="1F20E378" w14:textId="77777777">
      <w:pPr>
        <w:pStyle w:val="Title"/>
        <w:rPr>
          <w:rFonts w:ascii="宋体" w:hAnsi="宋体"/>
        </w:rPr>
      </w:pPr>
      <w:r>
        <w:rPr>
          <w:rFonts w:ascii="宋体" w:hAnsi="宋体"/>
        </w:rPr>
        <w:t>高中语文教师年终总结（31篇）</w:t>
      </w:r>
    </w:p>
    <w:p w:rsidR="00B65ABA" w:rsidRPr="00184D29" w:rsidP="00A34832" w14:paraId="4BC33188" w14:textId="77777777">
      <w:pPr>
        <w:spacing w:line="360" w:lineRule="auto"/>
        <w:jc w:val="left"/>
        <w:rPr>
          <w:rFonts w:ascii="仿宋" w:eastAsia="仿宋" w:hAnsi="仿宋"/>
          <w:sz w:val="32"/>
          <w:szCs w:val="32"/>
        </w:rPr>
        <w:sectPr w:rsidSect="00761177">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高中语文教师年终总结（精选31篇）</w:t>
      </w:r>
      <w:r>
        <w:rPr>
          <w:rFonts w:ascii="仿宋" w:eastAsia="仿宋" w:hAnsi="仿宋"/>
          <w:sz w:val="32"/>
          <w:szCs w:val="32"/>
        </w:rPr>
        <w:br/>
      </w:r>
      <w:r>
        <w:rPr>
          <w:rFonts w:ascii="仿宋" w:eastAsia="仿宋" w:hAnsi="仿宋"/>
          <w:sz w:val="32"/>
          <w:szCs w:val="32"/>
        </w:rPr>
        <w:t xml:space="preserve">    高中语文教师年终总结 篇1 </w:t>
      </w:r>
      <w:r>
        <w:rPr>
          <w:rFonts w:ascii="仿宋" w:eastAsia="仿宋" w:hAnsi="仿宋"/>
          <w:sz w:val="32"/>
          <w:szCs w:val="32"/>
        </w:rPr>
        <w:br/>
      </w:r>
      <w:r>
        <w:rPr>
          <w:rFonts w:ascii="仿宋" w:eastAsia="仿宋" w:hAnsi="仿宋"/>
          <w:sz w:val="32"/>
          <w:szCs w:val="32"/>
        </w:rPr>
        <w:t>　　本学期我担任高三(3)(4)两个班的语文教学工作，在每一天的教学工作中，我都尽量做到兢兢业业，踏踏实实，丝毫不敢有所懈怠。语文高考考点细实、知识深广，《考试大纲》又不断更新，几乎每年都有一定的考试内容和范围的变动。现新课程改革日益推进，如果一直延用以前的旧方法，已经无法适应新形式下的高考了。通过摸索和研究，再根据本届高三的特点，努力探索一种用时少，效率高的教学模式。现将本学期工作作如下总结：</w:t>
      </w:r>
      <w:r>
        <w:rPr>
          <w:rFonts w:ascii="仿宋" w:eastAsia="仿宋" w:hAnsi="仿宋"/>
          <w:sz w:val="32"/>
          <w:szCs w:val="32"/>
        </w:rPr>
        <w:br/>
      </w:r>
      <w:r>
        <w:rPr>
          <w:rFonts w:ascii="仿宋" w:eastAsia="仿宋" w:hAnsi="仿宋"/>
          <w:sz w:val="32"/>
          <w:szCs w:val="32"/>
        </w:rPr>
        <w:t>　　一、教学方面</w:t>
      </w:r>
      <w:r>
        <w:rPr>
          <w:rFonts w:ascii="仿宋" w:eastAsia="仿宋" w:hAnsi="仿宋"/>
          <w:sz w:val="32"/>
          <w:szCs w:val="32"/>
        </w:rPr>
        <w:br/>
      </w:r>
      <w:r>
        <w:rPr>
          <w:rFonts w:ascii="仿宋" w:eastAsia="仿宋" w:hAnsi="仿宋"/>
          <w:sz w:val="32"/>
          <w:szCs w:val="32"/>
        </w:rPr>
        <w:t>　　认真研究各课改省份高考题，认真研究高考精神，认真组织备课组进行复习研讨，认真制定第一轮复习计划。</w:t>
      </w:r>
      <w:r>
        <w:rPr>
          <w:rFonts w:ascii="仿宋" w:eastAsia="仿宋" w:hAnsi="仿宋"/>
          <w:sz w:val="32"/>
          <w:szCs w:val="32"/>
        </w:rPr>
        <w:br/>
      </w:r>
      <w:r>
        <w:rPr>
          <w:rFonts w:ascii="仿宋" w:eastAsia="仿宋" w:hAnsi="仿宋"/>
          <w:sz w:val="32"/>
          <w:szCs w:val="32"/>
        </w:rPr>
        <w:t>　　在正式展开复习之前，我针对年高考的新形势，认真研究年考纲和考试说明，重点关注海南、宁夏省份的新课程改革。同时深入领会参加的市里的调研活动，争取把新高考要求落实到每个专题中。认真参加语文备课组的集体备课，每个专题都在集体研讨的基础上，再深入领会，细心吸收，精心选题，根据生情校情学情，制定工作计划，确保教学目标的落实和完成。</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5"/>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二、制定周密的复习计划</w:t>
      </w:r>
      <w:r>
        <w:rPr>
          <w:rFonts w:ascii="仿宋" w:eastAsia="仿宋" w:hAnsi="仿宋"/>
          <w:sz w:val="32"/>
          <w:szCs w:val="32"/>
        </w:rPr>
        <w:br/>
      </w:r>
      <w:r>
        <w:rPr>
          <w:rFonts w:ascii="仿宋" w:eastAsia="仿宋" w:hAnsi="仿宋"/>
          <w:sz w:val="32"/>
          <w:szCs w:val="32"/>
        </w:rPr>
        <w:t>　　按备课组工作计划，高三复习分三个阶段。第一阶段。要稳扎稳打，对高考所涉及的所有知识点要面面俱到，即使没有涉及到的.，只要跟高考有关的，仍有复习的必要。备课要细，上可要实，作业要精，补漏要勤，检测要有针对性。为学生形成知识的系统性作准备。第二阶段，知识的网络系统阶段。以专题训练为依托，以第一轮复习为基础，让学生的知识系统化。以专题促归纳，让归纳生升华。让学生对所有考点的知识心中有数并自我成体系。教师有针对性的引导学生，让学生自主归纳，这样的东西才是他们自己的。第三个阶段。摸拟提高阶段。在模拟中发现的问题，教师必须精讲，而且决心不再留任何尾巴。对个性问题一定要做个别辅导，决不把这次遗留的问题带到下次考试。</w:t>
      </w:r>
      <w:r>
        <w:rPr>
          <w:rFonts w:ascii="仿宋" w:eastAsia="仿宋" w:hAnsi="仿宋"/>
          <w:sz w:val="32"/>
          <w:szCs w:val="32"/>
        </w:rPr>
        <w:br/>
      </w:r>
      <w:r>
        <w:rPr>
          <w:rFonts w:ascii="仿宋" w:eastAsia="仿宋" w:hAnsi="仿宋"/>
          <w:sz w:val="32"/>
          <w:szCs w:val="32"/>
        </w:rPr>
        <w:t>　　在复习过程中，我注意的问题：</w:t>
      </w:r>
      <w:r>
        <w:rPr>
          <w:rFonts w:ascii="仿宋" w:eastAsia="仿宋" w:hAnsi="仿宋"/>
          <w:sz w:val="32"/>
          <w:szCs w:val="32"/>
        </w:rPr>
        <w:br/>
      </w:r>
      <w:r>
        <w:rPr>
          <w:rFonts w:ascii="仿宋" w:eastAsia="仿宋" w:hAnsi="仿宋"/>
          <w:sz w:val="32"/>
          <w:szCs w:val="32"/>
        </w:rPr>
        <w:t>　　〈1〉重要的地方要在手里过，尤其是在诗文中的关键字和疑难字。</w:t>
      </w:r>
      <w:r>
        <w:rPr>
          <w:rFonts w:ascii="仿宋" w:eastAsia="仿宋" w:hAnsi="仿宋"/>
          <w:sz w:val="32"/>
          <w:szCs w:val="32"/>
        </w:rPr>
        <w:br/>
      </w:r>
      <w:r>
        <w:rPr>
          <w:rFonts w:ascii="仿宋" w:eastAsia="仿宋" w:hAnsi="仿宋"/>
          <w:sz w:val="32"/>
          <w:szCs w:val="32"/>
        </w:rPr>
        <w:t>　　〈2〉早读一般采取朗读的办法，而且是高声。</w:t>
      </w:r>
      <w:r>
        <w:rPr>
          <w:rFonts w:ascii="仿宋" w:eastAsia="仿宋" w:hAnsi="仿宋"/>
          <w:sz w:val="32"/>
          <w:szCs w:val="32"/>
        </w:rPr>
        <w:br/>
      </w:r>
      <w:r>
        <w:rPr>
          <w:rFonts w:ascii="仿宋" w:eastAsia="仿宋" w:hAnsi="仿宋"/>
          <w:sz w:val="32"/>
          <w:szCs w:val="32"/>
        </w:rPr>
        <w:t>　　〈3〉课前一定提问，课后一定有作业。</w:t>
      </w:r>
      <w:r>
        <w:rPr>
          <w:rFonts w:ascii="仿宋" w:eastAsia="仿宋" w:hAnsi="仿宋"/>
          <w:sz w:val="32"/>
          <w:szCs w:val="32"/>
        </w:rPr>
        <w:br/>
      </w:r>
      <w:r>
        <w:rPr>
          <w:rFonts w:ascii="仿宋" w:eastAsia="仿宋" w:hAnsi="仿宋"/>
          <w:sz w:val="32"/>
          <w:szCs w:val="32"/>
        </w:rPr>
        <w:t>　　〈4〉每复习完一个章节一定要总结，方式可多样，不见得只采取检测。</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6"/>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〈5〉平时多练笔，写一句漂亮的话，即就是在一句普普通通的话中用一个准确且漂亮的词句也可。</w:t>
      </w:r>
      <w:r>
        <w:rPr>
          <w:rFonts w:ascii="仿宋" w:eastAsia="仿宋" w:hAnsi="仿宋"/>
          <w:sz w:val="32"/>
          <w:szCs w:val="32"/>
        </w:rPr>
        <w:br/>
      </w:r>
      <w:r>
        <w:rPr>
          <w:rFonts w:ascii="仿宋" w:eastAsia="仿宋" w:hAnsi="仿宋"/>
          <w:sz w:val="32"/>
          <w:szCs w:val="32"/>
        </w:rPr>
        <w:t>　　〈6〉不忽视美文对学生情趣的陶冶，尤其是《读者》中的文章，要随时挑出一些和学生一起交流，欣赏。</w:t>
      </w:r>
      <w:r>
        <w:rPr>
          <w:rFonts w:ascii="仿宋" w:eastAsia="仿宋" w:hAnsi="仿宋"/>
          <w:sz w:val="32"/>
          <w:szCs w:val="32"/>
        </w:rPr>
        <w:br/>
      </w:r>
      <w:r>
        <w:rPr>
          <w:rFonts w:ascii="仿宋" w:eastAsia="仿宋" w:hAnsi="仿宋"/>
          <w:sz w:val="32"/>
          <w:szCs w:val="32"/>
        </w:rPr>
        <w:t>　　〈7〉复习是力戒枯燥，要想方设法要复习课充满趣味，这既是语文课的特点，也是提高复习质量的有效途径。</w:t>
      </w:r>
      <w:r>
        <w:rPr>
          <w:rFonts w:ascii="仿宋" w:eastAsia="仿宋" w:hAnsi="仿宋"/>
          <w:sz w:val="32"/>
          <w:szCs w:val="32"/>
        </w:rPr>
        <w:br/>
      </w:r>
      <w:r>
        <w:rPr>
          <w:rFonts w:ascii="仿宋" w:eastAsia="仿宋" w:hAnsi="仿宋"/>
          <w:sz w:val="32"/>
          <w:szCs w:val="32"/>
        </w:rPr>
        <w:t>　　〈8〉不把语文课变成是哑巴式的知识传授课，想办法要学生动脑，动手，动口。</w:t>
      </w:r>
      <w:r>
        <w:rPr>
          <w:rFonts w:ascii="仿宋" w:eastAsia="仿宋" w:hAnsi="仿宋"/>
          <w:sz w:val="32"/>
          <w:szCs w:val="32"/>
        </w:rPr>
        <w:br/>
      </w:r>
      <w:r>
        <w:rPr>
          <w:rFonts w:ascii="仿宋" w:eastAsia="仿宋" w:hAnsi="仿宋"/>
          <w:sz w:val="32"/>
          <w:szCs w:val="32"/>
        </w:rPr>
        <w:t>　　〈9〉多打听一些外校，尤其是兄弟学校的复习方法，及时了解他们的复习内容和复习进度。</w:t>
      </w:r>
      <w:r>
        <w:rPr>
          <w:rFonts w:ascii="仿宋" w:eastAsia="仿宋" w:hAnsi="仿宋"/>
          <w:sz w:val="32"/>
          <w:szCs w:val="32"/>
        </w:rPr>
        <w:br/>
      </w:r>
      <w:r>
        <w:rPr>
          <w:rFonts w:ascii="仿宋" w:eastAsia="仿宋" w:hAnsi="仿宋"/>
          <w:sz w:val="32"/>
          <w:szCs w:val="32"/>
        </w:rPr>
        <w:t>　　三、管理至上，指导为重</w:t>
      </w:r>
      <w:r>
        <w:rPr>
          <w:rFonts w:ascii="仿宋" w:eastAsia="仿宋" w:hAnsi="仿宋"/>
          <w:sz w:val="32"/>
          <w:szCs w:val="32"/>
        </w:rPr>
        <w:br/>
      </w:r>
      <w:r>
        <w:rPr>
          <w:rFonts w:ascii="仿宋" w:eastAsia="仿宋" w:hAnsi="仿宋"/>
          <w:sz w:val="32"/>
          <w:szCs w:val="32"/>
        </w:rPr>
        <w:t>　　树立管理至上，指导为重的基本策略;放弃盲目蛮干式的加时间、加题量、加不必要的压力;尝试从管理追求效益，从指导收获成就，从学生自主学习、有效消化去追求学生语文水平提高和语文能力发展的效果。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7"/>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语文教学的三大禁忌却正是高三教师采用最多并乐此不疲的基本模式：①大量讲述;②大量训练;③对学生大量的不断地否定。我以为，高三语文教师要做的工作有两件：①给学生创造自主学习的基本条件;②对学生自主学习进行指导、管理。我以为，要提高高三语文教学质量，就要降低考查训练的难度，精心设计考查训练题，还学生以自主学习的时间空间，这是一个基本的前提，这样，才能让学生获得成绩，实现提高。要实现这一目的，我们应该应在管理和指导上大做文章，大显身手，教师的作用并不主要体现在知识讲述和组织考查上。</w:t>
      </w:r>
      <w:r>
        <w:rPr>
          <w:rFonts w:ascii="仿宋" w:eastAsia="仿宋" w:hAnsi="仿宋"/>
          <w:sz w:val="32"/>
          <w:szCs w:val="32"/>
        </w:rPr>
        <w:br/>
      </w:r>
      <w:r>
        <w:rPr>
          <w:rFonts w:ascii="仿宋" w:eastAsia="仿宋" w:hAnsi="仿宋"/>
          <w:sz w:val="32"/>
          <w:szCs w:val="32"/>
        </w:rPr>
        <w:t>　　高三语文教师的主要任务在于：①学生情绪的控制与诱导;②学习方法和解题方法的点拨;③帮助学生构筑能力体系;④帮助学生制定语文学习的短、中、长期目标;⑤对学生当前语文学习状况进行评估并提出指导性意见和建议。</w:t>
      </w:r>
      <w:r>
        <w:rPr>
          <w:rFonts w:ascii="仿宋" w:eastAsia="仿宋" w:hAnsi="仿宋"/>
          <w:sz w:val="32"/>
          <w:szCs w:val="32"/>
        </w:rPr>
        <w:br/>
      </w:r>
      <w:r>
        <w:rPr>
          <w:rFonts w:ascii="仿宋" w:eastAsia="仿宋" w:hAnsi="仿宋"/>
          <w:sz w:val="32"/>
          <w:szCs w:val="32"/>
        </w:rPr>
        <w:t>　　教师职责的根本是指导学生进行自主的、有效的学习和复习，把学生由“学习”变为“求知”，以此实现语文成绩的显现。在这样的任务定位的条件下，学生成为学习的主动出击者，教师则是学生的导游员和服务员。</w:t>
      </w:r>
      <w:r>
        <w:rPr>
          <w:rFonts w:ascii="仿宋" w:eastAsia="仿宋" w:hAnsi="仿宋"/>
          <w:sz w:val="32"/>
          <w:szCs w:val="32"/>
        </w:rPr>
        <w:br/>
      </w:r>
      <w:r>
        <w:rPr>
          <w:rFonts w:ascii="仿宋" w:eastAsia="仿宋" w:hAnsi="仿宋"/>
          <w:sz w:val="32"/>
          <w:szCs w:val="32"/>
        </w:rPr>
        <w:t>　　以上是我在本学期教学方面的总结。当然，在总结的同时，我们应看到自身的不足。</w:t>
      </w:r>
      <w:r>
        <w:rPr>
          <w:rFonts w:ascii="仿宋" w:eastAsia="仿宋" w:hAnsi="仿宋"/>
          <w:sz w:val="32"/>
          <w:szCs w:val="32"/>
        </w:rPr>
        <w:br/>
      </w:r>
      <w:r>
        <w:rPr>
          <w:rFonts w:ascii="仿宋" w:eastAsia="仿宋" w:hAnsi="仿宋"/>
          <w:sz w:val="32"/>
          <w:szCs w:val="32"/>
        </w:rPr>
        <w:t xml:space="preserve">    高中语文教师年终总结 篇2 </w:t>
      </w:r>
      <w:r>
        <w:rPr>
          <w:rFonts w:ascii="仿宋" w:eastAsia="仿宋" w:hAnsi="仿宋"/>
          <w:sz w:val="32"/>
          <w:szCs w:val="32"/>
        </w:rPr>
        <w:br/>
      </w:r>
      <w:r>
        <w:rPr>
          <w:rFonts w:ascii="仿宋" w:eastAsia="仿宋" w:hAnsi="仿宋"/>
          <w:sz w:val="32"/>
          <w:szCs w:val="32"/>
        </w:rPr>
        <w:t>　　本学年本人任高三（180和183班）的历史的教育教学工作，这学年来，本人自始至终以认真、严谨的治学态度，勤恳、坚持不懈的精神从事教学工作。以下是我在本学年的教学情况总结。</w:t>
      </w:r>
      <w:r>
        <w:rPr>
          <w:rFonts w:ascii="仿宋" w:eastAsia="仿宋" w:hAnsi="仿宋"/>
          <w:sz w:val="32"/>
          <w:szCs w:val="32"/>
        </w:rPr>
        <w:br/>
      </w:r>
      <w:r>
        <w:rPr>
          <w:rFonts w:ascii="仿宋" w:eastAsia="仿宋" w:hAnsi="仿宋"/>
          <w:sz w:val="32"/>
          <w:szCs w:val="32"/>
        </w:rPr>
        <w:t>　　一、理论学习和教学研究</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8"/>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本学年，学校大力倡导教师个人的学习，根据本人所从事的具体教学工作和自己的实际，这学年我认真阅读了大量的有关教育教学方面的文章，不断变革自己的思想观念，用新的教育教学理论来武装自己。</w:t>
      </w:r>
      <w:r>
        <w:rPr>
          <w:rFonts w:ascii="仿宋" w:eastAsia="仿宋" w:hAnsi="仿宋"/>
          <w:sz w:val="32"/>
          <w:szCs w:val="32"/>
        </w:rPr>
        <w:br/>
      </w:r>
      <w:r>
        <w:rPr>
          <w:rFonts w:ascii="仿宋" w:eastAsia="仿宋" w:hAnsi="仿宋"/>
          <w:sz w:val="32"/>
          <w:szCs w:val="32"/>
        </w:rPr>
        <w:t>　　首先，为打破自己原有的旧的思想观念，转变自己的心智模式，学会用系统思考的方法来指导具体的工作。通过不断的修炼，我感觉到自己的工作方式有了很大的变化：我在教学中不仅仅只关心学生的学习成绩，更关心学生的健康成长和终身发展；不仅仅本学科的成绩，更关注学生的整体、全面的发展。</w:t>
      </w:r>
      <w:r>
        <w:rPr>
          <w:rFonts w:ascii="仿宋" w:eastAsia="仿宋" w:hAnsi="仿宋"/>
          <w:sz w:val="32"/>
          <w:szCs w:val="32"/>
        </w:rPr>
        <w:br/>
      </w:r>
      <w:r>
        <w:rPr>
          <w:rFonts w:ascii="仿宋" w:eastAsia="仿宋" w:hAnsi="仿宋"/>
          <w:sz w:val="32"/>
          <w:szCs w:val="32"/>
        </w:rPr>
        <w:t>　　其次，认真学习新的教学理论，提高自己的教学理论水平。本学年在教科室提出要进一步加强教师的理论学习，结合自己所教的历史学科，我在这一学年深入学习了《历史新课程标准》，不断反思自己的不足以提高自己的教学水平。</w:t>
      </w:r>
      <w:r>
        <w:rPr>
          <w:rFonts w:ascii="仿宋" w:eastAsia="仿宋" w:hAnsi="仿宋"/>
          <w:sz w:val="32"/>
          <w:szCs w:val="32"/>
        </w:rPr>
        <w:br/>
      </w:r>
      <w:r>
        <w:rPr>
          <w:rFonts w:ascii="仿宋" w:eastAsia="仿宋" w:hAnsi="仿宋"/>
          <w:sz w:val="32"/>
          <w:szCs w:val="32"/>
        </w:rPr>
        <w:t>　　最后，积极学习探究式教学的有关理论和实践探究式教学的理念。本学年学校以探究式教学为核心大力推进课堂教学改革。这一学年我认真的听了学校各科老师的公开课，虚心学习他们的长处；同时，我还利用其他时间积极学习与探究式教学相关的理论，通过这一学年的学习，我对探究式教学有了更加深刻的理解，教学水平有了一定的提高。</w:t>
      </w:r>
      <w:r>
        <w:rPr>
          <w:rFonts w:ascii="仿宋" w:eastAsia="仿宋" w:hAnsi="仿宋"/>
          <w:sz w:val="32"/>
          <w:szCs w:val="32"/>
        </w:rPr>
        <w:br/>
      </w:r>
      <w:r>
        <w:rPr>
          <w:rFonts w:ascii="仿宋" w:eastAsia="仿宋" w:hAnsi="仿宋"/>
          <w:sz w:val="32"/>
          <w:szCs w:val="32"/>
        </w:rPr>
        <w:t>　　二、扎实做好与教学有关的各项常规工作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9"/>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1、认真制定教学计划。学年之初，我就认真的研究高三历史的教材，根据学生的特点和教材的编排，并和学科的教师商量，共同制定了较为科学的高三第一轮教学计划。</w:t>
      </w:r>
      <w:r>
        <w:rPr>
          <w:rFonts w:ascii="仿宋" w:eastAsia="仿宋" w:hAnsi="仿宋"/>
          <w:sz w:val="32"/>
          <w:szCs w:val="32"/>
        </w:rPr>
        <w:t xml:space="preserve"> 第一轮复习的主要特点是单元复习，需要学生扎扎实实地掌握基础知识，再学生已学过的知识基础上，适当加快了速度，既突出主干，又适当关照非重点。</w:t>
      </w:r>
      <w:r>
        <w:rPr>
          <w:rFonts w:ascii="仿宋" w:eastAsia="仿宋" w:hAnsi="仿宋"/>
          <w:sz w:val="32"/>
          <w:szCs w:val="32"/>
        </w:rPr>
        <w:t xml:space="preserve"> 在实际的教学中我认真落实教学计划，并且根据实际情况对教学计划做出适当的调整，以使计划达到更加的完善。</w:t>
      </w:r>
      <w:r>
        <w:rPr>
          <w:rFonts w:ascii="仿宋" w:eastAsia="仿宋" w:hAnsi="仿宋"/>
          <w:sz w:val="32"/>
          <w:szCs w:val="32"/>
        </w:rPr>
        <w:br/>
      </w:r>
      <w:r>
        <w:rPr>
          <w:rFonts w:ascii="仿宋" w:eastAsia="仿宋" w:hAnsi="仿宋"/>
          <w:sz w:val="32"/>
          <w:szCs w:val="32"/>
        </w:rPr>
        <w:t>　　2、认真备课，力争上好每一节课。备课不仅是备教材，认真把握教材的重点和难点，更重要的是要备学生备学法和教法，根据教材内容及学生的实际，设计课的类型，拟定采用的教学方法。同时，力争每一课都做到“有备而来”，每堂课都在课前做好充分的准备，课后及时对该课作出总结，不断反思自己的不足使自己有更大的的提高。</w:t>
      </w:r>
      <w:r>
        <w:rPr>
          <w:rFonts w:ascii="仿宋" w:eastAsia="仿宋" w:hAnsi="仿宋"/>
          <w:sz w:val="32"/>
          <w:szCs w:val="32"/>
        </w:rPr>
        <w:br/>
      </w:r>
      <w:r>
        <w:rPr>
          <w:rFonts w:ascii="仿宋" w:eastAsia="仿宋" w:hAnsi="仿宋"/>
          <w:sz w:val="32"/>
          <w:szCs w:val="32"/>
        </w:rPr>
        <w:t>　　3、坚持从末位抓起，对不同层次的学生采用不同的教学方法，让每一个学生在课堂上都有所收获。在课后，对导师生进行相应的辅导，以满足不同层次的学生的需求，同时经常找学习成绩不理想的学生谈话，增强其学习的动力和学习自信心。</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0"/>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4、用新的教学理念来指导课堂教学，提高课堂教学的效率，注重学习方法的指导，不断引到学生形成科学的解题方法。在教学注重培养学生的能力和自主学习的习惯，体现学生的主体地位，教师在课堂上尽量少讲，而发动学生去探究，通过自身的努力建构知识，体会到学习的快乐，而教师只是学生学习的引导者、帮助者、交流者和参与者，我总是在课堂上极力的调动学生学习的积极性，让学生真正的参与到课堂上来，让学生学得容易，学得轻松，学得愉快。</w:t>
      </w:r>
      <w:r>
        <w:rPr>
          <w:rFonts w:ascii="仿宋" w:eastAsia="仿宋" w:hAnsi="仿宋"/>
          <w:sz w:val="32"/>
          <w:szCs w:val="32"/>
        </w:rPr>
        <w:br/>
      </w:r>
      <w:r>
        <w:rPr>
          <w:rFonts w:ascii="仿宋" w:eastAsia="仿宋" w:hAnsi="仿宋"/>
          <w:sz w:val="32"/>
          <w:szCs w:val="32"/>
        </w:rPr>
        <w:t>　　5、狠抓历史基础知识，准确掌握重要的史实、概念和结论，理清历史发展的基本线索、阶段特征和内在联系，形成学科内容的主干系统和知识网络</w:t>
      </w:r>
      <w:r>
        <w:rPr>
          <w:rFonts w:ascii="仿宋" w:eastAsia="仿宋" w:hAnsi="仿宋"/>
          <w:sz w:val="32"/>
          <w:szCs w:val="32"/>
        </w:rPr>
        <w:br/>
      </w:r>
      <w:r>
        <w:rPr>
          <w:rFonts w:ascii="仿宋" w:eastAsia="仿宋" w:hAnsi="仿宋"/>
          <w:sz w:val="32"/>
          <w:szCs w:val="32"/>
        </w:rPr>
        <w:t>　　6、掌握基本的记忆方法和习惯，准确记忆基本史实，力求在理解的基础上记忆知识，使知识网络化。</w:t>
      </w:r>
      <w:r>
        <w:rPr>
          <w:rFonts w:ascii="仿宋" w:eastAsia="仿宋" w:hAnsi="仿宋"/>
          <w:sz w:val="32"/>
          <w:szCs w:val="32"/>
        </w:rPr>
        <w:br/>
      </w:r>
      <w:r>
        <w:rPr>
          <w:rFonts w:ascii="仿宋" w:eastAsia="仿宋" w:hAnsi="仿宋"/>
          <w:sz w:val="32"/>
          <w:szCs w:val="32"/>
        </w:rPr>
        <w:t>　　7、理解重要的历史概念和结论，这是形成历史思维能力的基本途径。</w:t>
      </w:r>
      <w:r>
        <w:rPr>
          <w:rFonts w:ascii="仿宋" w:eastAsia="仿宋" w:hAnsi="仿宋"/>
          <w:sz w:val="32"/>
          <w:szCs w:val="32"/>
        </w:rPr>
        <w:br/>
      </w:r>
      <w:r>
        <w:rPr>
          <w:rFonts w:ascii="仿宋" w:eastAsia="仿宋" w:hAnsi="仿宋"/>
          <w:sz w:val="32"/>
          <w:szCs w:val="32"/>
        </w:rPr>
        <w:t>　　8、以单元为中心，学会从政治、经济、文化等方面归纳历史发展的基本线索、阶段特征和发展过程，从宏观角度把握历史。融会贯通，形成历史知识的主干。</w:t>
      </w:r>
      <w:r>
        <w:rPr>
          <w:rFonts w:ascii="仿宋" w:eastAsia="仿宋" w:hAnsi="仿宋"/>
          <w:sz w:val="32"/>
          <w:szCs w:val="32"/>
        </w:rPr>
        <w:br/>
      </w:r>
      <w:r>
        <w:rPr>
          <w:rFonts w:ascii="仿宋" w:eastAsia="仿宋" w:hAnsi="仿宋"/>
          <w:sz w:val="32"/>
          <w:szCs w:val="32"/>
        </w:rPr>
        <w:t>　　9、复习策略</w:t>
      </w:r>
      <w:r>
        <w:rPr>
          <w:rFonts w:ascii="仿宋" w:eastAsia="仿宋" w:hAnsi="仿宋"/>
          <w:sz w:val="32"/>
          <w:szCs w:val="32"/>
        </w:rPr>
        <w:br/>
      </w:r>
      <w:r>
        <w:rPr>
          <w:rFonts w:ascii="仿宋" w:eastAsia="仿宋" w:hAnsi="仿宋"/>
          <w:sz w:val="32"/>
          <w:szCs w:val="32"/>
        </w:rPr>
        <w:t>　　（1）每节课默写一个重点知识点。</w:t>
      </w:r>
      <w:r>
        <w:rPr>
          <w:rFonts w:ascii="仿宋" w:eastAsia="仿宋" w:hAnsi="仿宋"/>
          <w:sz w:val="32"/>
          <w:szCs w:val="32"/>
        </w:rPr>
        <w:br/>
      </w:r>
      <w:r>
        <w:rPr>
          <w:rFonts w:ascii="仿宋" w:eastAsia="仿宋" w:hAnsi="仿宋"/>
          <w:sz w:val="32"/>
          <w:szCs w:val="32"/>
        </w:rPr>
        <w:t>　　（2）以教师讲解为主，侧重全面知识点。</w:t>
      </w:r>
      <w:r>
        <w:rPr>
          <w:rFonts w:ascii="仿宋" w:eastAsia="仿宋" w:hAnsi="仿宋"/>
          <w:sz w:val="32"/>
          <w:szCs w:val="32"/>
        </w:rPr>
        <w:br/>
      </w:r>
      <w:r>
        <w:rPr>
          <w:rFonts w:ascii="仿宋" w:eastAsia="仿宋" w:hAnsi="仿宋"/>
          <w:sz w:val="32"/>
          <w:szCs w:val="32"/>
        </w:rPr>
        <w:t>　　（3）周测的进行，月考加强。</w:t>
      </w:r>
      <w:r>
        <w:rPr>
          <w:rFonts w:ascii="仿宋" w:eastAsia="仿宋" w:hAnsi="仿宋"/>
          <w:sz w:val="32"/>
          <w:szCs w:val="32"/>
        </w:rPr>
        <w:br/>
      </w:r>
      <w:r>
        <w:rPr>
          <w:rFonts w:ascii="仿宋" w:eastAsia="仿宋" w:hAnsi="仿宋"/>
          <w:sz w:val="32"/>
          <w:szCs w:val="32"/>
        </w:rPr>
        <w:t>　　（4）强化学生复习资料：《名导学师》的知识梳理。</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1"/>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（5）用时间讲析资料上的练习。</w:t>
      </w:r>
      <w:r>
        <w:rPr>
          <w:rFonts w:ascii="仿宋" w:eastAsia="仿宋" w:hAnsi="仿宋"/>
          <w:sz w:val="32"/>
          <w:szCs w:val="32"/>
        </w:rPr>
        <w:br/>
      </w:r>
      <w:r>
        <w:rPr>
          <w:rFonts w:ascii="仿宋" w:eastAsia="仿宋" w:hAnsi="仿宋"/>
          <w:sz w:val="32"/>
          <w:szCs w:val="32"/>
        </w:rPr>
        <w:t>　　10、学情</w:t>
      </w:r>
      <w:r>
        <w:rPr>
          <w:rFonts w:ascii="仿宋" w:eastAsia="仿宋" w:hAnsi="仿宋"/>
          <w:sz w:val="32"/>
          <w:szCs w:val="32"/>
        </w:rPr>
        <w:br/>
      </w:r>
      <w:r>
        <w:rPr>
          <w:rFonts w:ascii="仿宋" w:eastAsia="仿宋" w:hAnsi="仿宋"/>
          <w:sz w:val="32"/>
          <w:szCs w:val="32"/>
        </w:rPr>
        <w:t>　　（1）学生基础性较差，识记能力差，有许多知识点学了即忘。</w:t>
      </w:r>
      <w:r>
        <w:rPr>
          <w:rFonts w:ascii="仿宋" w:eastAsia="仿宋" w:hAnsi="仿宋"/>
          <w:sz w:val="32"/>
          <w:szCs w:val="32"/>
        </w:rPr>
        <w:br/>
      </w:r>
      <w:r>
        <w:rPr>
          <w:rFonts w:ascii="仿宋" w:eastAsia="仿宋" w:hAnsi="仿宋"/>
          <w:sz w:val="32"/>
          <w:szCs w:val="32"/>
        </w:rPr>
        <w:t>　　（2）除了优生以外，其他学生的学生自主性都很差。</w:t>
      </w:r>
      <w:r>
        <w:rPr>
          <w:rFonts w:ascii="仿宋" w:eastAsia="仿宋" w:hAnsi="仿宋"/>
          <w:sz w:val="32"/>
          <w:szCs w:val="32"/>
        </w:rPr>
        <w:br/>
      </w:r>
      <w:r>
        <w:rPr>
          <w:rFonts w:ascii="仿宋" w:eastAsia="仿宋" w:hAnsi="仿宋"/>
          <w:sz w:val="32"/>
          <w:szCs w:val="32"/>
        </w:rPr>
        <w:t>　　（3）学习是不善于思考，因为没有思考就没有问题。也就不能内化成自己的知识。</w:t>
      </w:r>
      <w:r>
        <w:rPr>
          <w:rFonts w:ascii="仿宋" w:eastAsia="仿宋" w:hAnsi="仿宋"/>
          <w:sz w:val="32"/>
          <w:szCs w:val="32"/>
        </w:rPr>
        <w:br/>
      </w:r>
      <w:r>
        <w:rPr>
          <w:rFonts w:ascii="仿宋" w:eastAsia="仿宋" w:hAnsi="仿宋"/>
          <w:sz w:val="32"/>
          <w:szCs w:val="32"/>
        </w:rPr>
        <w:t>　　（4）学生主动与科任教师沟通，师生之间学科交流较少。</w:t>
      </w:r>
      <w:r>
        <w:rPr>
          <w:rFonts w:ascii="仿宋" w:eastAsia="仿宋" w:hAnsi="仿宋"/>
          <w:sz w:val="32"/>
          <w:szCs w:val="32"/>
        </w:rPr>
        <w:br/>
      </w:r>
      <w:r>
        <w:rPr>
          <w:rFonts w:ascii="仿宋" w:eastAsia="仿宋" w:hAnsi="仿宋"/>
          <w:sz w:val="32"/>
          <w:szCs w:val="32"/>
        </w:rPr>
        <w:t>　　11、学生获得知识情况</w:t>
      </w:r>
      <w:r>
        <w:rPr>
          <w:rFonts w:ascii="仿宋" w:eastAsia="仿宋" w:hAnsi="仿宋"/>
          <w:sz w:val="32"/>
          <w:szCs w:val="32"/>
        </w:rPr>
        <w:br/>
      </w:r>
      <w:r>
        <w:rPr>
          <w:rFonts w:ascii="仿宋" w:eastAsia="仿宋" w:hAnsi="仿宋"/>
          <w:sz w:val="32"/>
          <w:szCs w:val="32"/>
        </w:rPr>
        <w:t>　　（1）学生所获得知识并不多，许多知识点出现遗忘，学以致用的能力没有达到。（2）优生的成绩未有很大的起伏，文（180）班的朱、莫（183）班吴，叶、向。等同学的成绩都没有明显的提升。同时这些优生得分主要在选择题，对非选择题学生对问题，思路把握不准，有时会出现离题的现象。</w:t>
      </w:r>
      <w:r>
        <w:rPr>
          <w:rFonts w:ascii="仿宋" w:eastAsia="仿宋" w:hAnsi="仿宋"/>
          <w:sz w:val="32"/>
          <w:szCs w:val="32"/>
        </w:rPr>
        <w:br/>
      </w:r>
      <w:r>
        <w:rPr>
          <w:rFonts w:ascii="仿宋" w:eastAsia="仿宋" w:hAnsi="仿宋"/>
          <w:sz w:val="32"/>
          <w:szCs w:val="32"/>
        </w:rPr>
        <w:t>　　（3）中等生成绩都没有办法突破，其实许多中等生的基础知识不扎实，可能是复习是没有激发其学习的主动性和积极性，而只是被动的接受。</w:t>
      </w:r>
      <w:r>
        <w:rPr>
          <w:rFonts w:ascii="仿宋" w:eastAsia="仿宋" w:hAnsi="仿宋"/>
          <w:sz w:val="32"/>
          <w:szCs w:val="32"/>
        </w:rPr>
        <w:br/>
      </w:r>
      <w:r>
        <w:rPr>
          <w:rFonts w:ascii="仿宋" w:eastAsia="仿宋" w:hAnsi="仿宋"/>
          <w:sz w:val="32"/>
          <w:szCs w:val="32"/>
        </w:rPr>
        <w:t>　　（4）差生成绩一样持平，基本上非选择题是空白卷。只是乱填选择题。许多知识点讲过几次都没有办法作对。</w:t>
      </w:r>
      <w:r>
        <w:rPr>
          <w:rFonts w:ascii="仿宋" w:eastAsia="仿宋" w:hAnsi="仿宋"/>
          <w:sz w:val="32"/>
          <w:szCs w:val="32"/>
        </w:rPr>
        <w:br/>
      </w:r>
      <w:r>
        <w:rPr>
          <w:rFonts w:ascii="仿宋" w:eastAsia="仿宋" w:hAnsi="仿宋"/>
          <w:sz w:val="32"/>
          <w:szCs w:val="32"/>
        </w:rPr>
        <w:t>　　三、对复习的反思</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2"/>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1、复习时（主要梳理知识）的时候，学生只需要简单地回顾和记忆。不需要深入思考。在巩固练习中，由于对应的知识，刚刚呈现，只需要简单再现，因而思维层次较浅，教学过程中基本上多是强化记忆，强行灌输式的教学方式，难以激发学生参与学习的热情。</w:t>
      </w:r>
      <w:r>
        <w:rPr>
          <w:rFonts w:ascii="仿宋" w:eastAsia="仿宋" w:hAnsi="仿宋"/>
          <w:sz w:val="32"/>
          <w:szCs w:val="32"/>
        </w:rPr>
        <w:br/>
      </w:r>
      <w:r>
        <w:rPr>
          <w:rFonts w:ascii="仿宋" w:eastAsia="仿宋" w:hAnsi="仿宋"/>
          <w:sz w:val="32"/>
          <w:szCs w:val="32"/>
        </w:rPr>
        <w:t>　　2、复习过程中没有持之以恒的做一些好的策略，如上课前的默写、背书等这些在上届学生试验基础上体现出较好的学习方法没有能够坚持到高考的日子。</w:t>
      </w:r>
      <w:r>
        <w:rPr>
          <w:rFonts w:ascii="仿宋" w:eastAsia="仿宋" w:hAnsi="仿宋"/>
          <w:sz w:val="32"/>
          <w:szCs w:val="32"/>
        </w:rPr>
        <w:br/>
      </w:r>
      <w:r>
        <w:rPr>
          <w:rFonts w:ascii="仿宋" w:eastAsia="仿宋" w:hAnsi="仿宋"/>
          <w:sz w:val="32"/>
          <w:szCs w:val="32"/>
        </w:rPr>
        <w:t>　　3、对学生没有作到充分了解每位学生特别是优生的需求与不足。工作不够细，只是表面的作些，并没有真正细化分析，帮助学生找出学习当中的缺点和方法。</w:t>
      </w:r>
      <w:r>
        <w:rPr>
          <w:rFonts w:ascii="仿宋" w:eastAsia="仿宋" w:hAnsi="仿宋"/>
          <w:sz w:val="32"/>
          <w:szCs w:val="32"/>
        </w:rPr>
        <w:br/>
      </w:r>
      <w:r>
        <w:rPr>
          <w:rFonts w:ascii="仿宋" w:eastAsia="仿宋" w:hAnsi="仿宋"/>
          <w:sz w:val="32"/>
          <w:szCs w:val="32"/>
        </w:rPr>
        <w:t>　　4、教师本人作题量不够，以致作题的能力质量下降。因为题量不够，很难站在高考的高度进行复习。所以高三教师一定要保持一定的模拟题的演练。</w:t>
      </w:r>
      <w:r>
        <w:rPr>
          <w:rFonts w:ascii="仿宋" w:eastAsia="仿宋" w:hAnsi="仿宋"/>
          <w:sz w:val="32"/>
          <w:szCs w:val="32"/>
        </w:rPr>
        <w:br/>
      </w:r>
      <w:r>
        <w:rPr>
          <w:rFonts w:ascii="仿宋" w:eastAsia="仿宋" w:hAnsi="仿宋"/>
          <w:sz w:val="32"/>
          <w:szCs w:val="32"/>
        </w:rPr>
        <w:t>　　5、复习的针对性较差，往往面对的是所有的学生，可是每位学生的认知水平、基础知识都是不一样的。所以在教学中没能作到因材施教，导致中等生、差生产生厌学的情绪，最终导致放弃学习。</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3"/>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6、复习过程中没有充分与屯中教师的复习交流，利用他们现有的资料，屯中教师刚好是我刚毕业时的师傅，没有和她的交流学习是今年复习的一大失误。但与海口一中教师黄选英老师的交流与沟通稍多些。</w:t>
      </w:r>
      <w:r>
        <w:rPr>
          <w:rFonts w:ascii="仿宋" w:eastAsia="仿宋" w:hAnsi="仿宋"/>
          <w:sz w:val="32"/>
          <w:szCs w:val="32"/>
        </w:rPr>
        <w:br/>
      </w:r>
      <w:r>
        <w:rPr>
          <w:rFonts w:ascii="仿宋" w:eastAsia="仿宋" w:hAnsi="仿宋"/>
          <w:sz w:val="32"/>
          <w:szCs w:val="32"/>
        </w:rPr>
        <w:t xml:space="preserve">    高中语文教师年终总结 篇3 </w:t>
      </w:r>
      <w:r>
        <w:rPr>
          <w:rFonts w:ascii="仿宋" w:eastAsia="仿宋" w:hAnsi="仿宋"/>
          <w:sz w:val="32"/>
          <w:szCs w:val="32"/>
        </w:rPr>
        <w:br/>
      </w:r>
      <w:r>
        <w:rPr>
          <w:rFonts w:ascii="仿宋" w:eastAsia="仿宋" w:hAnsi="仿宋"/>
          <w:sz w:val="32"/>
          <w:szCs w:val="32"/>
        </w:rPr>
        <w:t>　　本学期本人任高三(180和183班)的历史的教育教学工作，这学期来，本人自始至终以认真、严谨的治学态度，勤恳、坚持不懈的精神从事教学工作。以下是我在本学期的教学情况总结。</w:t>
      </w:r>
      <w:r>
        <w:rPr>
          <w:rFonts w:ascii="仿宋" w:eastAsia="仿宋" w:hAnsi="仿宋"/>
          <w:sz w:val="32"/>
          <w:szCs w:val="32"/>
        </w:rPr>
        <w:br/>
      </w:r>
      <w:r>
        <w:rPr>
          <w:rFonts w:ascii="仿宋" w:eastAsia="仿宋" w:hAnsi="仿宋"/>
          <w:sz w:val="32"/>
          <w:szCs w:val="32"/>
        </w:rPr>
        <w:t>　　一、理论学习和教学研究</w:t>
      </w:r>
      <w:r>
        <w:rPr>
          <w:rFonts w:ascii="仿宋" w:eastAsia="仿宋" w:hAnsi="仿宋"/>
          <w:sz w:val="32"/>
          <w:szCs w:val="32"/>
        </w:rPr>
        <w:br/>
      </w:r>
      <w:r>
        <w:rPr>
          <w:rFonts w:ascii="仿宋" w:eastAsia="仿宋" w:hAnsi="仿宋"/>
          <w:sz w:val="32"/>
          <w:szCs w:val="32"/>
        </w:rPr>
        <w:t>　　本学期，学校大力倡导教师个人的学习，根据本人所从事的具体教学工作和自己的实际，这学期我认真阅读了大量的有关教育教学方面的文章，不断变革自己的思想观念，用新的教育教学理论来武装自己。</w:t>
      </w:r>
      <w:r>
        <w:rPr>
          <w:rFonts w:ascii="仿宋" w:eastAsia="仿宋" w:hAnsi="仿宋"/>
          <w:sz w:val="32"/>
          <w:szCs w:val="32"/>
        </w:rPr>
        <w:br/>
      </w:r>
      <w:r>
        <w:rPr>
          <w:rFonts w:ascii="仿宋" w:eastAsia="仿宋" w:hAnsi="仿宋"/>
          <w:sz w:val="32"/>
          <w:szCs w:val="32"/>
        </w:rPr>
        <w:t>　　首先，为打破自己原有的旧的思想观念，转变自己的心智模式，学会用系统思考的方法来指导具体的工作。通过不断的修炼，我感觉到自己的工作方式有了很大的变化：我在教学中不仅仅只关心学生的学习成绩，更关心学生的健康成长和终身发展;不仅仅本学科的成绩，更关注学生的整体、全面的发展。</w:t>
      </w:r>
      <w:r>
        <w:rPr>
          <w:rFonts w:ascii="仿宋" w:eastAsia="仿宋" w:hAnsi="仿宋"/>
          <w:sz w:val="32"/>
          <w:szCs w:val="32"/>
        </w:rPr>
        <w:br/>
      </w:r>
      <w:r>
        <w:rPr>
          <w:rFonts w:ascii="仿宋" w:eastAsia="仿宋" w:hAnsi="仿宋"/>
          <w:sz w:val="32"/>
          <w:szCs w:val="32"/>
        </w:rPr>
        <w:t>　　其次，认真学习新的教学理论，提高自己的教学理论水平。本学期在教科室提出要进一步加强教师的理论学习，结合自己所教的历史学科，我在这一学期深入学习了《历史新课程标准》，不断反思自己的不足以提高自己的教学水平。</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4"/>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最后，积极学习探究式教学的有关理论和实践探究式教学的理念。本学期学校以探究式教学为核心大力推进课堂教学改革。这一学期我认真的听了学校各科老师的公开课，虚心学习他们的长处;同时，我还利用其他时间积极学习与探究式教学相关的理论，通过这一学期的学习，我对探究式教学有了更加深刻的理解，教学水平有了一定的提高。</w:t>
      </w:r>
      <w:r>
        <w:rPr>
          <w:rFonts w:ascii="仿宋" w:eastAsia="仿宋" w:hAnsi="仿宋"/>
          <w:sz w:val="32"/>
          <w:szCs w:val="32"/>
        </w:rPr>
        <w:br/>
      </w:r>
      <w:r>
        <w:rPr>
          <w:rFonts w:ascii="仿宋" w:eastAsia="仿宋" w:hAnsi="仿宋"/>
          <w:sz w:val="32"/>
          <w:szCs w:val="32"/>
        </w:rPr>
        <w:t>　　二、扎实做好与教学有关的各项常规工作</w:t>
      </w:r>
      <w:r>
        <w:rPr>
          <w:rFonts w:ascii="仿宋" w:eastAsia="仿宋" w:hAnsi="仿宋"/>
          <w:sz w:val="32"/>
          <w:szCs w:val="32"/>
        </w:rPr>
        <w:br/>
      </w:r>
      <w:r>
        <w:rPr>
          <w:rFonts w:ascii="仿宋" w:eastAsia="仿宋" w:hAnsi="仿宋"/>
          <w:sz w:val="32"/>
          <w:szCs w:val="32"/>
        </w:rPr>
        <w:t>　　1、认真制定教学计划。学期之初，我就认真的研究高三历史的教材，根据学生的特点和教材的编排，并和学科的教师商量，共同制定了较为科学的高三第一轮教学计划。 第一轮复习的主要特点是单元复习,需要学生扎扎实实地掌握基础知识,再学生已学过的知识基础上,适当加快了速度,既突出主干,又适当关照非重点。 在实际的教学中我认真落实教学计划，并且根据实际情况对教学计划做出适当的调整，以使计划达到更加的完善。</w:t>
      </w:r>
      <w:r>
        <w:rPr>
          <w:rFonts w:ascii="仿宋" w:eastAsia="仿宋" w:hAnsi="仿宋"/>
          <w:sz w:val="32"/>
          <w:szCs w:val="32"/>
        </w:rPr>
        <w:br/>
      </w:r>
      <w:r>
        <w:rPr>
          <w:rFonts w:ascii="仿宋" w:eastAsia="仿宋" w:hAnsi="仿宋"/>
          <w:sz w:val="32"/>
          <w:szCs w:val="32"/>
        </w:rPr>
        <w:t>　　2、认真备课，力争上好每一节课。备课不仅是备教材，认真把握教材的重点和难点，更重要的是要备学生备学法和教法，根据教材内容及学生的实际，设计课的类型，拟定采用的教学方法。同时，力争每一课都做到有备而来，每堂课都在课前做好充分的准备，课后及时对该课作出总结，不断反思自己的不足使自己有更大的的提高。</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5"/>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3、坚持从末位抓起，对不同层次的学生采用不同的教学方法，让每一个学生在课堂上都有所收获。在课后，对导师生进行相应的辅导，以满足不同层次的学生的需求，同时经常找学习成绩不理想的学生谈话，增强其学习的动力和学习自信心。</w:t>
      </w:r>
      <w:r>
        <w:rPr>
          <w:rFonts w:ascii="仿宋" w:eastAsia="仿宋" w:hAnsi="仿宋"/>
          <w:sz w:val="32"/>
          <w:szCs w:val="32"/>
        </w:rPr>
        <w:br/>
      </w:r>
      <w:r>
        <w:rPr>
          <w:rFonts w:ascii="仿宋" w:eastAsia="仿宋" w:hAnsi="仿宋"/>
          <w:sz w:val="32"/>
          <w:szCs w:val="32"/>
        </w:rPr>
        <w:t>　　4、用新的教学理念来指导课堂教学，提高课堂教学的效率，注重学习方法的指导，不断引到学生形成科学的解题方法。在教学注重培养学生的能力和自主学习的习惯，体现学生的主体地位，教师在课堂上尽量少讲，而发动学生去探究，通过自身的努力建构知识，体会到学习的快乐，而教师只是学生学习的引导者、帮助者、交流者和参与者，我总是在课堂上极力的调动学生学习的积极性，让学生真正的参与到课堂上来，让学生学得容易，学得轻松，学得愉快。</w:t>
      </w:r>
      <w:r>
        <w:rPr>
          <w:rFonts w:ascii="仿宋" w:eastAsia="仿宋" w:hAnsi="仿宋"/>
          <w:sz w:val="32"/>
          <w:szCs w:val="32"/>
        </w:rPr>
        <w:br/>
      </w:r>
      <w:r>
        <w:rPr>
          <w:rFonts w:ascii="仿宋" w:eastAsia="仿宋" w:hAnsi="仿宋"/>
          <w:sz w:val="32"/>
          <w:szCs w:val="32"/>
        </w:rPr>
        <w:t>　　5、狠抓历史基础知识,准确掌握重要的史实、概念和结论,理清历史发展的基本线索、阶段特征和内在联系,形成学科内容的主干系统和知识网络</w:t>
      </w:r>
      <w:r>
        <w:rPr>
          <w:rFonts w:ascii="仿宋" w:eastAsia="仿宋" w:hAnsi="仿宋"/>
          <w:sz w:val="32"/>
          <w:szCs w:val="32"/>
        </w:rPr>
        <w:br/>
      </w:r>
      <w:r>
        <w:rPr>
          <w:rFonts w:ascii="仿宋" w:eastAsia="仿宋" w:hAnsi="仿宋"/>
          <w:sz w:val="32"/>
          <w:szCs w:val="32"/>
        </w:rPr>
        <w:t>　　6、掌握基本的记忆方法和习惯,准确记忆基本史实,力求在理解的基础上记忆知识,使知识网络化。</w:t>
      </w:r>
      <w:r>
        <w:rPr>
          <w:rFonts w:ascii="仿宋" w:eastAsia="仿宋" w:hAnsi="仿宋"/>
          <w:sz w:val="32"/>
          <w:szCs w:val="32"/>
        </w:rPr>
        <w:br/>
      </w:r>
      <w:r>
        <w:rPr>
          <w:rFonts w:ascii="仿宋" w:eastAsia="仿宋" w:hAnsi="仿宋"/>
          <w:sz w:val="32"/>
          <w:szCs w:val="32"/>
        </w:rPr>
        <w:t>　　7、理解重要的历史概念和结论,这是形成历史思维能力的基本途径。</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6"/>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8、以单元为中心,学会从政治、经济、文化等方面归纳历史发展的基本线索、阶段特征和发展过程,从宏观角度把握历史。融会贯通,形成历史知识的主干。</w:t>
      </w:r>
      <w:r>
        <w:rPr>
          <w:rFonts w:ascii="仿宋" w:eastAsia="仿宋" w:hAnsi="仿宋"/>
          <w:sz w:val="32"/>
          <w:szCs w:val="32"/>
        </w:rPr>
        <w:br/>
      </w:r>
      <w:r>
        <w:rPr>
          <w:rFonts w:ascii="仿宋" w:eastAsia="仿宋" w:hAnsi="仿宋"/>
          <w:sz w:val="32"/>
          <w:szCs w:val="32"/>
        </w:rPr>
        <w:t>　　9、复习策略</w:t>
      </w:r>
      <w:r>
        <w:rPr>
          <w:rFonts w:ascii="仿宋" w:eastAsia="仿宋" w:hAnsi="仿宋"/>
          <w:sz w:val="32"/>
          <w:szCs w:val="32"/>
        </w:rPr>
        <w:br/>
      </w:r>
      <w:r>
        <w:rPr>
          <w:rFonts w:ascii="仿宋" w:eastAsia="仿宋" w:hAnsi="仿宋"/>
          <w:sz w:val="32"/>
          <w:szCs w:val="32"/>
        </w:rPr>
        <w:t>　　(1)每节课默写一个重点知识点。</w:t>
      </w:r>
      <w:r>
        <w:rPr>
          <w:rFonts w:ascii="仿宋" w:eastAsia="仿宋" w:hAnsi="仿宋"/>
          <w:sz w:val="32"/>
          <w:szCs w:val="32"/>
        </w:rPr>
        <w:br/>
      </w:r>
      <w:r>
        <w:rPr>
          <w:rFonts w:ascii="仿宋" w:eastAsia="仿宋" w:hAnsi="仿宋"/>
          <w:sz w:val="32"/>
          <w:szCs w:val="32"/>
        </w:rPr>
        <w:t>　　(2)以教师讲解为主，侧重全面知识点。</w:t>
      </w:r>
      <w:r>
        <w:rPr>
          <w:rFonts w:ascii="仿宋" w:eastAsia="仿宋" w:hAnsi="仿宋"/>
          <w:sz w:val="32"/>
          <w:szCs w:val="32"/>
        </w:rPr>
        <w:br/>
      </w:r>
      <w:r>
        <w:rPr>
          <w:rFonts w:ascii="仿宋" w:eastAsia="仿宋" w:hAnsi="仿宋"/>
          <w:sz w:val="32"/>
          <w:szCs w:val="32"/>
        </w:rPr>
        <w:t>　　(3)周测的进行，月考加强。</w:t>
      </w:r>
      <w:r>
        <w:rPr>
          <w:rFonts w:ascii="仿宋" w:eastAsia="仿宋" w:hAnsi="仿宋"/>
          <w:sz w:val="32"/>
          <w:szCs w:val="32"/>
        </w:rPr>
        <w:br/>
      </w:r>
      <w:r>
        <w:rPr>
          <w:rFonts w:ascii="仿宋" w:eastAsia="仿宋" w:hAnsi="仿宋"/>
          <w:sz w:val="32"/>
          <w:szCs w:val="32"/>
        </w:rPr>
        <w:t>　　(4)强化学生复习资料：《名导学师》的知识梳理。</w:t>
      </w:r>
      <w:r>
        <w:rPr>
          <w:rFonts w:ascii="仿宋" w:eastAsia="仿宋" w:hAnsi="仿宋"/>
          <w:sz w:val="32"/>
          <w:szCs w:val="32"/>
        </w:rPr>
        <w:br/>
      </w:r>
      <w:r>
        <w:rPr>
          <w:rFonts w:ascii="仿宋" w:eastAsia="仿宋" w:hAnsi="仿宋"/>
          <w:sz w:val="32"/>
          <w:szCs w:val="32"/>
        </w:rPr>
        <w:t>　　(5)用时间讲析资料上的练习。</w:t>
      </w:r>
      <w:r>
        <w:rPr>
          <w:rFonts w:ascii="仿宋" w:eastAsia="仿宋" w:hAnsi="仿宋"/>
          <w:sz w:val="32"/>
          <w:szCs w:val="32"/>
        </w:rPr>
        <w:br/>
      </w:r>
      <w:r>
        <w:rPr>
          <w:rFonts w:ascii="仿宋" w:eastAsia="仿宋" w:hAnsi="仿宋"/>
          <w:sz w:val="32"/>
          <w:szCs w:val="32"/>
        </w:rPr>
        <w:t>　　10、学情</w:t>
      </w:r>
      <w:r>
        <w:rPr>
          <w:rFonts w:ascii="仿宋" w:eastAsia="仿宋" w:hAnsi="仿宋"/>
          <w:sz w:val="32"/>
          <w:szCs w:val="32"/>
        </w:rPr>
        <w:br/>
      </w:r>
      <w:r>
        <w:rPr>
          <w:rFonts w:ascii="仿宋" w:eastAsia="仿宋" w:hAnsi="仿宋"/>
          <w:sz w:val="32"/>
          <w:szCs w:val="32"/>
        </w:rPr>
        <w:t>　　(1)学生基础性较差，识记能力差，有许多知识点学了即忘。</w:t>
      </w:r>
      <w:r>
        <w:rPr>
          <w:rFonts w:ascii="仿宋" w:eastAsia="仿宋" w:hAnsi="仿宋"/>
          <w:sz w:val="32"/>
          <w:szCs w:val="32"/>
        </w:rPr>
        <w:br/>
      </w:r>
      <w:r>
        <w:rPr>
          <w:rFonts w:ascii="仿宋" w:eastAsia="仿宋" w:hAnsi="仿宋"/>
          <w:sz w:val="32"/>
          <w:szCs w:val="32"/>
        </w:rPr>
        <w:t>　　(2)除了优生以外，其他学生的学生自主性都很差。</w:t>
      </w:r>
      <w:r>
        <w:rPr>
          <w:rFonts w:ascii="仿宋" w:eastAsia="仿宋" w:hAnsi="仿宋"/>
          <w:sz w:val="32"/>
          <w:szCs w:val="32"/>
        </w:rPr>
        <w:br/>
      </w:r>
      <w:r>
        <w:rPr>
          <w:rFonts w:ascii="仿宋" w:eastAsia="仿宋" w:hAnsi="仿宋"/>
          <w:sz w:val="32"/>
          <w:szCs w:val="32"/>
        </w:rPr>
        <w:t>　　(3)学习是不善于思考，因为没有思考就没有问题。也就不能内化成自己的知识。</w:t>
      </w:r>
      <w:r>
        <w:rPr>
          <w:rFonts w:ascii="仿宋" w:eastAsia="仿宋" w:hAnsi="仿宋"/>
          <w:sz w:val="32"/>
          <w:szCs w:val="32"/>
        </w:rPr>
        <w:br/>
      </w:r>
      <w:r>
        <w:rPr>
          <w:rFonts w:ascii="仿宋" w:eastAsia="仿宋" w:hAnsi="仿宋"/>
          <w:sz w:val="32"/>
          <w:szCs w:val="32"/>
        </w:rPr>
        <w:t>　　(4)学生主动与科任教师沟通，师生之间学科交流较少。</w:t>
      </w:r>
      <w:r>
        <w:rPr>
          <w:rFonts w:ascii="仿宋" w:eastAsia="仿宋" w:hAnsi="仿宋"/>
          <w:sz w:val="32"/>
          <w:szCs w:val="32"/>
        </w:rPr>
        <w:br/>
      </w:r>
      <w:r>
        <w:rPr>
          <w:rFonts w:ascii="仿宋" w:eastAsia="仿宋" w:hAnsi="仿宋"/>
          <w:sz w:val="32"/>
          <w:szCs w:val="32"/>
        </w:rPr>
        <w:t>　　11、学生获得知识情况</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7"/>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(1)学生所获得知识并不多，许多知识点出现遗忘，学以致用的能力没有达到。(2)优生的成绩未有很大的起伏，文(180)班的朱、莫(183)班吴，叶、向。等同学的成绩都没有明显的提升。同时这些优生得分主要在选择题，对非选择题学生对问题，思路把握不准，有时会出现离题的现象。</w:t>
      </w:r>
      <w:r>
        <w:rPr>
          <w:rFonts w:ascii="仿宋" w:eastAsia="仿宋" w:hAnsi="仿宋"/>
          <w:sz w:val="32"/>
          <w:szCs w:val="32"/>
        </w:rPr>
        <w:br/>
      </w:r>
      <w:r>
        <w:rPr>
          <w:rFonts w:ascii="仿宋" w:eastAsia="仿宋" w:hAnsi="仿宋"/>
          <w:sz w:val="32"/>
          <w:szCs w:val="32"/>
        </w:rPr>
        <w:t>　　(3)中等生成绩都没有办法突破，其实许多中等生的基础知识不扎实，可能是复习是没有激发其学习的主动性和积极性，而只是被动的接受。</w:t>
      </w:r>
      <w:r>
        <w:rPr>
          <w:rFonts w:ascii="仿宋" w:eastAsia="仿宋" w:hAnsi="仿宋"/>
          <w:sz w:val="32"/>
          <w:szCs w:val="32"/>
        </w:rPr>
        <w:br/>
      </w:r>
      <w:r>
        <w:rPr>
          <w:rFonts w:ascii="仿宋" w:eastAsia="仿宋" w:hAnsi="仿宋"/>
          <w:sz w:val="32"/>
          <w:szCs w:val="32"/>
        </w:rPr>
        <w:t>　　(4)差生成绩一样持平，基本上非选择题是空白卷。只是乱填选择题。许多知识点讲过几次都没有办法作对。</w:t>
      </w:r>
      <w:r>
        <w:rPr>
          <w:rFonts w:ascii="仿宋" w:eastAsia="仿宋" w:hAnsi="仿宋"/>
          <w:sz w:val="32"/>
          <w:szCs w:val="32"/>
        </w:rPr>
        <w:br/>
      </w:r>
      <w:r>
        <w:rPr>
          <w:rFonts w:ascii="仿宋" w:eastAsia="仿宋" w:hAnsi="仿宋"/>
          <w:sz w:val="32"/>
          <w:szCs w:val="32"/>
        </w:rPr>
        <w:t>　　三、对复习的反思</w:t>
      </w:r>
      <w:r>
        <w:rPr>
          <w:rFonts w:ascii="仿宋" w:eastAsia="仿宋" w:hAnsi="仿宋"/>
          <w:sz w:val="32"/>
          <w:szCs w:val="32"/>
        </w:rPr>
        <w:br/>
      </w:r>
      <w:r>
        <w:rPr>
          <w:rFonts w:ascii="仿宋" w:eastAsia="仿宋" w:hAnsi="仿宋"/>
          <w:sz w:val="32"/>
          <w:szCs w:val="32"/>
        </w:rPr>
        <w:t>　　1、复习时(主要梳理知识)的时候，学生只需要简单地回顾和记忆。不需要深入思考。在巩固练习中，由于对应的知识，刚刚呈现，只需要简单再现，因而思维层次较浅，教学过程中基本上多是强化记忆，强行灌输式的教学方式，难以激发学生参与学习的热情。</w:t>
      </w:r>
      <w:r>
        <w:rPr>
          <w:rFonts w:ascii="仿宋" w:eastAsia="仿宋" w:hAnsi="仿宋"/>
          <w:sz w:val="32"/>
          <w:szCs w:val="32"/>
        </w:rPr>
        <w:br/>
      </w:r>
      <w:r>
        <w:rPr>
          <w:rFonts w:ascii="仿宋" w:eastAsia="仿宋" w:hAnsi="仿宋"/>
          <w:sz w:val="32"/>
          <w:szCs w:val="32"/>
        </w:rPr>
        <w:t>　　2、复习过程中没有持之以恒的做一些好的策略，如上课前的默写、背书等这些在上届学生试验基础上体现出较好的学习方法没有能够坚持到高考的日子。</w:t>
      </w:r>
      <w:r>
        <w:rPr>
          <w:rFonts w:ascii="仿宋" w:eastAsia="仿宋" w:hAnsi="仿宋"/>
          <w:sz w:val="32"/>
          <w:szCs w:val="32"/>
        </w:rPr>
        <w:br/>
      </w:r>
      <w:r>
        <w:rPr>
          <w:rFonts w:ascii="仿宋" w:eastAsia="仿宋" w:hAnsi="仿宋"/>
          <w:sz w:val="32"/>
          <w:szCs w:val="32"/>
        </w:rPr>
        <w:t>　　3、对学生没有作到充分了解每位学生特别是优生的需求与不足。工作不够细，只是表面的作些，并没有真正细化分析，帮助学生找出学习当中的缺点和方法。</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8"/>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4、教师本人作题量不够，以致作题的能力质量下降。因为题量不够，很难站在高考的高度进行复习。所以高三教师一定要保持一定的模拟题的演练。</w:t>
      </w:r>
      <w:r>
        <w:rPr>
          <w:rFonts w:ascii="仿宋" w:eastAsia="仿宋" w:hAnsi="仿宋"/>
          <w:sz w:val="32"/>
          <w:szCs w:val="32"/>
        </w:rPr>
        <w:br/>
      </w:r>
      <w:r>
        <w:rPr>
          <w:rFonts w:ascii="仿宋" w:eastAsia="仿宋" w:hAnsi="仿宋"/>
          <w:sz w:val="32"/>
          <w:szCs w:val="32"/>
        </w:rPr>
        <w:t>　　5、复习的针对性较差，往往面对的是所有的学生，可是每位学生的认知水平、基础知识都是不一样的。所以在教学中没能作到因材施教，导致中等生、差生产生厌学的情绪，最终导致放弃学习。</w:t>
      </w:r>
      <w:r>
        <w:rPr>
          <w:rFonts w:ascii="仿宋" w:eastAsia="仿宋" w:hAnsi="仿宋"/>
          <w:sz w:val="32"/>
          <w:szCs w:val="32"/>
        </w:rPr>
        <w:br/>
      </w:r>
      <w:r>
        <w:rPr>
          <w:rFonts w:ascii="仿宋" w:eastAsia="仿宋" w:hAnsi="仿宋"/>
          <w:sz w:val="32"/>
          <w:szCs w:val="32"/>
        </w:rPr>
        <w:t>　　6、复习过程中没有充分与屯中教师的复习交流，利用他们现有的资料，屯中教师刚好是我刚毕业时的师傅，没有和她的交流学习是今年复习的一大失误。但与海口一中教师黄选英老师的交流与沟通稍多些。</w:t>
      </w:r>
      <w:r>
        <w:rPr>
          <w:rFonts w:ascii="仿宋" w:eastAsia="仿宋" w:hAnsi="仿宋"/>
          <w:sz w:val="32"/>
          <w:szCs w:val="32"/>
        </w:rPr>
        <w:br/>
      </w:r>
      <w:r>
        <w:rPr>
          <w:rFonts w:ascii="仿宋" w:eastAsia="仿宋" w:hAnsi="仿宋"/>
          <w:sz w:val="32"/>
          <w:szCs w:val="32"/>
        </w:rPr>
        <w:t xml:space="preserve">    高中语文教师年终总结 篇4 </w:t>
      </w:r>
      <w:r>
        <w:rPr>
          <w:rFonts w:ascii="仿宋" w:eastAsia="仿宋" w:hAnsi="仿宋"/>
          <w:sz w:val="32"/>
          <w:szCs w:val="32"/>
        </w:rPr>
        <w:br/>
      </w:r>
      <w:r>
        <w:rPr>
          <w:rFonts w:ascii="仿宋" w:eastAsia="仿宋" w:hAnsi="仿宋"/>
          <w:sz w:val="32"/>
          <w:szCs w:val="32"/>
        </w:rPr>
        <w:t>　　转眼间，我在语文教学岗位上又平凡地走过了一年，高中语文教师工作总结。追忆往昔，展望未来，为了更好的总结经验教训使自己迅速成长，成为一名合格的"人民教师"，无愧于这一称号，我现将本年度教学工作情况总结如下：</w:t>
      </w:r>
      <w:r>
        <w:rPr>
          <w:rFonts w:ascii="仿宋" w:eastAsia="仿宋" w:hAnsi="仿宋"/>
          <w:sz w:val="32"/>
          <w:szCs w:val="32"/>
        </w:rPr>
        <w:br/>
      </w:r>
      <w:r>
        <w:rPr>
          <w:rFonts w:ascii="仿宋" w:eastAsia="仿宋" w:hAnsi="仿宋"/>
          <w:sz w:val="32"/>
          <w:szCs w:val="32"/>
        </w:rPr>
        <w:t>　　一、师德方面：加强修养，塑造"师德"。</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9"/>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我始终认为作为一名教师应把"师德"放在一个极其重要的位置上，因为这是教师的立身之本。"学高为师，身正为范"，这个道理古今皆然。从踏上讲台的第一天，我就时刻严格要求自己，力争做一个有崇高师德的人。我始终坚持给学生一个好的师范，希望从我这走出去的都是合格的学生，都是一个个大写的"人"。为了给自己的学生一个好的表率，同时也是使自己陶冶情操，加强修养，课余时间我阅读了大量的书籍，不断提高自己水平。今后我将继续加强师德方面的修养，力争在这一方面有更大的提高。</w:t>
      </w:r>
      <w:r>
        <w:rPr>
          <w:rFonts w:ascii="仿宋" w:eastAsia="仿宋" w:hAnsi="仿宋"/>
          <w:sz w:val="32"/>
          <w:szCs w:val="32"/>
        </w:rPr>
        <w:br/>
      </w:r>
      <w:r>
        <w:rPr>
          <w:rFonts w:ascii="仿宋" w:eastAsia="仿宋" w:hAnsi="仿宋"/>
          <w:sz w:val="32"/>
          <w:szCs w:val="32"/>
        </w:rPr>
        <w:t>　　二、语文教学方面：虚心求教，强化自我。</w:t>
      </w:r>
      <w:r>
        <w:rPr>
          <w:rFonts w:ascii="仿宋" w:eastAsia="仿宋" w:hAnsi="仿宋"/>
          <w:sz w:val="32"/>
          <w:szCs w:val="32"/>
        </w:rPr>
        <w:br/>
      </w:r>
      <w:r>
        <w:rPr>
          <w:rFonts w:ascii="仿宋" w:eastAsia="仿宋" w:hAnsi="仿宋"/>
          <w:sz w:val="32"/>
          <w:szCs w:val="32"/>
        </w:rPr>
        <w:t>　　去年__月我担任__级__班的语文教学工作，本年__月至今担任本级、两个实验班的语文教学。对于一名教师来说，加强自身业务水平，提高语文教学质量无疑是至关重要的。随着岁月的流逝，伴着我语文教学天数的增加，我越来越感到我知识的匮乏，经验的缺少。面对讲台下那一双双渴望的眼睛，每次上课我都感到自己责任之重大。为了尽快充实自己，使自己语文教学水平有一个质的飞跃，我从以下几个方面对自身进行了强化。</w:t>
      </w:r>
      <w:r>
        <w:rPr>
          <w:rFonts w:ascii="仿宋" w:eastAsia="仿宋" w:hAnsi="仿宋"/>
          <w:sz w:val="32"/>
          <w:szCs w:val="32"/>
        </w:rPr>
        <w:br/>
      </w:r>
      <w:r>
        <w:rPr>
          <w:rFonts w:ascii="仿宋" w:eastAsia="仿宋" w:hAnsi="仿宋"/>
          <w:sz w:val="32"/>
          <w:szCs w:val="32"/>
        </w:rPr>
        <w:t>　　首先是从语文教学理论和语文教学知识上。我不但自己订阅了三四种中学语文语文教学杂志进行语文教学参考，而且还借阅大量有关中学语文语文教学理论和语文教学方法的书籍，对于里面各种语文教学理论和语文教学方法尽量做到博采众家之长为己所用。在让先进的理论指导自己的语文教学实践的同时，我也在一次次的语文教学实践中来验证和发展这种理论。</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0"/>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其次是从语文教学经验上。由于自己语文教学经验不足，有时还会在语文教学过程中碰到这样或那样的问题而不知如何处理。因而我虚心向老教师学习，力争从他们那里尽快增加一些宝贵的语文教学经验。我个人应付和处理课堂各式各样问题的能力大大增强。</w:t>
      </w:r>
      <w:r>
        <w:rPr>
          <w:rFonts w:ascii="仿宋" w:eastAsia="仿宋" w:hAnsi="仿宋"/>
          <w:sz w:val="32"/>
          <w:szCs w:val="32"/>
        </w:rPr>
        <w:br/>
      </w:r>
      <w:r>
        <w:rPr>
          <w:rFonts w:ascii="仿宋" w:eastAsia="仿宋" w:hAnsi="仿宋"/>
          <w:sz w:val="32"/>
          <w:szCs w:val="32"/>
        </w:rPr>
        <w:t>　　第三是做到"不耻下问"</w:t>
      </w:r>
      <w:r>
        <w:rPr>
          <w:rFonts w:ascii="仿宋" w:eastAsia="仿宋" w:hAnsi="仿宋"/>
          <w:sz w:val="32"/>
          <w:szCs w:val="32"/>
        </w:rPr>
        <w:br/>
      </w:r>
      <w:r>
        <w:rPr>
          <w:rFonts w:ascii="仿宋" w:eastAsia="仿宋" w:hAnsi="仿宋"/>
          <w:sz w:val="32"/>
          <w:szCs w:val="32"/>
        </w:rPr>
        <w:t>　　语文教学互长。从另一个角度来说，学生也是老师的"教师"。由于学生接受新知识快，接受信息多，因此我从和他们的交流中亦能丰富我的语文教学知识。</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1"/>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我第一年带高三毕业班，我深感责任之重大。为了不辜负领导的信任和同学的希望，我决心尽我所能去提高自身水平，争取较出色的完成高三语文语文教学。为此，我一方面下苦功完善自身知识体系，打牢语文基础知识，使自己能够比较自如的进行语文教学；另一方面，继续向老教师学习，抽出业余时间向杨远大老、王喜刚、曹秋菊等具有丰富高三语文教学经验的老师学习。对待课程，虚心听取他们意见备好每一节课；仔细听课，认真学习他们上课的安排和技巧。这一年来，通过认真学习语文教学理论，刻苦钻研语文教学，虚心向老教师学习，我自己感到我比前两年的我在语文教学方面有了较大的提高。学生的语文成绩也证实了这一点，我教的班级在历次语文考试当中都取的了较好的成绩，名次一般保持在年级前三四名。接手这两个外语实验班的语文教学，我更是一点不敢放松，每备一节课我都向老教师年轻教师虚心的求教力争尽善尽美。一学期的工夫没有白费，这两个班语文成绩都比较优异。</w:t>
      </w:r>
      <w:r>
        <w:rPr>
          <w:rFonts w:ascii="仿宋" w:eastAsia="仿宋" w:hAnsi="仿宋"/>
          <w:sz w:val="32"/>
          <w:szCs w:val="32"/>
        </w:rPr>
        <w:br/>
      </w:r>
      <w:r>
        <w:rPr>
          <w:rFonts w:ascii="仿宋" w:eastAsia="仿宋" w:hAnsi="仿宋"/>
          <w:sz w:val="32"/>
          <w:szCs w:val="32"/>
        </w:rPr>
        <w:t>　　三、班主任工作：全心全意，尽职尽责。</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2"/>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我所带的_级__班是我踏上语文教师岗位第一年就担任班主任的班级。从担任班主任第一天开始，我就兢兢业业，把自己大部分时间和精力放在班级和学生上面，甚至不惜牺牲自己大量业余时间。古人云："其身正，不令则从。其身不正，虽令不从。"在管理班级、教育学生的过程中，我始终坚持这一原则，要求学生做到的，我首先做到；反对学生做的，我也坚决不做。经过一年多的言传身教，我班学生基本做到令行止禁，班级风气正，同学关系融洽。由于我处理班级事务坚持"对事不对人"，从不歧视任何一个学生，因此学生和我关系非常融洽，班级工作开展的有声有色，取得大量成绩。不谦虚的说__级__班在学校开展的各项工作取得的成绩都名列前茅，先后获得：学期学习成绩第一，校运动会团体总分第一，校篮球赛第一，校辩论赛冠军，校日常工作评比第二，卫生流动红旗数次等等荣誉称号。随着升入高三，我把班级工作的重心转到学习上来。如果说高一高二我是在培养学生全方面发展，给他们打好一个良好的素质基础，那么现在高三我的班主任的工作任务就是在学生各方面能力大幅提高的基础之上使他们专注于他们的学业完成和实现他们自己己的大学梦。我希望从我带的班走出去的学生都是"合格品"，都是有用之才。</w:t>
      </w:r>
      <w:r>
        <w:rPr>
          <w:rFonts w:ascii="仿宋" w:eastAsia="仿宋" w:hAnsi="仿宋"/>
          <w:sz w:val="32"/>
          <w:szCs w:val="32"/>
        </w:rPr>
        <w:br/>
      </w:r>
      <w:r>
        <w:rPr>
          <w:rFonts w:ascii="仿宋" w:eastAsia="仿宋" w:hAnsi="仿宋"/>
          <w:sz w:val="32"/>
          <w:szCs w:val="32"/>
        </w:rPr>
        <w:t>　　四、学校各项活动情况：积极参与活动，严格要求自我。</w:t>
      </w:r>
      <w:r>
        <w:rPr>
          <w:rFonts w:ascii="仿宋" w:eastAsia="仿宋" w:hAnsi="仿宋"/>
          <w:sz w:val="32"/>
          <w:szCs w:val="32"/>
        </w:rPr>
        <w:br/>
      </w:r>
      <w:r>
        <w:rPr>
          <w:rFonts w:ascii="仿宋" w:eastAsia="仿宋" w:hAnsi="仿宋"/>
          <w:sz w:val="32"/>
          <w:szCs w:val="32"/>
        </w:rPr>
        <w:t>　　认真参加学校组织的各项活动。除婚假七天外从未请假一天，也未耽误一节课。上班开会不迟到不早退，较好的遵守了学校的各项规章制度，今后继续坚持。</w:t>
      </w:r>
      <w:r>
        <w:rPr>
          <w:rFonts w:ascii="仿宋" w:eastAsia="仿宋" w:hAnsi="仿宋"/>
          <w:sz w:val="32"/>
          <w:szCs w:val="32"/>
        </w:rPr>
        <w:br/>
      </w:r>
      <w:r>
        <w:rPr>
          <w:rFonts w:ascii="仿宋" w:eastAsia="仿宋" w:hAnsi="仿宋"/>
          <w:sz w:val="32"/>
          <w:szCs w:val="32"/>
        </w:rPr>
        <w:t>　　旧的一年即将过去，新的一年马上来到。我又要踏上新的征程，道远任重，我仍需继续加倍努力，争取在平凡的岗位上做出不平凡的成绩。</w:t>
      </w:r>
      <w:r>
        <w:rPr>
          <w:rFonts w:ascii="仿宋" w:eastAsia="仿宋" w:hAnsi="仿宋"/>
          <w:sz w:val="32"/>
          <w:szCs w:val="32"/>
        </w:rPr>
        <w:br/>
      </w:r>
      <w:r>
        <w:rPr>
          <w:rFonts w:ascii="仿宋" w:eastAsia="仿宋" w:hAnsi="仿宋"/>
          <w:sz w:val="32"/>
          <w:szCs w:val="32"/>
        </w:rPr>
        <w:t xml:space="preserve">    高中语文教师年终总结 篇5 </w:t>
      </w:r>
      <w:r>
        <w:rPr>
          <w:rFonts w:ascii="仿宋" w:eastAsia="仿宋" w:hAnsi="仿宋"/>
          <w:sz w:val="32"/>
          <w:szCs w:val="32"/>
        </w:rPr>
        <w:br/>
      </w:r>
      <w:r>
        <w:rPr>
          <w:rFonts w:ascii="仿宋" w:eastAsia="仿宋" w:hAnsi="仿宋"/>
          <w:sz w:val="32"/>
          <w:szCs w:val="32"/>
        </w:rPr>
        <w:t>　　这一学期我担任高二(七、八)班的语文教学工作，回顾一个学期来的语文教学工作实践，作为一个刚参加工作的新教师而言，的确有许多东西要历练、要反思。现将教学方面的体会和工作总结如下：</w:t>
      </w:r>
      <w:r>
        <w:rPr>
          <w:rFonts w:ascii="仿宋" w:eastAsia="仿宋" w:hAnsi="仿宋"/>
          <w:sz w:val="32"/>
          <w:szCs w:val="32"/>
        </w:rPr>
        <w:br/>
      </w:r>
      <w:r>
        <w:rPr>
          <w:rFonts w:ascii="仿宋" w:eastAsia="仿宋" w:hAnsi="仿宋"/>
          <w:sz w:val="32"/>
          <w:szCs w:val="32"/>
        </w:rPr>
        <w:t>　　一、积极听课，认真备课，善于反思</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3"/>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听课，不仅开阔了思路，也为备课过程积累了丰富的素材，使我在丰富课堂教学的同时，也改变了学生对学习感到枯燥、单调、脱离实际的成见。尤其在“南粤名师大讲堂——走进汕尾”的教学活动中更是受益匪浅。周小蓬教授对叶圣陶老前辈的教学理念的独特理解，使我意识到要多读一些教育理论专着和教学实录，这样才能成为一名合格的老师，最近拜读了李镇西、窦桂梅两位优秀教师的书，李镇西先生的班级管理可谓是井井有条，而我仅仅是从文字上欣赏窦老师的教学实录，就深受感动，甚至落泪，从今“我们要好好活儿”。庄老师的才华和郭老师上课时的激情也是我学习的地方。在备课的过程中，积极上网寻找资源，加以整合，尽量做到全面，没有遗漏，尽管有些知识点没有给学生讲到，但是在这个过程中丰富了我的专业知识，拓展了知识面，拾遗补缺。魏书生曾经说过要做一个好的老师，就要做一个真正反思型的教师，而一个真正的反思型教师至少应该具备四个“不停”：不停地实践，不停地阅读，不停地写作，不停地思考，虽然我不能够全部做到，但这是我努力的方向，在课堂上如有启发的事情我会将它整理出来写成反思，学生课堂上发生的事，说的一些话我也会记在心里诉诸笔端，教育无小事，尽管我不是好老师，但我正在努力。</w:t>
      </w:r>
      <w:r>
        <w:rPr>
          <w:rFonts w:ascii="仿宋" w:eastAsia="仿宋" w:hAnsi="仿宋"/>
          <w:sz w:val="32"/>
          <w:szCs w:val="32"/>
        </w:rPr>
        <w:br/>
      </w:r>
      <w:r>
        <w:rPr>
          <w:rFonts w:ascii="仿宋" w:eastAsia="仿宋" w:hAnsi="仿宋"/>
          <w:sz w:val="32"/>
          <w:szCs w:val="32"/>
        </w:rPr>
        <w:t>　　二、深入扎实的上好每一节课</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4"/>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被成为“太阳底下最光辉的职业”“人类灵魂的工程师”的老师，虽然不如医生那样不负责任后果会立刻显现出来，但我做为一个老师要有这样的观念，你今天上一堂课，就要想到学生的二十年，国家的百年。每节课从课堂内容，讲课方法，姿态语言等方面我都做足了准备，当然偶尔也是有犯错误的时候，比如我一紧张就会写错字，总之，要使认真备课，上好课会成为我的习惯。</w:t>
      </w:r>
      <w:r>
        <w:rPr>
          <w:rFonts w:ascii="仿宋" w:eastAsia="仿宋" w:hAnsi="仿宋"/>
          <w:sz w:val="32"/>
          <w:szCs w:val="32"/>
        </w:rPr>
        <w:br/>
      </w:r>
      <w:r>
        <w:rPr>
          <w:rFonts w:ascii="仿宋" w:eastAsia="仿宋" w:hAnsi="仿宋"/>
          <w:sz w:val="32"/>
          <w:szCs w:val="32"/>
        </w:rPr>
        <w:t>　　三、课堂特色——语音角和课前演讲</w:t>
      </w:r>
      <w:r>
        <w:rPr>
          <w:rFonts w:ascii="仿宋" w:eastAsia="仿宋" w:hAnsi="仿宋"/>
          <w:sz w:val="32"/>
          <w:szCs w:val="32"/>
        </w:rPr>
        <w:br/>
      </w:r>
      <w:r>
        <w:rPr>
          <w:rFonts w:ascii="仿宋" w:eastAsia="仿宋" w:hAnsi="仿宋"/>
          <w:sz w:val="32"/>
          <w:szCs w:val="32"/>
        </w:rPr>
        <w:t>　　针对本地方言气息浓厚，大多数同学的普通话不标准，于是我制定了一个语音角。顾名思义就是在黑板上留一个角用来写语音，规定每天写八个，一个写两遍，抄写在本子上，内容不多，贵在坚持。就这样坚持到了期末，总体看效果十分不理想，七班同学大部分都能够及时交，可是偶尔也有几天是不写的，断断续续，八班同学比七班同来说差的很多，首先，就是课代表很懒，不及时收作业;班级学习气氛不浓，大多数同学不愿意写，也是原因。不过有位同学的态度多少给了我些许的安慰，姚平平同学并不一味抄写，她知道找字典把错误挑出来。课前演讲的效果更不好，大部分同学只是照着读，敷衍了事，态度散漫。</w:t>
      </w:r>
      <w:r>
        <w:rPr>
          <w:rFonts w:ascii="仿宋" w:eastAsia="仿宋" w:hAnsi="仿宋"/>
          <w:sz w:val="32"/>
          <w:szCs w:val="32"/>
        </w:rPr>
        <w:br/>
      </w:r>
      <w:r>
        <w:rPr>
          <w:rFonts w:ascii="仿宋" w:eastAsia="仿宋" w:hAnsi="仿宋"/>
          <w:sz w:val="32"/>
          <w:szCs w:val="32"/>
        </w:rPr>
        <w:t>　　四、朗读</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5"/>
          <w:type w:val="nextPage"/>
          <w:pgSz w:w="11906" w:h="16838"/>
          <w:pgMar w:top="2098" w:right="1304" w:bottom="1928" w:left="1588" w:header="851" w:footer="992" w:gutter="0"/>
          <w:pgNumType w:start="22"/>
          <w:cols w:space="720"/>
          <w:titlePg w:val="0"/>
          <w:docGrid w:type="lines" w:linePitch="312"/>
        </w:sectPr>
      </w:pPr>
      <w:r>
        <w:rPr>
          <w:rFonts w:ascii="仿宋" w:eastAsia="仿宋" w:hAnsi="仿宋"/>
          <w:sz w:val="32"/>
          <w:szCs w:val="32"/>
        </w:rPr>
        <w:t>　　新课程标准强调语文阅读要“感受性阅读、创造性阅读”，如何让学生有感、有个性化的阅读成为教学的重点。我曾经看到过一篇文章，讲的是一个大学教授在讲授古文时，读着读着就读进作者心里面去了，读到泪流满面，我深受启发，于是，在我的课堂上，无论什么样的古文，无论我的心情如何，我都不借助其他工具给他们创设一个小情景有韵味的将课文诵读出来，最起码他们心里多少还是有些触动的。“一千个读者有一千个哈姆莱特”，每个人由于年龄，家庭背景，人生阅历等的不同，他的阅读感受也是不一样的，因此要有创造性的阅读，不能全都按照我的一个模子走，因此还要培养他们的个性。</w:t>
      </w:r>
      <w:r>
        <w:rPr>
          <w:rFonts w:ascii="仿宋" w:eastAsia="仿宋" w:hAnsi="仿宋"/>
          <w:sz w:val="32"/>
          <w:szCs w:val="32"/>
        </w:rPr>
        <w:br/>
      </w:r>
      <w:r>
        <w:rPr>
          <w:rFonts w:ascii="仿宋" w:eastAsia="仿宋" w:hAnsi="仿宋"/>
          <w:sz w:val="32"/>
          <w:szCs w:val="32"/>
        </w:rPr>
        <w:t>　　1.新课程标准倡导自主、合作、探究的学习方式，在《听窦桂梅老师讲课》中窦老师的课真的是做到了自主、合作、探究的相结合，而在我的课堂上仅有少量的人能够和老师有一个互动，并且由于表达能力欠缺，课堂气氛并不活跃。</w:t>
      </w:r>
      <w:r>
        <w:rPr>
          <w:rFonts w:ascii="仿宋" w:eastAsia="仿宋" w:hAnsi="仿宋"/>
          <w:sz w:val="32"/>
          <w:szCs w:val="32"/>
        </w:rPr>
        <w:br/>
      </w:r>
      <w:r>
        <w:rPr>
          <w:rFonts w:ascii="仿宋" w:eastAsia="仿宋" w:hAnsi="仿宋"/>
          <w:sz w:val="32"/>
          <w:szCs w:val="32"/>
        </w:rPr>
        <w:t>　　2.语文除了它的工具性之外，还人文性，因此在教学过程中要将人问提到和知识一样重要的地位。什么是“人文”——发现个人，关注个人的成长、发展，承认人的价值，尊重人的价值，尊重人的生命，人的自由权利高于一切。在我的课堂上这一点做的很不够。</w:t>
      </w:r>
      <w:r>
        <w:rPr>
          <w:rFonts w:ascii="仿宋" w:eastAsia="仿宋" w:hAnsi="仿宋"/>
          <w:sz w:val="32"/>
          <w:szCs w:val="32"/>
        </w:rPr>
        <w:br/>
      </w:r>
      <w:r>
        <w:rPr>
          <w:rFonts w:ascii="仿宋" w:eastAsia="仿宋" w:hAnsi="仿宋"/>
          <w:sz w:val="32"/>
          <w:szCs w:val="32"/>
        </w:rPr>
        <w:t>　　3.学生基础薄弱，作为老师，我还有很长的路要走好，努力走好。</w:t>
      </w:r>
      <w:r>
        <w:rPr>
          <w:rFonts w:ascii="仿宋" w:eastAsia="仿宋" w:hAnsi="仿宋"/>
          <w:sz w:val="32"/>
          <w:szCs w:val="32"/>
        </w:rPr>
        <w:br/>
      </w:r>
      <w:r>
        <w:rPr>
          <w:rFonts w:ascii="仿宋" w:eastAsia="仿宋" w:hAnsi="仿宋"/>
          <w:sz w:val="32"/>
          <w:szCs w:val="32"/>
        </w:rPr>
        <w:t>　　4.高二语文必修五和选修一集中了高中阶段近80的古诗名篇、以及部分文言名篇，教学内容重，教学进度紧张。而且因为一味的赶进度，使得每堂语文课都上得满满的，而语文课所必需的一些课外趣味补充，因此都被忽略了，语文课索然无味。所谓选修嘛，当然是有选择性的教学，可以对选修课程有所创新，真正达到选修课的目的，这一方面我还不知道怎么着手。</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6"/>
          <w:type w:val="nextPage"/>
          <w:pgSz w:w="11906" w:h="16838"/>
          <w:pgMar w:top="2098" w:right="1304" w:bottom="1928" w:left="1588" w:header="851" w:footer="992" w:gutter="0"/>
          <w:pgNumType w:start="23"/>
          <w:cols w:space="720"/>
          <w:titlePg w:val="0"/>
          <w:docGrid w:type="lines" w:linePitch="312"/>
        </w:sectPr>
      </w:pPr>
      <w:r>
        <w:rPr>
          <w:rFonts w:ascii="仿宋" w:eastAsia="仿宋" w:hAnsi="仿宋"/>
          <w:sz w:val="32"/>
          <w:szCs w:val="32"/>
        </w:rPr>
        <w:t>　　想到这，我知道自己有很多不足，但是，我不再难过，因为发现自己的不足，其实就是开拓自己的成长空间，同时也惊见自己还有增长的空间。当我说“我要努力时”，这个意思就是：我可以做得更好。</w:t>
      </w:r>
      <w:r>
        <w:rPr>
          <w:rFonts w:ascii="仿宋" w:eastAsia="仿宋" w:hAnsi="仿宋"/>
          <w:sz w:val="32"/>
          <w:szCs w:val="32"/>
        </w:rPr>
        <w:br/>
      </w:r>
      <w:r>
        <w:rPr>
          <w:rFonts w:ascii="仿宋" w:eastAsia="仿宋" w:hAnsi="仿宋"/>
          <w:sz w:val="32"/>
          <w:szCs w:val="32"/>
        </w:rPr>
        <w:t xml:space="preserve">    高中语文教师年终总结 篇6 </w:t>
      </w:r>
      <w:r>
        <w:rPr>
          <w:rFonts w:ascii="仿宋" w:eastAsia="仿宋" w:hAnsi="仿宋"/>
          <w:sz w:val="32"/>
          <w:szCs w:val="32"/>
        </w:rPr>
        <w:br/>
      </w:r>
      <w:r>
        <w:rPr>
          <w:rFonts w:ascii="仿宋" w:eastAsia="仿宋" w:hAnsi="仿宋"/>
          <w:sz w:val="32"/>
          <w:szCs w:val="32"/>
        </w:rPr>
        <w:t>　　坐在临县二中高中部语文组教师办公室里写自己的实习总结，开始感觉原来正如实习离校时刘老师说的那样，我们是出征上沙场的战士，告别这对我来说既是舞台又是沙场的校园时，感触颇多。</w:t>
      </w:r>
      <w:r>
        <w:rPr>
          <w:rFonts w:ascii="仿宋" w:eastAsia="仿宋" w:hAnsi="仿宋"/>
          <w:sz w:val="32"/>
          <w:szCs w:val="32"/>
        </w:rPr>
        <w:br/>
      </w:r>
      <w:r>
        <w:rPr>
          <w:rFonts w:ascii="仿宋" w:eastAsia="仿宋" w:hAnsi="仿宋"/>
          <w:sz w:val="32"/>
          <w:szCs w:val="32"/>
        </w:rPr>
        <w:t>　　近两个月的实习有苦也有乐，乐的是在指导老师的培养下学会了很多教学方法，积累了很多对班级管理的经验，苦的是又一次尝到了大专时搜集材料&amp;&amp;-汇总材料&amp;&amp;-备课&amp;&amp;修改&amp;&amp;试讲的苦，总之一句话，我的实习内容可概括为两大方面，一是教学活动，二是，班主任对班级的管理。</w:t>
      </w:r>
      <w:r>
        <w:rPr>
          <w:rFonts w:ascii="仿宋" w:eastAsia="仿宋" w:hAnsi="仿宋"/>
          <w:sz w:val="32"/>
          <w:szCs w:val="32"/>
        </w:rPr>
        <w:br/>
      </w:r>
      <w:r>
        <w:rPr>
          <w:rFonts w:ascii="仿宋" w:eastAsia="仿宋" w:hAnsi="仿宋"/>
          <w:sz w:val="32"/>
          <w:szCs w:val="32"/>
        </w:rPr>
        <w:t>　　教学，所谓的教与学，关于怎样去教的问题远不像我想象的那么简单。学校原则上是不允许实习老师代课带班的，所以我在实习的最后一个星期才担任了办主任一职，很高兴能接此任来锻炼一下自己，但面对各有主见的高中生，无论从教学方面还是从班级管理方面，我都感到力不从心。</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7"/>
          <w:type w:val="nextPage"/>
          <w:pgSz w:w="11906" w:h="16838"/>
          <w:pgMar w:top="2098" w:right="1304" w:bottom="1928" w:left="1588" w:header="851" w:footer="992" w:gutter="0"/>
          <w:pgNumType w:start="24"/>
          <w:cols w:space="720"/>
          <w:titlePg w:val="0"/>
          <w:docGrid w:type="lines" w:linePitch="312"/>
        </w:sectPr>
      </w:pPr>
      <w:r>
        <w:rPr>
          <w:rFonts w:ascii="仿宋" w:eastAsia="仿宋" w:hAnsi="仿宋"/>
          <w:sz w:val="32"/>
          <w:szCs w:val="32"/>
        </w:rPr>
        <w:t>　　记得第一次上讲台试讲，后面有指导老师听课，心里很紧张，在上课的过程中因为对多媒体的操作不够熟悉耽搁了几分钟。对于文章的理解和对作者感情的把握学生各抒己见，并且有的同学提出很有新意和难度的问题，我当时只是掌握了自己备好的内容，对于急性的问题有点手足无措，所以是整个课堂气氛一下子变得尴尬，最后有指导老师对学生提出的问题做以解答。另一方面，自己对课文上下段落的衔接显得很牵强，由于落差过大学生的思维跟不上，在我提出问题之后出现了冷场的现象。由于自己的普通话水平不是太高，虽然课下读了很多次课文，但在读课文的过程中出现了字音读不准的情况，学生给我提出。一节课下来，我没有完成一课时的教学内容，感觉很失败。指导老师给我指出了我上课过程中所存在的不足，并给我提出了解决问题的方法，鼓励我继续努力。我反思自己的不足，在第二次上课时课堂上的气氛就好了很多，一个星期下来，自己也总结出不少教学应该注意的问题，应该算是收获不少吧!</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8"/>
          <w:type w:val="nextPage"/>
          <w:pgSz w:w="11906" w:h="16838"/>
          <w:pgMar w:top="2098" w:right="1304" w:bottom="1928" w:left="1588" w:header="851" w:footer="992" w:gutter="0"/>
          <w:pgNumType w:start="25"/>
          <w:cols w:space="720"/>
          <w:titlePg w:val="0"/>
          <w:docGrid w:type="lines" w:linePitch="312"/>
        </w:sectPr>
      </w:pPr>
      <w:r>
        <w:rPr>
          <w:rFonts w:ascii="仿宋" w:eastAsia="仿宋" w:hAnsi="仿宋"/>
          <w:sz w:val="32"/>
          <w:szCs w:val="32"/>
        </w:rPr>
        <w:t>　　高中生并不像初中生那样好管理，在我接管班主任期间就出现了很多棘手的问题。最大的问题就是高中生谈恋爱。学生处于心理、生理成长与发育的关键阶段，他们对于爱情的认识过于模糊，开始是同桌，由于学习的紧张和压力过大，平时有一些不愉快的事情在下课后可能与同桌说一说，十七八岁的异性同桌，对于对方心里的秘密有着极大的兴趣和好奇心，鼓励对方把自己快乐或悲伤的事情说出来，时间一长就感觉对方能够倾听自己的心声，很贴心，他们把这种友谊理解成了所谓的爱情，所以在班里出现了很多同桌恋，这种现象对学生的学习造成了不良影响。在上课的过程中我发现有些同学不认真听讲，同桌之间窃窃私语，我私下里找他们谈话，上课时态度有所好转，但令我吃惊的是，班里的两个男生因为一个女孩大打出手，其中一个男生头破血流。面对这种流血事件我不知道该怎么处理，最后交给了指导老师，指导老师告诉我遇到这种情况不要慌，首先到校医室及时处理受伤同学的伤口，然后再通知家长讲明事情原委，谈明负责医药费一事，对于学生应采取说服教育，写检查检讨的方式。听指导老师说这两个同学的家长比较好沟通，以前他遇到过很多不好沟通的家长，我想自己还是经历的太少，面对打架事件还是不够冷静，以后要再接再厉。</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9"/>
          <w:type w:val="nextPage"/>
          <w:pgSz w:w="11906" w:h="16838"/>
          <w:pgMar w:top="2098" w:right="1304" w:bottom="1928" w:left="1588" w:header="851" w:footer="992" w:gutter="0"/>
          <w:pgNumType w:start="26"/>
          <w:cols w:space="720"/>
          <w:titlePg w:val="0"/>
          <w:docGrid w:type="lines" w:linePitch="312"/>
        </w:sectPr>
      </w:pPr>
      <w:r>
        <w:rPr>
          <w:rFonts w:ascii="仿宋" w:eastAsia="仿宋" w:hAnsi="仿宋"/>
          <w:sz w:val="32"/>
          <w:szCs w:val="32"/>
        </w:rPr>
        <w:t>　　很高兴在我带班的一个星期里能够指导同学们参加学校组织的星星火炬英语朗诵赛，由于平时学习任务繁重，学生缺少参加集体活动的时间，这一次的朗诵赛给紧张了很久的学生们提供了一个展示自己和放松一下自己的机会，所以同学们在准备阶段表现积极，很有热情。我给同学们搜集材料，按照他们的意思我们共同排练了诗朗诵。比赛的时候同学们个个都变现的很好，无论是着装、面部表情，还是发音都很好，真是功夫不负有心人，经过了一个星期的练习，我们班取得了比赛一等奖并进入了县里的组织的高中生英语朗诵大赛，在和同学们的交往中我发现他们并没有我想象的那么难管理，其实只要用心去和学生沟通、交流，深入地了解他们，展开班主任工作就不会那么难了。</w:t>
      </w:r>
      <w:r>
        <w:rPr>
          <w:rFonts w:ascii="仿宋" w:eastAsia="仿宋" w:hAnsi="仿宋"/>
          <w:sz w:val="32"/>
          <w:szCs w:val="32"/>
        </w:rPr>
        <w:br/>
      </w:r>
      <w:r>
        <w:rPr>
          <w:rFonts w:ascii="仿宋" w:eastAsia="仿宋" w:hAnsi="仿宋"/>
          <w:sz w:val="32"/>
          <w:szCs w:val="32"/>
        </w:rPr>
        <w:t>　　我们语文小组的教研活动每周二下午举行，在教研活动中我学习了各个老师有关教学和班级管理的知识，了解到如今的课堂应该实行学生为主，老师为辅的教学，事实上在我们的实际教学中也已经开始很好地贯彻这一理论。在众多的教学法中我觉得小组合作法是最有效的，在课堂上总是避免不了有一部分同学会走神，以小组为单位研讨问题，能够促进一部分相对来说基础较弱的后进生积极学习，即使他学不到多少书本上的知识也可以培养他们的团体合作意识，为将来走入社会大好良好的基础。</w:t>
      </w:r>
      <w:r>
        <w:rPr>
          <w:rFonts w:ascii="仿宋" w:eastAsia="仿宋" w:hAnsi="仿宋"/>
          <w:sz w:val="32"/>
          <w:szCs w:val="32"/>
        </w:rPr>
        <w:br/>
      </w:r>
      <w:r>
        <w:rPr>
          <w:rFonts w:ascii="仿宋" w:eastAsia="仿宋" w:hAnsi="仿宋"/>
          <w:sz w:val="32"/>
          <w:szCs w:val="32"/>
        </w:rPr>
        <w:t>　　人生的每一次付出都会得到应有的回报，经过这次短暂的实习，我学习了很多意想不到的东西，作为一个将来的老师，我想这些经验和知识对我来说将是一笔难得的财富。不管怎样，在以后的学习生活中还要再接再厉!</w:t>
      </w:r>
      <w:r>
        <w:rPr>
          <w:rFonts w:ascii="仿宋" w:eastAsia="仿宋" w:hAnsi="仿宋"/>
          <w:sz w:val="32"/>
          <w:szCs w:val="32"/>
        </w:rPr>
        <w:br/>
      </w:r>
      <w:r>
        <w:rPr>
          <w:rFonts w:ascii="仿宋" w:eastAsia="仿宋" w:hAnsi="仿宋"/>
          <w:sz w:val="32"/>
          <w:szCs w:val="32"/>
        </w:rPr>
        <w:t xml:space="preserve">    高中语文教师年终总结 篇7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0"/>
          <w:type w:val="nextPage"/>
          <w:pgSz w:w="11906" w:h="16838"/>
          <w:pgMar w:top="2098" w:right="1304" w:bottom="1928" w:left="1588" w:header="851" w:footer="992" w:gutter="0"/>
          <w:pgNumType w:start="27"/>
          <w:cols w:space="720"/>
          <w:titlePg w:val="0"/>
          <w:docGrid w:type="lines" w:linePitch="312"/>
        </w:sectPr>
      </w:pPr>
      <w:r>
        <w:rPr>
          <w:rFonts w:ascii="仿宋" w:eastAsia="仿宋" w:hAnsi="仿宋"/>
          <w:sz w:val="32"/>
          <w:szCs w:val="32"/>
        </w:rPr>
        <w:t>　　本月第二周学校进行了本学期期中考试。学生考完试之后出来说：“老师，体量太多了，我们做不完。”考试结束以后，高二汉语备课组老师们开始阅卷子了。经过三天的努力终于完成了阅卷子任务了。阅卷子过程中发现，学生的基础知识还是不够扎实，需要进一步强化。考试成绩出来了，发现自己所带的班级的追高分102，最低分18，这差距真的让我很惊讶。通过反思总结出了本次考试出现的问题、原因及改正措施。</w:t>
      </w:r>
      <w:r>
        <w:rPr>
          <w:rFonts w:ascii="仿宋" w:eastAsia="仿宋" w:hAnsi="仿宋"/>
          <w:sz w:val="32"/>
          <w:szCs w:val="32"/>
        </w:rPr>
        <w:br/>
      </w:r>
      <w:r>
        <w:rPr>
          <w:rFonts w:ascii="仿宋" w:eastAsia="仿宋" w:hAnsi="仿宋"/>
          <w:sz w:val="32"/>
          <w:szCs w:val="32"/>
        </w:rPr>
        <w:t>　　1、从试卷分析来说，考查的内容基本上都是书上和练习册上的内容。虽然考试之前给学生复习过，但是学生没有高度重视，导致了这样一个本不应该出现的结果。</w:t>
      </w:r>
      <w:r>
        <w:rPr>
          <w:rFonts w:ascii="仿宋" w:eastAsia="仿宋" w:hAnsi="仿宋"/>
          <w:sz w:val="32"/>
          <w:szCs w:val="32"/>
        </w:rPr>
        <w:br/>
      </w:r>
      <w:r>
        <w:rPr>
          <w:rFonts w:ascii="仿宋" w:eastAsia="仿宋" w:hAnsi="仿宋"/>
          <w:sz w:val="32"/>
          <w:szCs w:val="32"/>
        </w:rPr>
        <w:t>　　2、教学工作中存在的问题。回想这段的教育教学工作，虽然对学生严格要求，但是力度不够也导致本次学生成绩的不理想；尽管在教学过程中对学生进行了思想教育工作，但不够到位，对懒学、厌学的学生没有及时正确引导、培养、提高他们的兴趣。虽然课堂上进行过有利于学生学习、提高学生兴趣的一些教学方法，但是由于刚刚起步，在课堂组织和管理上不够严谨，课堂效率达不到预定的效果，所以教学质量和成绩有些不尽人意。</w:t>
      </w:r>
      <w:r>
        <w:rPr>
          <w:rFonts w:ascii="仿宋" w:eastAsia="仿宋" w:hAnsi="仿宋"/>
          <w:sz w:val="32"/>
          <w:szCs w:val="32"/>
        </w:rPr>
        <w:br/>
      </w:r>
      <w:r>
        <w:rPr>
          <w:rFonts w:ascii="仿宋" w:eastAsia="仿宋" w:hAnsi="仿宋"/>
          <w:sz w:val="32"/>
          <w:szCs w:val="32"/>
        </w:rPr>
        <w:t>　　改正措施；</w:t>
      </w:r>
      <w:r>
        <w:rPr>
          <w:rFonts w:ascii="仿宋" w:eastAsia="仿宋" w:hAnsi="仿宋"/>
          <w:sz w:val="32"/>
          <w:szCs w:val="32"/>
        </w:rPr>
        <w:br/>
      </w:r>
      <w:r>
        <w:rPr>
          <w:rFonts w:ascii="仿宋" w:eastAsia="仿宋" w:hAnsi="仿宋"/>
          <w:sz w:val="32"/>
          <w:szCs w:val="32"/>
        </w:rPr>
        <w:t>　　1、努力引起学生的高度重视。</w:t>
      </w:r>
      <w:r>
        <w:rPr>
          <w:rFonts w:ascii="仿宋" w:eastAsia="仿宋" w:hAnsi="仿宋"/>
          <w:sz w:val="32"/>
          <w:szCs w:val="32"/>
        </w:rPr>
        <w:br/>
      </w:r>
      <w:r>
        <w:rPr>
          <w:rFonts w:ascii="仿宋" w:eastAsia="仿宋" w:hAnsi="仿宋"/>
          <w:sz w:val="32"/>
          <w:szCs w:val="32"/>
        </w:rPr>
        <w:t>　　2、认真钻研教材，教法、课程标准、深入了解学生、以便有效地指导学生。</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1"/>
          <w:type w:val="nextPage"/>
          <w:pgSz w:w="11906" w:h="16838"/>
          <w:pgMar w:top="2098" w:right="1304" w:bottom="1928" w:left="1588" w:header="851" w:footer="992" w:gutter="0"/>
          <w:pgNumType w:start="28"/>
          <w:cols w:space="720"/>
          <w:titlePg w:val="0"/>
          <w:docGrid w:type="lines" w:linePitch="312"/>
        </w:sectPr>
      </w:pPr>
      <w:r>
        <w:rPr>
          <w:rFonts w:ascii="仿宋" w:eastAsia="仿宋" w:hAnsi="仿宋"/>
          <w:sz w:val="32"/>
          <w:szCs w:val="32"/>
        </w:rPr>
        <w:t>　　3、重视引起学生的学习兴趣，对懒学、厌学的学生进行思想教育工作，从而提高他们的学习兴趣。</w:t>
      </w:r>
      <w:r>
        <w:rPr>
          <w:rFonts w:ascii="仿宋" w:eastAsia="仿宋" w:hAnsi="仿宋"/>
          <w:sz w:val="32"/>
          <w:szCs w:val="32"/>
        </w:rPr>
        <w:br/>
      </w:r>
      <w:r>
        <w:rPr>
          <w:rFonts w:ascii="仿宋" w:eastAsia="仿宋" w:hAnsi="仿宋"/>
          <w:sz w:val="32"/>
          <w:szCs w:val="32"/>
        </w:rPr>
        <w:t>　　4、加强组织课堂和课堂管理，提高课堂效果和教学质量。</w:t>
      </w:r>
      <w:r>
        <w:rPr>
          <w:rFonts w:ascii="仿宋" w:eastAsia="仿宋" w:hAnsi="仿宋"/>
          <w:sz w:val="32"/>
          <w:szCs w:val="32"/>
        </w:rPr>
        <w:br/>
      </w:r>
      <w:r>
        <w:rPr>
          <w:rFonts w:ascii="仿宋" w:eastAsia="仿宋" w:hAnsi="仿宋"/>
          <w:sz w:val="32"/>
          <w:szCs w:val="32"/>
        </w:rPr>
        <w:t xml:space="preserve">    高中语文教师年终总结 篇8 </w:t>
      </w:r>
      <w:r>
        <w:rPr>
          <w:rFonts w:ascii="仿宋" w:eastAsia="仿宋" w:hAnsi="仿宋"/>
          <w:sz w:val="32"/>
          <w:szCs w:val="32"/>
        </w:rPr>
        <w:br/>
      </w:r>
      <w:r>
        <w:rPr>
          <w:rFonts w:ascii="仿宋" w:eastAsia="仿宋" w:hAnsi="仿宋"/>
          <w:sz w:val="32"/>
          <w:szCs w:val="32"/>
        </w:rPr>
        <w:t>　　尊敬的领导：</w:t>
      </w:r>
      <w:r>
        <w:rPr>
          <w:rFonts w:ascii="仿宋" w:eastAsia="仿宋" w:hAnsi="仿宋"/>
          <w:sz w:val="32"/>
          <w:szCs w:val="32"/>
        </w:rPr>
        <w:br/>
      </w:r>
      <w:r>
        <w:rPr>
          <w:rFonts w:ascii="仿宋" w:eastAsia="仿宋" w:hAnsi="仿宋"/>
          <w:sz w:val="32"/>
          <w:szCs w:val="32"/>
        </w:rPr>
        <w:t>　　时光荏苒，一个学期的教学工作即将告以段落。在这个学期的工作中，在极其平凡的岗位上辛勤耕耘，默默奉献。在各级领导的关心和帮助下，我在教学工作方面，取得了很大的收获。现对我的工作述职如下：</w:t>
      </w:r>
      <w:r>
        <w:rPr>
          <w:rFonts w:ascii="仿宋" w:eastAsia="仿宋" w:hAnsi="仿宋"/>
          <w:sz w:val="32"/>
          <w:szCs w:val="32"/>
        </w:rPr>
        <w:br/>
      </w:r>
      <w:r>
        <w:rPr>
          <w:rFonts w:ascii="仿宋" w:eastAsia="仿宋" w:hAnsi="仿宋"/>
          <w:sz w:val="32"/>
          <w:szCs w:val="32"/>
        </w:rPr>
        <w:t>　　一、加强政治学习，提高思想觉悟和职业道德水平</w:t>
      </w:r>
      <w:r>
        <w:rPr>
          <w:rFonts w:ascii="仿宋" w:eastAsia="仿宋" w:hAnsi="仿宋"/>
          <w:sz w:val="32"/>
          <w:szCs w:val="32"/>
        </w:rPr>
        <w:br/>
      </w:r>
      <w:r>
        <w:rPr>
          <w:rFonts w:ascii="仿宋" w:eastAsia="仿宋" w:hAnsi="仿宋"/>
          <w:sz w:val="32"/>
          <w:szCs w:val="32"/>
        </w:rPr>
        <w:t>　　教师是人类文明的工程师，要肩负起教书育人的神圣使命，不仅要有渊博的知识，而且要具备高尚的职业道德修养。为此，我十分注重政治学习。我希望通过我的学习，可以提高了自身的思想觉悟和道德水平，更加牢固地树立了为人民教育事业奋斗终身的理想，为培养一代新人奠定了坚实的思想基础。</w:t>
      </w:r>
      <w:r>
        <w:rPr>
          <w:rFonts w:ascii="仿宋" w:eastAsia="仿宋" w:hAnsi="仿宋"/>
          <w:sz w:val="32"/>
          <w:szCs w:val="32"/>
        </w:rPr>
        <w:br/>
      </w:r>
      <w:r>
        <w:rPr>
          <w:rFonts w:ascii="仿宋" w:eastAsia="仿宋" w:hAnsi="仿宋"/>
          <w:sz w:val="32"/>
          <w:szCs w:val="32"/>
        </w:rPr>
        <w:t>　　二、重视理论的研究和创新，快速提高了业务能力和教学质量</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2"/>
          <w:type w:val="nextPage"/>
          <w:pgSz w:w="11906" w:h="16838"/>
          <w:pgMar w:top="2098" w:right="1304" w:bottom="1928" w:left="1588" w:header="851" w:footer="992" w:gutter="0"/>
          <w:pgNumType w:start="29"/>
          <w:cols w:space="720"/>
          <w:titlePg w:val="0"/>
          <w:docGrid w:type="lines" w:linePitch="312"/>
        </w:sectPr>
      </w:pPr>
      <w:r>
        <w:rPr>
          <w:rFonts w:ascii="仿宋" w:eastAsia="仿宋" w:hAnsi="仿宋"/>
          <w:sz w:val="32"/>
          <w:szCs w:val="32"/>
        </w:rPr>
        <w:t>　　从事语文教学工作多年来，我总是脚踏实地、积极进取。为了提高教学能力，我不但潜心研习理论专著，汲取名师教法精髓。在教学实践中，我反复探索，积极创新。今年担任高三语文教学工作，我认为在总复习阶段，要抓住语文的工具性和人文性。找到总复习教学的结合点。以素质教育为根本，结合应试教育的方法策略，大力培养学生的语文素养并提高应试技巧，应该是目前语文教学的结合点。语文素养的提高虽然有一个长期的渐进的过程，但只要找准切入点，也并非高不可攀。归结起来就两个字--积累。“腹有诗书气自华”，广泛的阅读能开阔视野、陶冶情操。因此，“积累”成为提高学生语文素质的关键点。如何快速积累?我是这样做的：</w:t>
      </w:r>
      <w:r>
        <w:rPr>
          <w:rFonts w:ascii="仿宋" w:eastAsia="仿宋" w:hAnsi="仿宋"/>
          <w:sz w:val="32"/>
          <w:szCs w:val="32"/>
        </w:rPr>
        <w:br/>
      </w:r>
      <w:r>
        <w:rPr>
          <w:rFonts w:ascii="仿宋" w:eastAsia="仿宋" w:hAnsi="仿宋"/>
          <w:sz w:val="32"/>
          <w:szCs w:val="32"/>
        </w:rPr>
        <w:t>　　1.从高一开始就让学生阅读、等优秀报刊。这些报刊杂志每一期都有优美的文章、丰富的课外知识、深厚的人文底蕴和情感教育。除让学生广泛阅读外，每星期还用一节课的时间引导学生阅读以上报刊杂志，从而扩大他们的知识面，提高其文学修养。因为在短时间进行大量的名著泛读是不切合实际的。学生在阅读方面已积累了许多经验，老师只启发和点拨即可。</w:t>
      </w:r>
      <w:r>
        <w:rPr>
          <w:rFonts w:ascii="仿宋" w:eastAsia="仿宋" w:hAnsi="仿宋"/>
          <w:sz w:val="32"/>
          <w:szCs w:val="32"/>
        </w:rPr>
        <w:br/>
      </w:r>
      <w:r>
        <w:rPr>
          <w:rFonts w:ascii="仿宋" w:eastAsia="仿宋" w:hAnsi="仿宋"/>
          <w:sz w:val="32"/>
          <w:szCs w:val="32"/>
        </w:rPr>
        <w:t>　　2.抄写、背诵。每星期布置三篇的抄写作业，分别是美文欣赏，名言警句，古诗词。既可以练字，同时也是潜移默化，扩大课外积累，引导学生有意识地模仿大家作品，自主写作。对于语文尖子生，还要求他们从抄写的文章中自选题材写一篇同题作文，教师面批面改;同时在抄写的基础上全面落实背诵，课内外名篇佳句全不放过，因为“背诵是一种最野蛮的手段，也是一个文明的办法”。</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3"/>
          <w:type w:val="nextPage"/>
          <w:pgSz w:w="11906" w:h="16838"/>
          <w:pgMar w:top="2098" w:right="1304" w:bottom="1928" w:left="1588" w:header="851" w:footer="992" w:gutter="0"/>
          <w:pgNumType w:start="30"/>
          <w:cols w:space="720"/>
          <w:titlePg w:val="0"/>
          <w:docGrid w:type="lines" w:linePitch="312"/>
        </w:sectPr>
      </w:pPr>
      <w:r>
        <w:rPr>
          <w:rFonts w:ascii="仿宋" w:eastAsia="仿宋" w:hAnsi="仿宋"/>
          <w:sz w:val="32"/>
          <w:szCs w:val="32"/>
        </w:rPr>
        <w:t>　　3.注重课堂教学的人文性和学科拓展，全面提高45分钟效率。教材既要讲得精，又要渗透人文教育和情感教育。在学习内容上，引导学生关注科学、人文、自然和社会、人生及历史、现实、未来等科学文化、道德艺术各个领域。可大胆尝试探究性学习的方法。如：在学习《论格物知致精神》一文时，就让学生讨论和研究中西方教育的差异。使学生思想的火花在课堂上尽情的燃烧。</w:t>
      </w:r>
      <w:r>
        <w:rPr>
          <w:rFonts w:ascii="仿宋" w:eastAsia="仿宋" w:hAnsi="仿宋"/>
          <w:sz w:val="32"/>
          <w:szCs w:val="32"/>
        </w:rPr>
        <w:br/>
      </w:r>
      <w:r>
        <w:rPr>
          <w:rFonts w:ascii="仿宋" w:eastAsia="仿宋" w:hAnsi="仿宋"/>
          <w:sz w:val="32"/>
          <w:szCs w:val="32"/>
        </w:rPr>
        <w:t>　　4.作文积累。增加作文的训练量。每星期一次作文。教师全批全改，并保证在一周内反馈给学生，以帮助学生形成乐写的习惯。一开始到高三坚持每天写日记，每周写美文点评，每学期自编自写两到三本书。</w:t>
      </w:r>
      <w:r>
        <w:rPr>
          <w:rFonts w:ascii="仿宋" w:eastAsia="仿宋" w:hAnsi="仿宋"/>
          <w:sz w:val="32"/>
          <w:szCs w:val="32"/>
        </w:rPr>
        <w:br/>
      </w:r>
      <w:r>
        <w:rPr>
          <w:rFonts w:ascii="仿宋" w:eastAsia="仿宋" w:hAnsi="仿宋"/>
          <w:sz w:val="32"/>
          <w:szCs w:val="32"/>
        </w:rPr>
        <w:t>　　5.我把听说教学放在与阅读教学和写作教学同等重要的位置上，每天开展课前5分钟讲演、诗歌默写比赛等，有效地调动了学生的积极性，提高了学生的听说能力。</w:t>
      </w:r>
      <w:r>
        <w:rPr>
          <w:rFonts w:ascii="仿宋" w:eastAsia="仿宋" w:hAnsi="仿宋"/>
          <w:sz w:val="32"/>
          <w:szCs w:val="32"/>
        </w:rPr>
        <w:br/>
      </w:r>
      <w:r>
        <w:rPr>
          <w:rFonts w:ascii="仿宋" w:eastAsia="仿宋" w:hAnsi="仿宋"/>
          <w:sz w:val="32"/>
          <w:szCs w:val="32"/>
        </w:rPr>
        <w:t>　　三、勇于钻研，大大提高了教学科研能力</w:t>
      </w:r>
      <w:r>
        <w:rPr>
          <w:rFonts w:ascii="仿宋" w:eastAsia="仿宋" w:hAnsi="仿宋"/>
          <w:sz w:val="32"/>
          <w:szCs w:val="32"/>
        </w:rPr>
        <w:br/>
      </w:r>
      <w:r>
        <w:rPr>
          <w:rFonts w:ascii="仿宋" w:eastAsia="仿宋" w:hAnsi="仿宋"/>
          <w:sz w:val="32"/>
          <w:szCs w:val="32"/>
        </w:rPr>
        <w:t>　　几年来，我始终严格遵守学校的各项规章制度，脚踏实地，埋头苦干。我时常早出晚归，以校为家，把有限的时间和精力用于教书育人。另外，我还经常利用课余及节假日休息时间钻研业务，加强基本功训练，力求使自己成为一名专业思想牢固、专业知识扎实、基本功过硬的好老师。</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4"/>
          <w:type w:val="nextPage"/>
          <w:pgSz w:w="11906" w:h="16838"/>
          <w:pgMar w:top="2098" w:right="1304" w:bottom="1928" w:left="1588" w:header="851" w:footer="992" w:gutter="0"/>
          <w:pgNumType w:start="31"/>
          <w:cols w:space="720"/>
          <w:titlePg w:val="0"/>
          <w:docGrid w:type="lines" w:linePitch="312"/>
        </w:sectPr>
      </w:pPr>
      <w:r>
        <w:rPr>
          <w:rFonts w:ascii="仿宋" w:eastAsia="仿宋" w:hAnsi="仿宋"/>
          <w:sz w:val="32"/>
          <w:szCs w:val="32"/>
        </w:rPr>
        <w:t>　　经过努力，我的教学科研能力，也得到了进一步的提高。一滴水，只有放到大海中，才不会一下子干涸。我总是想把自己置身于集体这个大熔炉中，不断锻造自己。身为语文组组长，我时刻以身作则、率先垂范，带头开展教研课题的讨论，开展听评课和说课活动，使全组形成了浓郁的科研气氛。虽然今年担任两个班的语文教学工作，教学工作紧、压力大，但我和我的组员还是全力以赴参加了__区组织的教研活动大赛。不是为了证明什么，只是为了告诉大家我校虽然地处僻远，但教学活动开展的却毫不退色。</w:t>
      </w:r>
      <w:r>
        <w:rPr>
          <w:rFonts w:ascii="仿宋" w:eastAsia="仿宋" w:hAnsi="仿宋"/>
          <w:sz w:val="32"/>
          <w:szCs w:val="32"/>
        </w:rPr>
        <w:br/>
      </w:r>
      <w:r>
        <w:rPr>
          <w:rFonts w:ascii="仿宋" w:eastAsia="仿宋" w:hAnsi="仿宋"/>
          <w:sz w:val="32"/>
          <w:szCs w:val="32"/>
        </w:rPr>
        <w:t>　　“捧着一颗心来，不带半根草去”，陶行知先生的真知灼言，言犹在耳，我深感一位人民教师的责任，也深感一位人民教师的光荣，成绩属于过去，未来才属于自己，作为一个青年教师，我知道我的工作才刚刚开始，惟有勇于进取，不断创新，才能取得更大的成绩。</w:t>
      </w:r>
      <w:r>
        <w:rPr>
          <w:rFonts w:ascii="仿宋" w:eastAsia="仿宋" w:hAnsi="仿宋"/>
          <w:sz w:val="32"/>
          <w:szCs w:val="32"/>
        </w:rPr>
        <w:br/>
      </w:r>
      <w:r>
        <w:rPr>
          <w:rFonts w:ascii="仿宋" w:eastAsia="仿宋" w:hAnsi="仿宋"/>
          <w:sz w:val="32"/>
          <w:szCs w:val="32"/>
        </w:rPr>
        <w:t>　　此致</w:t>
      </w:r>
      <w:r>
        <w:rPr>
          <w:rFonts w:ascii="仿宋" w:eastAsia="仿宋" w:hAnsi="仿宋"/>
          <w:sz w:val="32"/>
          <w:szCs w:val="32"/>
        </w:rPr>
        <w:br/>
      </w:r>
      <w:r>
        <w:rPr>
          <w:rFonts w:ascii="仿宋" w:eastAsia="仿宋" w:hAnsi="仿宋"/>
          <w:sz w:val="32"/>
          <w:szCs w:val="32"/>
        </w:rPr>
        <w:t>　　敬礼!</w:t>
      </w:r>
      <w:r>
        <w:rPr>
          <w:rFonts w:ascii="仿宋" w:eastAsia="仿宋" w:hAnsi="仿宋"/>
          <w:sz w:val="32"/>
          <w:szCs w:val="32"/>
        </w:rPr>
        <w:br/>
      </w:r>
      <w:r>
        <w:rPr>
          <w:rFonts w:ascii="仿宋" w:eastAsia="仿宋" w:hAnsi="仿宋"/>
          <w:sz w:val="32"/>
          <w:szCs w:val="32"/>
        </w:rPr>
        <w:t>　　述职人：</w:t>
      </w:r>
      <w:r>
        <w:rPr>
          <w:rFonts w:ascii="仿宋" w:eastAsia="仿宋" w:hAnsi="仿宋"/>
          <w:sz w:val="32"/>
          <w:szCs w:val="32"/>
        </w:rPr>
        <w:br/>
      </w:r>
      <w:r>
        <w:rPr>
          <w:rFonts w:ascii="仿宋" w:eastAsia="仿宋" w:hAnsi="仿宋"/>
          <w:sz w:val="32"/>
          <w:szCs w:val="32"/>
        </w:rPr>
        <w:t>　　20__年_月_日</w:t>
      </w:r>
      <w:r>
        <w:rPr>
          <w:rFonts w:ascii="仿宋" w:eastAsia="仿宋" w:hAnsi="仿宋"/>
          <w:sz w:val="32"/>
          <w:szCs w:val="32"/>
        </w:rPr>
        <w:br/>
      </w:r>
      <w:r>
        <w:rPr>
          <w:rFonts w:ascii="仿宋" w:eastAsia="仿宋" w:hAnsi="仿宋"/>
          <w:sz w:val="32"/>
          <w:szCs w:val="32"/>
        </w:rPr>
        <w:t xml:space="preserve">    高中语文教师年终总结 篇9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5"/>
          <w:type w:val="nextPage"/>
          <w:pgSz w:w="11906" w:h="16838"/>
          <w:pgMar w:top="2098" w:right="1304" w:bottom="1928" w:left="1588" w:header="851" w:footer="992" w:gutter="0"/>
          <w:pgNumType w:start="32"/>
          <w:cols w:space="720"/>
          <w:titlePg w:val="0"/>
          <w:docGrid w:type="lines" w:linePitch="312"/>
        </w:sectPr>
      </w:pPr>
      <w:r>
        <w:rPr>
          <w:rFonts w:ascii="仿宋" w:eastAsia="仿宋" w:hAnsi="仿宋"/>
          <w:sz w:val="32"/>
          <w:szCs w:val="32"/>
        </w:rPr>
        <w:t>　　本学期我担任高二年级的语文课教学工作。这学期的语文课的教学任务是必修5和选修《语言文字运用》两个模块的内容。为了有效的完成教学任务，全面提高学生的语文素养和语文能力，学期初我就根据学生的特点和不同层次，以及教材的编排，制定了切实可行的教学计划，并在落实中不断调整完善，达到了预期的效果，现将本学期的语文教学工作进行小结，总结经验教训，以促进今后的教学工作更上一个台阶。</w:t>
      </w:r>
      <w:r>
        <w:rPr>
          <w:rFonts w:ascii="仿宋" w:eastAsia="仿宋" w:hAnsi="仿宋"/>
          <w:sz w:val="32"/>
          <w:szCs w:val="32"/>
        </w:rPr>
        <w:br/>
      </w:r>
      <w:r>
        <w:rPr>
          <w:rFonts w:ascii="仿宋" w:eastAsia="仿宋" w:hAnsi="仿宋"/>
          <w:sz w:val="32"/>
          <w:szCs w:val="32"/>
        </w:rPr>
        <w:t>　　一、夯实基础，温故知新，全面提高学生语文学习的兴趣，培养语文学习的能力。</w:t>
      </w:r>
      <w:r>
        <w:rPr>
          <w:rFonts w:ascii="仿宋" w:eastAsia="仿宋" w:hAnsi="仿宋"/>
          <w:sz w:val="32"/>
          <w:szCs w:val="32"/>
        </w:rPr>
        <w:br/>
      </w:r>
      <w:r>
        <w:rPr>
          <w:rFonts w:ascii="仿宋" w:eastAsia="仿宋" w:hAnsi="仿宋"/>
          <w:sz w:val="32"/>
          <w:szCs w:val="32"/>
        </w:rPr>
        <w:t>　　高二阶段对学生来说是个比较重要的时期，是高中学习阶段的稳定期，也是为高考夯实基础的关键期。基于这样的认识，我在教学中有意识的从最基本的字词句入手，引领学生掌握基础知识，尤其针对学生月考中的薄弱点，将与必修1至5配套的《读本》中的文言文进行指导阅读，并强调学生对文言知识点的积累，以此达到知识积累、迁移、运用的目的，希望通过这一环节让学生把学到的新旧内容联系起来，做到温故知新。由于有相当一部分学生的基础较差，学习兴趣淡薄，所以效果甚微。但是对绝大部分学生来说通过基础知识的巩固强化，文言语感有了明显的提升，文言的阅读能力也有了一定程度的加强。</w:t>
      </w:r>
      <w:r>
        <w:rPr>
          <w:rFonts w:ascii="仿宋" w:eastAsia="仿宋" w:hAnsi="仿宋"/>
          <w:sz w:val="32"/>
          <w:szCs w:val="32"/>
        </w:rPr>
        <w:br/>
      </w:r>
      <w:r>
        <w:rPr>
          <w:rFonts w:ascii="仿宋" w:eastAsia="仿宋" w:hAnsi="仿宋"/>
          <w:sz w:val="32"/>
          <w:szCs w:val="32"/>
        </w:rPr>
        <w:t>　　二、严格按照学校的总体教学要求和目标去组织教学，抓好教学中的每一个环节。</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6"/>
          <w:type w:val="nextPage"/>
          <w:pgSz w:w="11906" w:h="16838"/>
          <w:pgMar w:top="2098" w:right="1304" w:bottom="1928" w:left="1588" w:header="851" w:footer="992" w:gutter="0"/>
          <w:pgNumType w:start="33"/>
          <w:cols w:space="720"/>
          <w:titlePg w:val="0"/>
          <w:docGrid w:type="lines" w:linePitch="312"/>
        </w:sectPr>
      </w:pPr>
      <w:r>
        <w:rPr>
          <w:rFonts w:ascii="仿宋" w:eastAsia="仿宋" w:hAnsi="仿宋"/>
          <w:sz w:val="32"/>
          <w:szCs w:val="32"/>
        </w:rPr>
        <w:t>　　根据学校教学工作的总体目标和要求，努力抓好常规教学，在备课、上课、作业的布置与批改，及课后的辅导和考试等环节都严格认真地按要求和标准去做，力求做到一丝不苟、精益求精。从而保证了教学工作的规范化、制度化、科学化，从教的方面给学生的学提供了切实的保障。</w:t>
      </w:r>
      <w:r>
        <w:rPr>
          <w:rFonts w:ascii="仿宋" w:eastAsia="仿宋" w:hAnsi="仿宋"/>
          <w:sz w:val="32"/>
          <w:szCs w:val="32"/>
        </w:rPr>
        <w:br/>
      </w:r>
      <w:r>
        <w:rPr>
          <w:rFonts w:ascii="仿宋" w:eastAsia="仿宋" w:hAnsi="仿宋"/>
          <w:sz w:val="32"/>
          <w:szCs w:val="32"/>
        </w:rPr>
        <w:t>　　三、尝试“先学后教”的方法，落实“自主、合作、探究”的学习方式，全面提高语文能力。</w:t>
      </w:r>
      <w:r>
        <w:rPr>
          <w:rFonts w:ascii="仿宋" w:eastAsia="仿宋" w:hAnsi="仿宋"/>
          <w:sz w:val="32"/>
          <w:szCs w:val="32"/>
        </w:rPr>
        <w:br/>
      </w:r>
      <w:r>
        <w:rPr>
          <w:rFonts w:ascii="仿宋" w:eastAsia="仿宋" w:hAnsi="仿宋"/>
          <w:sz w:val="32"/>
          <w:szCs w:val="32"/>
        </w:rPr>
        <w:t>　　为了调动学生学习的主动性和积极性，本人尝试更新教学观念，改善教学方法。采用“先学后教”的方法，让学生通过自己的自学发现问题，同学相互讨论，问题明了，深入探究后，如果还有疑问，教师给予适时的点拨和讲解，这样就可以加深印象。课上，以小组为单位，围绕问题，展开讨论，进行交流，极大的调动了学习积极性。</w:t>
      </w:r>
      <w:r>
        <w:rPr>
          <w:rFonts w:ascii="仿宋" w:eastAsia="仿宋" w:hAnsi="仿宋"/>
          <w:sz w:val="32"/>
          <w:szCs w:val="32"/>
        </w:rPr>
        <w:br/>
      </w:r>
      <w:r>
        <w:rPr>
          <w:rFonts w:ascii="仿宋" w:eastAsia="仿宋" w:hAnsi="仿宋"/>
          <w:sz w:val="32"/>
          <w:szCs w:val="32"/>
        </w:rPr>
        <w:t>　　四、设计多种形式的语文作业，扩充学生阅读量以促进语文学习。</w:t>
      </w:r>
      <w:r>
        <w:rPr>
          <w:rFonts w:ascii="仿宋" w:eastAsia="仿宋" w:hAnsi="仿宋"/>
          <w:sz w:val="32"/>
          <w:szCs w:val="32"/>
        </w:rPr>
        <w:br/>
      </w:r>
      <w:r>
        <w:rPr>
          <w:rFonts w:ascii="仿宋" w:eastAsia="仿宋" w:hAnsi="仿宋"/>
          <w:sz w:val="32"/>
          <w:szCs w:val="32"/>
        </w:rPr>
        <w:t>　　学习语文，最重要的就是积累。因而，在抓住课堂这一主渠道的同时，我还通过多种方式来扩充阅读、强化积累。除要求学生认真做好课堂笔记、听好课外，还开展周周古诗词鉴赏、美文赏读点评及每月一次的自主阅读课等方式，帮助学生养成课外阅读和积累的习惯，在潜移默化中提高学生的阅读理解能力。</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7"/>
          <w:type w:val="nextPage"/>
          <w:pgSz w:w="11906" w:h="16838"/>
          <w:pgMar w:top="2098" w:right="1304" w:bottom="1928" w:left="1588" w:header="851" w:footer="992" w:gutter="0"/>
          <w:pgNumType w:start="34"/>
          <w:cols w:space="720"/>
          <w:titlePg w:val="0"/>
          <w:docGrid w:type="lines" w:linePitch="312"/>
        </w:sectPr>
      </w:pPr>
      <w:r>
        <w:rPr>
          <w:rFonts w:ascii="仿宋" w:eastAsia="仿宋" w:hAnsi="仿宋"/>
          <w:sz w:val="32"/>
          <w:szCs w:val="32"/>
        </w:rPr>
        <w:t>　　五、 以高考为方向，强化高考意识，</w:t>
      </w:r>
      <w:r>
        <w:rPr>
          <w:rFonts w:ascii="仿宋" w:eastAsia="仿宋" w:hAnsi="仿宋"/>
          <w:sz w:val="32"/>
          <w:szCs w:val="32"/>
        </w:rPr>
        <w:br/>
      </w:r>
      <w:r>
        <w:rPr>
          <w:rFonts w:ascii="仿宋" w:eastAsia="仿宋" w:hAnsi="仿宋"/>
          <w:sz w:val="32"/>
          <w:szCs w:val="32"/>
        </w:rPr>
        <w:t>　　高二的学生应该建立高考意识，明确奋斗的目标。为此，我就不断的利用各种机会向学生讲解有关高考的各种信息，使学生及早的对高考有所了解，并介绍往届的高考语文试卷，明确高考的题型，积累解题的经验技巧。尤其强调学生审题及规范答题的意识，培养他们良好的语文学习习惯。</w:t>
      </w:r>
      <w:r>
        <w:rPr>
          <w:rFonts w:ascii="仿宋" w:eastAsia="仿宋" w:hAnsi="仿宋"/>
          <w:sz w:val="32"/>
          <w:szCs w:val="32"/>
        </w:rPr>
        <w:br/>
      </w:r>
      <w:r>
        <w:rPr>
          <w:rFonts w:ascii="仿宋" w:eastAsia="仿宋" w:hAnsi="仿宋"/>
          <w:sz w:val="32"/>
          <w:szCs w:val="32"/>
        </w:rPr>
        <w:t>　　高二的语文教学工作即将告一段落，我既取得了一定的成绩，但也存在一些不足，在今后的工作中我将不断地对自己的语文教学进行深思，不断学习改善，不断更新教育观念，并注重教育科研，努力提高教育教学质量，争取将自己的教学水平提高到一个崭新的层次。</w:t>
      </w:r>
      <w:r>
        <w:rPr>
          <w:rFonts w:ascii="仿宋" w:eastAsia="仿宋" w:hAnsi="仿宋"/>
          <w:sz w:val="32"/>
          <w:szCs w:val="32"/>
        </w:rPr>
        <w:br/>
      </w:r>
      <w:r>
        <w:rPr>
          <w:rFonts w:ascii="仿宋" w:eastAsia="仿宋" w:hAnsi="仿宋"/>
          <w:sz w:val="32"/>
          <w:szCs w:val="32"/>
        </w:rPr>
        <w:t>　　总之，我相信：只要能在教学中关心学生，尊重学生，爱护学生，把握学生的心理需求，使教学工作与学生的心理需求相结合，用心去教，学生就能用心来学，教学相长就不会成为空话。</w:t>
      </w:r>
      <w:r>
        <w:rPr>
          <w:rFonts w:ascii="仿宋" w:eastAsia="仿宋" w:hAnsi="仿宋"/>
          <w:sz w:val="32"/>
          <w:szCs w:val="32"/>
        </w:rPr>
        <w:br/>
      </w:r>
      <w:r>
        <w:rPr>
          <w:rFonts w:ascii="仿宋" w:eastAsia="仿宋" w:hAnsi="仿宋"/>
          <w:sz w:val="32"/>
          <w:szCs w:val="32"/>
        </w:rPr>
        <w:t xml:space="preserve">    高中语文教师年终总结 篇10 </w:t>
      </w:r>
      <w:r>
        <w:rPr>
          <w:rFonts w:ascii="仿宋" w:eastAsia="仿宋" w:hAnsi="仿宋"/>
          <w:sz w:val="32"/>
          <w:szCs w:val="32"/>
        </w:rPr>
        <w:br/>
      </w:r>
      <w:r>
        <w:rPr>
          <w:rFonts w:ascii="仿宋" w:eastAsia="仿宋" w:hAnsi="仿宋"/>
          <w:sz w:val="32"/>
          <w:szCs w:val="32"/>
        </w:rPr>
        <w:t>　　20年，本人全年任教高二升入高三年级的两个班的语文，兼任学校教研处主任，工作量</w:t>
      </w:r>
      <w:r>
        <w:rPr>
          <w:rFonts w:ascii="仿宋" w:eastAsia="仿宋" w:hAnsi="仿宋"/>
          <w:sz w:val="32"/>
          <w:szCs w:val="32"/>
        </w:rPr>
        <w:t xml:space="preserve"> 1.6。全年兼本年级的语文学科备课组长，并担任了年级特优生培养的辅导老师。回首</w:t>
      </w:r>
      <w:r>
        <w:rPr>
          <w:rFonts w:ascii="仿宋" w:eastAsia="仿宋" w:hAnsi="仿宋"/>
          <w:sz w:val="32"/>
          <w:szCs w:val="32"/>
        </w:rPr>
        <w:t xml:space="preserve"> 20，这一年是我工作</w:t>
      </w:r>
    </w:p>
    <w:p w:rsidR="00B65ABA" w:rsidRPr="00184D29" w:rsidP="00A34832" w14:textId="77777777">
      <w:pPr>
        <w:spacing w:line="360" w:lineRule="auto"/>
        <w:jc w:val="left"/>
        <w:rPr>
          <w:rFonts w:ascii="仿宋" w:eastAsia="仿宋" w:hAnsi="仿宋"/>
          <w:sz w:val="32"/>
          <w:szCs w:val="32"/>
        </w:rPr>
        <w:sectPr w:rsidSect="00761177">
          <w:footerReference w:type="default" r:id="rId38"/>
          <w:type w:val="nextPage"/>
          <w:pgSz w:w="11906" w:h="16838"/>
          <w:pgMar w:top="2098" w:right="1304" w:bottom="1928" w:left="1588" w:header="851" w:footer="992" w:gutter="0"/>
          <w:pgNumType w:start="35"/>
          <w:cols w:space="720"/>
          <w:titlePg w:val="0"/>
          <w:docGrid w:type="lines" w:linePitch="312"/>
        </w:sectPr>
      </w:pPr>
      <w:r>
        <w:rPr>
          <w:rFonts w:ascii="仿宋" w:eastAsia="仿宋" w:hAnsi="仿宋"/>
          <w:sz w:val="32"/>
          <w:szCs w:val="32"/>
        </w:rPr>
        <w:t xml:space="preserve"> __年来尤其辛苦的一年，也是工作成果有着充盈收获的一年。从个人立业的角度而言，更是找到了跨越发展的方向和平台。</w:t>
      </w:r>
      <w:r>
        <w:rPr>
          <w:rFonts w:ascii="仿宋" w:eastAsia="仿宋" w:hAnsi="仿宋"/>
          <w:sz w:val="32"/>
          <w:szCs w:val="32"/>
        </w:rPr>
        <w:br/>
      </w:r>
      <w:r>
        <w:rPr>
          <w:rFonts w:ascii="仿宋" w:eastAsia="仿宋" w:hAnsi="仿宋"/>
          <w:sz w:val="32"/>
          <w:szCs w:val="32"/>
        </w:rPr>
        <w:t>　　感谢各位同事支持我、帮助我，各级领导扶助我、指导我，让我继续在教研管理工作的岗位上摸爬滚打，给了我锤炼、提升自己的舞台也庆幸我自己有着教书育人的不倦的激情、有着持续读书学习的不竭的动力。</w:t>
      </w:r>
      <w:r>
        <w:rPr>
          <w:rFonts w:ascii="仿宋" w:eastAsia="仿宋" w:hAnsi="仿宋"/>
          <w:sz w:val="32"/>
          <w:szCs w:val="32"/>
        </w:rPr>
        <w:br/>
      </w:r>
      <w:r>
        <w:rPr>
          <w:rFonts w:ascii="仿宋" w:eastAsia="仿宋" w:hAnsi="仿宋"/>
          <w:sz w:val="32"/>
          <w:szCs w:val="32"/>
        </w:rPr>
        <w:t>　　本人奉守德高为师，身正为范的从业准则，严于律己，光明磊落，温良恭谨，与人为善。以校为家，恪尽职守，勇挑重担，超工作量满负荷运行，常常为工作而废寝忘食。热爱学生，坚持德育为首，育人为本的原则，不仅在课堂上坚持德育渗透，而且注重从思想上、生活上、学习上全面关心学生，在学生评教中深受学生的敬重与欢迎，年终被评为师德优秀个人、先进工作者。信守以学习者身份从业，以思想者姿态施教的工作准则，在勤于学习、耕读不辍的过程中苦练内功，在教学上不断超越自我。订阅专业杂志</w:t>
      </w:r>
      <w:r>
        <w:rPr>
          <w:rFonts w:ascii="仿宋" w:eastAsia="仿宋" w:hAnsi="仿宋"/>
          <w:sz w:val="32"/>
          <w:szCs w:val="32"/>
        </w:rPr>
        <w:t xml:space="preserve"> 5</w:t>
      </w:r>
      <w:r>
        <w:rPr>
          <w:rFonts w:ascii="仿宋" w:eastAsia="仿宋" w:hAnsi="仿宋"/>
          <w:sz w:val="32"/>
          <w:szCs w:val="32"/>
        </w:rPr>
        <w:t xml:space="preserve"> 种，全年购买业务书籍</w:t>
      </w:r>
      <w:r>
        <w:rPr>
          <w:rFonts w:ascii="仿宋" w:eastAsia="仿宋" w:hAnsi="仿宋"/>
          <w:sz w:val="32"/>
          <w:szCs w:val="32"/>
        </w:rPr>
        <w:t xml:space="preserve"> 40</w:t>
      </w:r>
      <w:r>
        <w:rPr>
          <w:rFonts w:ascii="仿宋" w:eastAsia="仿宋" w:hAnsi="仿宋"/>
          <w:sz w:val="32"/>
          <w:szCs w:val="32"/>
        </w:rPr>
        <w:t xml:space="preserve"> 余册，潜心研读精心选购优秀的高三语文教辅资料</w:t>
      </w:r>
      <w:r>
        <w:rPr>
          <w:rFonts w:ascii="仿宋" w:eastAsia="仿宋" w:hAnsi="仿宋"/>
          <w:sz w:val="32"/>
          <w:szCs w:val="32"/>
        </w:rPr>
        <w:t xml:space="preserve"> 15</w:t>
      </w:r>
    </w:p>
    <w:p w:rsidR="00B65ABA" w:rsidRPr="00184D29" w:rsidP="00A34832" w14:textId="77777777">
      <w:pPr>
        <w:spacing w:line="360" w:lineRule="auto"/>
        <w:jc w:val="left"/>
        <w:rPr>
          <w:rFonts w:ascii="仿宋" w:eastAsia="仿宋" w:hAnsi="仿宋"/>
          <w:sz w:val="32"/>
          <w:szCs w:val="32"/>
        </w:rPr>
        <w:sectPr w:rsidSect="00761177">
          <w:footerReference w:type="default" r:id="rId39"/>
          <w:type w:val="nextPage"/>
          <w:pgSz w:w="11906" w:h="16838"/>
          <w:pgMar w:top="2098" w:right="1304" w:bottom="1928" w:left="1588" w:header="851" w:footer="992" w:gutter="0"/>
          <w:pgNumType w:start="36"/>
          <w:cols w:space="720"/>
          <w:titlePg w:val="0"/>
          <w:docGrid w:type="lines" w:linePitch="312"/>
        </w:sectPr>
      </w:pPr>
      <w:r>
        <w:rPr>
          <w:rFonts w:ascii="仿宋" w:eastAsia="仿宋" w:hAnsi="仿宋"/>
          <w:sz w:val="32"/>
          <w:szCs w:val="32"/>
        </w:rPr>
        <w:t xml:space="preserve"> 种，兼收并蓄，取精用宏。被评为__市百名读书积极分子。正是在这样的读书背景下，本人立足于践行课程改革新理念、追踪把握高考改革的新动向，在教学设计上博观约取，追求用教参而不囿于教参的个性化处理，总是在广泛占有资料的前提下精心选材备课，形成了纵横拓展，浅入深出，知能并重，激思启智的语文课堂教学特色，所教语文课深受学生喜爱，学生的语文学科素养有可见、可感的良好发展，教学效果好。积极投身教研教改，多次面向校内外同行上教研公开课和示范课，所授公开课得到二中、一中等同仁的好评。被市教育督导室、市教科所选调，陪同教研员赴六中、一中等校参与高三教学调研并评课，并在全市高三语文教学研讨会上对公开课作点评。</w:t>
      </w:r>
      <w:r>
        <w:rPr>
          <w:rFonts w:ascii="仿宋" w:eastAsia="仿宋" w:hAnsi="仿宋"/>
          <w:sz w:val="32"/>
          <w:szCs w:val="32"/>
        </w:rPr>
        <w:br/>
      </w:r>
      <w:r>
        <w:rPr>
          <w:rFonts w:ascii="仿宋" w:eastAsia="仿宋" w:hAnsi="仿宋"/>
          <w:sz w:val="32"/>
          <w:szCs w:val="32"/>
        </w:rPr>
        <w:t>　　立足大语文大阅读教学观，创造性开发语文校本教材。团结并指导本校5 位青年语文骨干教师，主编并正式印刷出版了语文校本课程。该书针对农村高中学生的学业基础、情感特质和文化底蕴，精心选文，由我确定全书的编排体例、章节设置、篇目选定，五位老师分别承担某些章节的导读设计和具体篇目的赏读分析，历经一年半的反复删改、修订，终于在20年底完成了这本涵盖了十个专题章节、选文超过 150 篇、内容总计 28 万余字的高中语文校本课程的编写。该书在青年同学中大受欢迎，并得到县、市语文届知名同行、特级教师、专家的一致好评。</w:t>
      </w:r>
      <w:r>
        <w:rPr>
          <w:rFonts w:ascii="仿宋" w:eastAsia="仿宋" w:hAnsi="仿宋"/>
          <w:sz w:val="32"/>
          <w:szCs w:val="32"/>
        </w:rPr>
        <w:br/>
      </w:r>
      <w:r>
        <w:rPr>
          <w:rFonts w:ascii="仿宋" w:eastAsia="仿宋" w:hAnsi="仿宋"/>
          <w:sz w:val="32"/>
          <w:szCs w:val="32"/>
        </w:rPr>
        <w:t>　　荣任核按钮和热点重点难点两种知名教辅品牌的语文编审，参与编写两本高三语文复习用书。论文获__市市级骨干教师培训优秀论文一等奖。课件获__市</w:t>
      </w:r>
      <w:r>
        <w:rPr>
          <w:rFonts w:ascii="仿宋" w:eastAsia="仿宋" w:hAnsi="仿宋"/>
          <w:sz w:val="32"/>
          <w:szCs w:val="32"/>
        </w:rPr>
        <w:t xml:space="preserve"> it</w:t>
      </w:r>
    </w:p>
    <w:p w:rsidR="00B65ABA" w:rsidRPr="00184D29" w:rsidP="00A34832" w14:textId="77777777">
      <w:pPr>
        <w:spacing w:line="360" w:lineRule="auto"/>
        <w:jc w:val="left"/>
        <w:rPr>
          <w:rFonts w:ascii="仿宋" w:eastAsia="仿宋" w:hAnsi="仿宋"/>
          <w:sz w:val="32"/>
          <w:szCs w:val="32"/>
        </w:rPr>
        <w:sectPr w:rsidSect="00761177">
          <w:footerReference w:type="default" r:id="rId40"/>
          <w:type w:val="nextPage"/>
          <w:pgSz w:w="11906" w:h="16838"/>
          <w:pgMar w:top="2098" w:right="1304" w:bottom="1928" w:left="1588" w:header="851" w:footer="992" w:gutter="0"/>
          <w:pgNumType w:start="37"/>
          <w:cols w:space="720"/>
          <w:titlePg w:val="0"/>
          <w:docGrid w:type="lines" w:linePitch="312"/>
        </w:sectPr>
      </w:pPr>
      <w:r>
        <w:rPr>
          <w:rFonts w:ascii="仿宋" w:eastAsia="仿宋" w:hAnsi="仿宋"/>
          <w:sz w:val="32"/>
          <w:szCs w:val="32"/>
        </w:rPr>
        <w:t xml:space="preserve"> 节课件专项评比二等奖。工作认真、务实，讲求科学，积极创新，负责了常规教研工作、课题研究、师训工作、电教管理、校本课程管理等各项工作。实现了教学、管理工作双丰收。一年来，本人累计听课</w:t>
      </w:r>
      <w:r>
        <w:rPr>
          <w:rFonts w:ascii="仿宋" w:eastAsia="仿宋" w:hAnsi="仿宋"/>
          <w:sz w:val="32"/>
          <w:szCs w:val="32"/>
        </w:rPr>
        <w:t xml:space="preserve"> 77</w:t>
      </w:r>
      <w:r>
        <w:rPr>
          <w:rFonts w:ascii="仿宋" w:eastAsia="仿宋" w:hAnsi="仿宋"/>
          <w:sz w:val="32"/>
          <w:szCs w:val="32"/>
        </w:rPr>
        <w:t xml:space="preserve"> 节，在听评课过程中加强教研督导，与授课教师一起真诚探讨课堂教学的改进策略，受到老师们的欢迎。在教研管理思路上，由统到分，由管到导，注重粗线条地布置全校各学科组的教研工作，分工明确，突破方向的指点到位，有利于各学科特色的自由释放。地理教研组被评为__市先进教研组。老师们你追我赶的教研氛围更深厚了，论文正式发表和参编正式出版物的教师达</w:t>
      </w:r>
      <w:r>
        <w:rPr>
          <w:rFonts w:ascii="仿宋" w:eastAsia="仿宋" w:hAnsi="仿宋"/>
          <w:sz w:val="32"/>
          <w:szCs w:val="32"/>
        </w:rPr>
        <w:t xml:space="preserve"> 52</w:t>
      </w:r>
      <w:r>
        <w:rPr>
          <w:rFonts w:ascii="仿宋" w:eastAsia="仿宋" w:hAnsi="仿宋"/>
          <w:sz w:val="32"/>
          <w:szCs w:val="32"/>
        </w:rPr>
        <w:t xml:space="preserve"> 人次。积极参与网络教研。一年来，本人在新浪博客上发表以教育教学研究为主体内容的博客文章</w:t>
      </w:r>
      <w:r>
        <w:rPr>
          <w:rFonts w:ascii="仿宋" w:eastAsia="仿宋" w:hAnsi="仿宋"/>
          <w:sz w:val="32"/>
          <w:szCs w:val="32"/>
        </w:rPr>
        <w:t xml:space="preserve"> 102</w:t>
      </w:r>
      <w:r>
        <w:rPr>
          <w:rFonts w:ascii="仿宋" w:eastAsia="仿宋" w:hAnsi="仿宋"/>
          <w:sz w:val="32"/>
          <w:szCs w:val="32"/>
        </w:rPr>
        <w:t xml:space="preserve"> 篇，因内容的可读性、思想的含金量得到网友认可，找到了若干志同道合的同仁，受到同道网友的追捧，全年网络点击超过</w:t>
      </w:r>
      <w:r>
        <w:rPr>
          <w:rFonts w:ascii="仿宋" w:eastAsia="仿宋" w:hAnsi="仿宋"/>
          <w:sz w:val="32"/>
          <w:szCs w:val="32"/>
        </w:rPr>
        <w:t xml:space="preserve"> 8000</w:t>
      </w:r>
      <w:r>
        <w:rPr>
          <w:rFonts w:ascii="仿宋" w:eastAsia="仿宋" w:hAnsi="仿宋"/>
          <w:sz w:val="32"/>
          <w:szCs w:val="32"/>
        </w:rPr>
        <w:t xml:space="preserve"> 人次。年底，酝酿成立新自我新教育教研博客圈。</w:t>
      </w:r>
      <w:r>
        <w:rPr>
          <w:rFonts w:ascii="仿宋" w:eastAsia="仿宋" w:hAnsi="仿宋"/>
          <w:sz w:val="32"/>
          <w:szCs w:val="32"/>
        </w:rPr>
        <w:br/>
      </w:r>
      <w:r>
        <w:rPr>
          <w:rFonts w:ascii="仿宋" w:eastAsia="仿宋" w:hAnsi="仿宋"/>
          <w:sz w:val="32"/>
          <w:szCs w:val="32"/>
        </w:rPr>
        <w:t>　　教然后知不足，我感觉自己在工作的诸多方面尚存欠缺。教研管理方面，青年骨干教师和名师的的培养未见突破，在教研过程中如何给老师以自我成就感、效能感和幸福感的支撑，仍是一大困惑。在语文教学中，常感课堂教学有好的设计与创意，但苦于工作头绪繁多、投入备课的时间和精力有限，细节上的精细化设计往往来不及展开，因而在课堂教学细节操作上很难令自己感到自我满意。教学是一门遗憾的艺术，用日后从业的时间不断去完善吧。</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1"/>
          <w:type w:val="nextPage"/>
          <w:pgSz w:w="11906" w:h="16838"/>
          <w:pgMar w:top="2098" w:right="1304" w:bottom="1928" w:left="1588" w:header="851" w:footer="992" w:gutter="0"/>
          <w:pgNumType w:start="38"/>
          <w:cols w:space="720"/>
          <w:titlePg w:val="0"/>
          <w:docGrid w:type="lines" w:linePitch="312"/>
        </w:sectPr>
      </w:pPr>
      <w:r>
        <w:rPr>
          <w:rFonts w:ascii="仿宋" w:eastAsia="仿宋" w:hAnsi="仿宋"/>
          <w:sz w:val="32"/>
          <w:szCs w:val="32"/>
        </w:rPr>
        <w:t xml:space="preserve">    高中语文教师年终总结 篇11 </w:t>
      </w:r>
      <w:r>
        <w:rPr>
          <w:rFonts w:ascii="仿宋" w:eastAsia="仿宋" w:hAnsi="仿宋"/>
          <w:sz w:val="32"/>
          <w:szCs w:val="32"/>
        </w:rPr>
        <w:br/>
      </w:r>
      <w:r>
        <w:rPr>
          <w:rFonts w:ascii="仿宋" w:eastAsia="仿宋" w:hAnsi="仿宋"/>
          <w:sz w:val="32"/>
          <w:szCs w:val="32"/>
        </w:rPr>
        <w:t>　　高中语文教学已经进入基础教育的尾声，许多学习习惯已经养成，教学工作的开展不是很容易见成效.虽然对于高考来说，学好语文对于学生选取自己满意的学校有必须的帮忙.但总的说来，语文课作为陶冶情操激发思维，促进交流潜力的工具性学科力量的发挥却还远不能尽如人意。据调查证明，有超多的学生对语文课有厌烦情绪，语文课作为人文精神的载体所应发挥的作用可能是所差更远。也就是语文越来越成为一门得分机器，而不是人文精神的载体.做为一名语文教师，我发现因受传统观念和现行考试制度和评价方法的影响，不利于学生主体作用的发挥，阻碍着语文课的工具性、思想性和人文性作用的发挥。</w:t>
      </w:r>
      <w:r>
        <w:rPr>
          <w:rFonts w:ascii="仿宋" w:eastAsia="仿宋" w:hAnsi="仿宋"/>
          <w:sz w:val="32"/>
          <w:szCs w:val="32"/>
        </w:rPr>
        <w:br/>
      </w:r>
      <w:r>
        <w:rPr>
          <w:rFonts w:ascii="仿宋" w:eastAsia="仿宋" w:hAnsi="仿宋"/>
          <w:sz w:val="32"/>
          <w:szCs w:val="32"/>
        </w:rPr>
        <w:t>　　误区一：语文课堂--问题全解决了</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2"/>
          <w:type w:val="nextPage"/>
          <w:pgSz w:w="11906" w:h="16838"/>
          <w:pgMar w:top="2098" w:right="1304" w:bottom="1928" w:left="1588" w:header="851" w:footer="992" w:gutter="0"/>
          <w:pgNumType w:start="39"/>
          <w:cols w:space="720"/>
          <w:titlePg w:val="0"/>
          <w:docGrid w:type="lines" w:linePitch="312"/>
        </w:sectPr>
      </w:pPr>
      <w:r>
        <w:rPr>
          <w:rFonts w:ascii="仿宋" w:eastAsia="仿宋" w:hAnsi="仿宋"/>
          <w:sz w:val="32"/>
          <w:szCs w:val="32"/>
        </w:rPr>
        <w:t>　　如果学生没有问题意识，就不会去独立思维，更谈不上创新。语文课上，教师为了紧扣教材，为了调动学生，便把满堂灌演绎成满堂问，而所问的那些问题基本上属于类似：透过……你读懂了什么还读懂了什么作者用意何在等形式化问题，学生回答这些问题都无须思考。还有些教师把教学参考书上的程式在课堂上说教一遍，把学生的思维完全限制在课本和教学参考书的框框之内。课堂上的阅读也成为一种被动的阅读，学生并没有真正对课文用心去感悟，他们所读懂的也只但是是根据以前的思维定势而得到的微言大义，至于课文与现实生活的联系都无从明白。因而，课上学生自能读懂等课结束了学生没有问题能够问了。其实这种没有问题实则是最大的问题，是语文课堂教学的一大误区，是学生缺乏独立思维的一种表现。</w:t>
      </w:r>
      <w:r>
        <w:rPr>
          <w:rFonts w:ascii="仿宋" w:eastAsia="仿宋" w:hAnsi="仿宋"/>
          <w:sz w:val="32"/>
          <w:szCs w:val="32"/>
        </w:rPr>
        <w:br/>
      </w:r>
      <w:r>
        <w:rPr>
          <w:rFonts w:ascii="仿宋" w:eastAsia="仿宋" w:hAnsi="仿宋"/>
          <w:sz w:val="32"/>
          <w:szCs w:val="32"/>
        </w:rPr>
        <w:t>　　语文教学怎样走出没有问题的误区呢我认为首先要转变观念，放手去让学生思考问题，给学生以自由思考的机会。学生一旦提出问题，就就应鼓励，语文教学反思，并顺着这一问题去引导学生，给他从小种下探索思考的种子。就象我们经常所说的那样授之以鱼不如授之以渔.其次，我们就应认识到语文课与活生生的生活实际的联系，而不应囿于书本和教参的框框。我们不就应带有什么什么不是语文课要解决的问题这种错误观念。我们只有打破学科分界，学生的问题意识才有广阔的空间。而且所提问题不必须当堂都能澄清，更重要的是要留给学生一个善于思考的头脑。最后，教师要尽可能扩大自己的知识面，要开阔学生的思维，先开阔自己的视野。以前我们经常谈论是：如果课堂上学生提出老师没有想到的问题该怎样办而如今我们就应思考学生提不出问题该怎样办了。</w:t>
      </w:r>
      <w:r>
        <w:rPr>
          <w:rFonts w:ascii="仿宋" w:eastAsia="仿宋" w:hAnsi="仿宋"/>
          <w:sz w:val="32"/>
          <w:szCs w:val="32"/>
        </w:rPr>
        <w:br/>
      </w:r>
      <w:r>
        <w:rPr>
          <w:rFonts w:ascii="仿宋" w:eastAsia="仿宋" w:hAnsi="仿宋"/>
          <w:sz w:val="32"/>
          <w:szCs w:val="32"/>
        </w:rPr>
        <w:t>　　误区二：作文--套用模式，写非所想</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3"/>
          <w:type w:val="nextPage"/>
          <w:pgSz w:w="11906" w:h="16838"/>
          <w:pgMar w:top="2098" w:right="1304" w:bottom="1928" w:left="1588" w:header="851" w:footer="992" w:gutter="0"/>
          <w:pgNumType w:start="40"/>
          <w:cols w:space="720"/>
          <w:titlePg w:val="0"/>
          <w:docGrid w:type="lines" w:linePitch="312"/>
        </w:sectPr>
      </w:pPr>
      <w:r>
        <w:rPr>
          <w:rFonts w:ascii="仿宋" w:eastAsia="仿宋" w:hAnsi="仿宋"/>
          <w:sz w:val="32"/>
          <w:szCs w:val="32"/>
        </w:rPr>
        <w:t>　　高中教由于面临着高考的压力，所以学生的写作也趋向模式化，都想着有好的模式能够给自己带来高分，老师教学过程中也潜意识的传达这一点.这就束缚了学生的思维，而语文学科本来就是扩散式思维学科，作文更学要学生有良好的想象力.有调查证明，某班对某一作文题目，大多数同学写的都是同一题材，格式都一样，都是在遇到某状况后，先作一番思想斗争，最后如何如何，然后再喊几句口号。在现行的作文教学中，由于受考试指挥棒的影响，套题，程式化，抹杀学生真实感受的现象仍很严重。有些学生经常购买《高考优秀作文》《高考满分作文》之类的作品，进行简单的模仿，这样的作品代替学生的真实感受，构成语文教学长期未能逾越的一大误区。</w:t>
      </w:r>
      <w:r>
        <w:rPr>
          <w:rFonts w:ascii="仿宋" w:eastAsia="仿宋" w:hAnsi="仿宋"/>
          <w:sz w:val="32"/>
          <w:szCs w:val="32"/>
        </w:rPr>
        <w:br/>
      </w:r>
      <w:r>
        <w:rPr>
          <w:rFonts w:ascii="仿宋" w:eastAsia="仿宋" w:hAnsi="仿宋"/>
          <w:sz w:val="32"/>
          <w:szCs w:val="32"/>
        </w:rPr>
        <w:t>　　要走出这一误区，寻找良好的改革途径，我认为，必须是让学生充分认识现实生活，让他们体验生活，从中培养他们的观察潜力和领悟潜力，让他们从中学会独立表达，写出发自内心的话语;二是加强语文课的阅读教学和作文教学的联系，讲课文时教师要善于引导孩子去欣赏，充分发挥想象，按自己的感悟去描述课文中的情景或事件。例如在讲赤壁之战时，在让学生阅读有关资料之后，按照他们自己的想象，去描述或续写，也不失为一种有益的探索。即使是教师分析课文，也必须要确认学生是在主动地欣赏课文的语言和情景，而不是在被动地理解你的灌输。</w:t>
      </w:r>
      <w:r>
        <w:rPr>
          <w:rFonts w:ascii="仿宋" w:eastAsia="仿宋" w:hAnsi="仿宋"/>
          <w:sz w:val="32"/>
          <w:szCs w:val="32"/>
        </w:rPr>
        <w:br/>
      </w:r>
      <w:r>
        <w:rPr>
          <w:rFonts w:ascii="仿宋" w:eastAsia="仿宋" w:hAnsi="仿宋"/>
          <w:sz w:val="32"/>
          <w:szCs w:val="32"/>
        </w:rPr>
        <w:t>　　误区三：语文作业--背诵古文</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pPr>
      <w:r>
        <w:rPr>
          <w:rFonts w:ascii="仿宋" w:eastAsia="仿宋" w:hAnsi="仿宋"/>
          <w:sz w:val="32"/>
          <w:szCs w:val="32"/>
        </w:rPr>
        <w:t>　　目前，很多高中生学习语文经常认为语文没什么好学的，语文作业就是遇到古文背一背，现代文中没有任何东西值得学习。这是很大的一个误区，很多时候也是由于老师的教学方向引导错误.</w:t>
      </w:r>
      <w:r>
        <w:rPr>
          <w:rFonts w:ascii="仿宋" w:eastAsia="仿宋" w:hAnsi="仿宋"/>
          <w:sz w:val="32"/>
          <w:szCs w:val="32"/>
        </w:rPr>
        <w:br/>
      </w:r>
      <w:r>
        <w:rPr>
          <w:rFonts w:ascii="仿宋" w:eastAsia="仿宋" w:hAnsi="仿宋"/>
          <w:sz w:val="32"/>
          <w:szCs w:val="32"/>
        </w:rPr>
        <w:t>　　高中语文学生的语文作业相对于初中和小学来说，简直就是一个天一个地的差别.而学生在这样的突然减负的状况下，往往不知所措.老师也会在学习古文后说把课文背诵下来.而背诵课文只是最基础的工作.如果不把课文理解了背诵，那背诵起来相当困难，同时考试的时候顶多能拿下默写题的分数.而考试的时候还有实词虚词的理解，这就有赖于学生平时背诵古文必须要理解，并学会把知识点转移才能够.</w:t>
      </w:r>
      <w:r>
        <w:rPr>
          <w:rFonts w:ascii="仿宋" w:eastAsia="仿宋" w:hAnsi="仿宋"/>
          <w:sz w:val="32"/>
          <w:szCs w:val="32"/>
        </w:rPr>
        <w:br/>
      </w:r>
      <w:r>
        <w:rPr>
          <w:rFonts w:ascii="仿宋" w:eastAsia="仿宋" w:hAnsi="仿宋"/>
          <w:sz w:val="32"/>
          <w:szCs w:val="32"/>
        </w:rPr>
        <w:t>　　高中语文考试还有很多基础知识的考察，而这些很多都是在现代文中学习的，因此对于学生而言，真正的语文作业还就应包括积累字词这一工作.</w:t>
      </w:r>
      <w:r>
        <w:rPr>
          <w:rFonts w:ascii="仿宋" w:eastAsia="仿宋" w:hAnsi="仿宋"/>
          <w:sz w:val="32"/>
          <w:szCs w:val="32"/>
        </w:rPr>
        <w:br/>
      </w:r>
      <w:r>
        <w:rPr>
          <w:rFonts w:ascii="仿宋" w:eastAsia="仿宋" w:hAnsi="仿宋"/>
          <w:sz w:val="32"/>
          <w:szCs w:val="32"/>
        </w:rPr>
        <w:t>　　同时考试更多的是进行阅读理解和写作的考核.学生如果不走出现代文没什么可学的这一误区，上课的时候不用心听讲，不思考老师提出的问题，那么他的理解潜力，总结概括潜力就不会得到锻炼，考试的时候也会出现失分过多的状况.</w:t>
      </w:r>
      <w:r>
        <w:rPr>
          <w:rFonts w:ascii="仿宋" w:eastAsia="仿宋" w:hAnsi="仿宋"/>
          <w:sz w:val="32"/>
          <w:szCs w:val="32"/>
        </w:rPr>
        <w:br/>
      </w:r>
      <w:r w:rsidRPr="00184D29">
        <w:rPr>
          <w:rFonts w:ascii="仿宋" w:eastAsia="仿宋" w:hAnsi="仿宋"/>
          <w:sz w:val="32"/>
          <w:szCs w:val="32"/>
        </w:rPr>
        <w:br/>
      </w:r>
      <w:r w:rsidRPr="00184D29">
        <w:rPr>
          <w:rFonts w:ascii="仿宋" w:eastAsia="仿宋" w:hAnsi="仿宋"/>
          <w:sz w:val="32"/>
          <w:szCs w:val="32"/>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4" w:history="1">
        <w:r>
          <w:rPr>
            <w:rFonts w:ascii="SimSun" w:eastAsia="SimSun" w:hAnsi="SimSun" w:cs="SimSun"/>
            <w:b/>
            <w:bCs/>
            <w:color w:val="0000EE"/>
            <w:kern w:val="0"/>
            <w:sz w:val="30"/>
            <w:szCs w:val="30"/>
            <w:u w:val="single" w:color="0000EE"/>
          </w:rPr>
          <w:t>https://d.book118.com/116215115241010030</w:t>
        </w:r>
      </w:hyperlink>
    </w:p>
    <w:p w:rsidR="00B65ABA" w:rsidRPr="00184D29" w:rsidP="00A34832">
      <w:pPr>
        <w:spacing w:line="360" w:lineRule="auto"/>
        <w:jc w:val="left"/>
        <w:rPr>
          <w:rFonts w:ascii="仿宋" w:eastAsia="仿宋" w:hAnsi="仿宋"/>
          <w:sz w:val="32"/>
          <w:szCs w:val="32"/>
        </w:rPr>
      </w:pPr>
    </w:p>
    <w:sectPr w:rsidSect="00761177">
      <w:footerReference w:type="default" r:id="rId45"/>
      <w:type w:val="nextPage"/>
      <w:pgSz w:w="11906" w:h="16838"/>
      <w:pgMar w:top="2098" w:right="1304" w:bottom="1928" w:left="1588" w:header="851" w:footer="992" w:gutter="0"/>
      <w:pgNumType w:start="41"/>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paraId="0CD6FA0F" w14:textId="45285260">
    <w:pPr>
      <w:pStyle w:val="Footer"/>
      <w:jc w:val="center"/>
    </w:pPr>
    <w:r>
      <w:rPr>
        <w:rFonts w:hint="eastAsia"/>
      </w:rPr>
      <w:t>第</w:t>
    </w:r>
    <w:sdt>
      <w:sdtPr>
        <w:rPr>
          <w:lang w:val="zh-CN"/>
        </w:rPr>
        <w:id w:val="-1590151927"/>
        <w:docPartObj>
          <w:docPartGallery w:val="Page Numbers (Bottom of Page)"/>
          <w:docPartUnique/>
        </w:docPartObj>
      </w:sdtPr>
      <w:sdtContent>
        <w:r>
          <w:fldChar w:fldCharType="begin"/>
        </w:r>
        <w:r>
          <w:instrText>PAGE   \* MERGEFORMAT</w:instrText>
        </w:r>
        <w:r>
          <w:fldChar w:fldCharType="separate"/>
        </w:r>
        <w:r>
          <w:rPr>
            <w:lang w:val="zh-CN"/>
          </w:rPr>
          <w:t>1</w:t>
        </w:r>
        <w:r>
          <w:fldChar w:fldCharType="end"/>
        </w:r>
        <w:r>
          <w:rPr>
            <w:rFonts w:hint="eastAsia"/>
          </w:rPr>
          <w:t>页</w:t>
        </w:r>
      </w:sdtContent>
    </w:sdt>
  </w:p>
  <w:p w:rsidR="004659BE" w:rsidRPr="001C7184" w:rsidP="001C7184" w14:paraId="19D20788" w14:textId="283B7A7E">
    <w:pPr>
      <w:pStyle w:val="Footer"/>
      <w:rPr>
        <w:rFonts w:hint="eastAsia"/>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49464242"/>
        <w:docPartObj>
          <w:docPartGallery w:val="Page Numbers (Bottom of Page)"/>
          <w:docPartUnique/>
        </w:docPartObj>
      </w:sdtPr>
      <w:sdtContent>
        <w:r>
          <w:fldChar w:fldCharType="begin"/>
        </w:r>
        <w:r>
          <w:instrText>PAGE   \* MERGEFORMAT</w:instrText>
        </w:r>
        <w:r>
          <w:fldChar w:fldCharType="separate"/>
        </w:r>
        <w:r>
          <w:rPr>
            <w:lang w:val="zh-CN"/>
          </w:rPr>
          <w:t>2</w:t>
        </w:r>
        <w:r>
          <w:fldChar w:fldCharType="end"/>
        </w:r>
        <w:r>
          <w:rPr>
            <w:rFonts w:hint="eastAsia"/>
          </w:rPr>
          <w:t>页</w:t>
        </w:r>
      </w:sdtContent>
    </w:sdt>
  </w:p>
  <w:p w:rsidR="004659BE" w:rsidRPr="001C7184" w:rsidP="001C7184" w14:textId="283B7A7E">
    <w:pPr>
      <w:pStyle w:val="Footer"/>
      <w:rPr>
        <w:rFonts w:hint="eastAsia"/>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33329772"/>
        <w:docPartObj>
          <w:docPartGallery w:val="Page Numbers (Bottom of Page)"/>
          <w:docPartUnique/>
        </w:docPartObj>
      </w:sdtPr>
      <w:sdtContent>
        <w:r>
          <w:fldChar w:fldCharType="begin"/>
        </w:r>
        <w:r>
          <w:instrText>PAGE   \* MERGEFORMAT</w:instrText>
        </w:r>
        <w:r>
          <w:fldChar w:fldCharType="separate"/>
        </w:r>
        <w:r>
          <w:rPr>
            <w:lang w:val="zh-CN"/>
          </w:rPr>
          <w:t>3</w:t>
        </w:r>
        <w:r>
          <w:fldChar w:fldCharType="end"/>
        </w:r>
        <w:r>
          <w:rPr>
            <w:rFonts w:hint="eastAsia"/>
          </w:rPr>
          <w:t>页</w:t>
        </w:r>
      </w:sdtContent>
    </w:sdt>
  </w:p>
  <w:p w:rsidR="004659BE" w:rsidRPr="001C7184" w:rsidP="001C7184" w14:textId="283B7A7E">
    <w:pPr>
      <w:pStyle w:val="Footer"/>
      <w:rPr>
        <w:rFonts w:hint="eastAsia"/>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84182305"/>
        <w:docPartObj>
          <w:docPartGallery w:val="Page Numbers (Bottom of Page)"/>
          <w:docPartUnique/>
        </w:docPartObj>
      </w:sdtPr>
      <w:sdtContent>
        <w:r>
          <w:fldChar w:fldCharType="begin"/>
        </w:r>
        <w:r>
          <w:instrText>PAGE   \* MERGEFORMAT</w:instrText>
        </w:r>
        <w:r>
          <w:fldChar w:fldCharType="separate"/>
        </w:r>
        <w:r>
          <w:rPr>
            <w:lang w:val="zh-CN"/>
          </w:rPr>
          <w:t>5</w:t>
        </w:r>
        <w:r>
          <w:fldChar w:fldCharType="end"/>
        </w:r>
        <w:r>
          <w:rPr>
            <w:rFonts w:hint="eastAsia"/>
          </w:rPr>
          <w:t>页</w:t>
        </w:r>
      </w:sdtContent>
    </w:sdt>
  </w:p>
  <w:p w:rsidR="004659BE" w:rsidRPr="001C7184" w:rsidP="001C7184" w14:textId="283B7A7E">
    <w:pPr>
      <w:pStyle w:val="Footer"/>
      <w:rPr>
        <w:rFonts w:hint="eastAsi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49284904"/>
        <w:docPartObj>
          <w:docPartGallery w:val="Page Numbers (Bottom of Page)"/>
          <w:docPartUnique/>
        </w:docPartObj>
      </w:sdtPr>
      <w:sdtContent>
        <w:r>
          <w:fldChar w:fldCharType="begin"/>
        </w:r>
        <w:r>
          <w:instrText>PAGE   \* MERGEFORMAT</w:instrText>
        </w:r>
        <w:r>
          <w:fldChar w:fldCharType="separate"/>
        </w:r>
        <w:r>
          <w:rPr>
            <w:lang w:val="zh-CN"/>
          </w:rPr>
          <w:t>5</w:t>
        </w:r>
        <w:r>
          <w:fldChar w:fldCharType="end"/>
        </w:r>
        <w:r>
          <w:rPr>
            <w:rFonts w:hint="eastAsia"/>
          </w:rPr>
          <w:t>页</w:t>
        </w:r>
      </w:sdtContent>
    </w:sdt>
  </w:p>
  <w:p w:rsidR="004659BE" w:rsidRPr="001C7184" w:rsidP="001C7184" w14:textId="283B7A7E">
    <w:pPr>
      <w:pStyle w:val="Footer"/>
      <w:rPr>
        <w:rFonts w:hint="eastAsi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5986773"/>
        <w:docPartObj>
          <w:docPartGallery w:val="Page Numbers (Bottom of Page)"/>
          <w:docPartUnique/>
        </w:docPartObj>
      </w:sdtPr>
      <w:sdtContent>
        <w:r>
          <w:fldChar w:fldCharType="begin"/>
        </w:r>
        <w:r>
          <w:instrText>PAGE   \* MERGEFORMAT</w:instrText>
        </w:r>
        <w:r>
          <w:fldChar w:fldCharType="separate"/>
        </w:r>
        <w:r>
          <w:rPr>
            <w:lang w:val="zh-CN"/>
          </w:rPr>
          <w:t>6</w:t>
        </w:r>
        <w:r>
          <w:fldChar w:fldCharType="end"/>
        </w:r>
        <w:r>
          <w:rPr>
            <w:rFonts w:hint="eastAsia"/>
          </w:rPr>
          <w:t>页</w:t>
        </w:r>
      </w:sdtContent>
    </w:sdt>
  </w:p>
  <w:p w:rsidR="004659BE" w:rsidRPr="001C7184" w:rsidP="001C7184" w14:textId="283B7A7E">
    <w:pPr>
      <w:pStyle w:val="Footer"/>
      <w:rPr>
        <w:rFonts w:hint="eastAsi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36127300"/>
        <w:docPartObj>
          <w:docPartGallery w:val="Page Numbers (Bottom of Page)"/>
          <w:docPartUnique/>
        </w:docPartObj>
      </w:sdtPr>
      <w:sdtContent>
        <w:r>
          <w:fldChar w:fldCharType="begin"/>
        </w:r>
        <w:r>
          <w:instrText>PAGE   \* MERGEFORMAT</w:instrText>
        </w:r>
        <w:r>
          <w:fldChar w:fldCharType="separate"/>
        </w:r>
        <w:r>
          <w:rPr>
            <w:lang w:val="zh-CN"/>
          </w:rPr>
          <w:t>8</w:t>
        </w:r>
        <w:r>
          <w:fldChar w:fldCharType="end"/>
        </w:r>
        <w:r>
          <w:rPr>
            <w:rFonts w:hint="eastAsia"/>
          </w:rPr>
          <w:t>页</w:t>
        </w:r>
      </w:sdtContent>
    </w:sdt>
  </w:p>
  <w:p w:rsidR="004659BE" w:rsidRPr="001C7184" w:rsidP="001C7184" w14:textId="283B7A7E">
    <w:pPr>
      <w:pStyle w:val="Footer"/>
      <w:rPr>
        <w:rFonts w:hint="eastAsi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85324397"/>
        <w:docPartObj>
          <w:docPartGallery w:val="Page Numbers (Bottom of Page)"/>
          <w:docPartUnique/>
        </w:docPartObj>
      </w:sdtPr>
      <w:sdtContent>
        <w:r>
          <w:fldChar w:fldCharType="begin"/>
        </w:r>
        <w:r>
          <w:instrText>PAGE   \* MERGEFORMAT</w:instrText>
        </w:r>
        <w:r>
          <w:fldChar w:fldCharType="separate"/>
        </w:r>
        <w:r>
          <w:rPr>
            <w:lang w:val="zh-CN"/>
          </w:rPr>
          <w:t>8</w:t>
        </w:r>
        <w:r>
          <w:fldChar w:fldCharType="end"/>
        </w:r>
        <w:r>
          <w:rPr>
            <w:rFonts w:hint="eastAsia"/>
          </w:rPr>
          <w:t>页</w:t>
        </w:r>
      </w:sdtContent>
    </w:sdt>
  </w:p>
  <w:p w:rsidR="004659BE" w:rsidRPr="001C7184" w:rsidP="001C7184" w14:textId="283B7A7E">
    <w:pPr>
      <w:pStyle w:val="Footer"/>
      <w:rPr>
        <w:rFonts w:hint="eastAsi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75268827"/>
        <w:docPartObj>
          <w:docPartGallery w:val="Page Numbers (Bottom of Page)"/>
          <w:docPartUnique/>
        </w:docPartObj>
      </w:sdtPr>
      <w:sdtContent>
        <w:r>
          <w:fldChar w:fldCharType="begin"/>
        </w:r>
        <w:r>
          <w:instrText>PAGE   \* MERGEFORMAT</w:instrText>
        </w:r>
        <w:r>
          <w:fldChar w:fldCharType="separate"/>
        </w:r>
        <w:r>
          <w:rPr>
            <w:lang w:val="zh-CN"/>
          </w:rPr>
          <w:t>9</w:t>
        </w:r>
        <w:r>
          <w:fldChar w:fldCharType="end"/>
        </w:r>
        <w:r>
          <w:rPr>
            <w:rFonts w:hint="eastAsia"/>
          </w:rPr>
          <w:t>页</w:t>
        </w:r>
      </w:sdtContent>
    </w:sdt>
  </w:p>
  <w:p w:rsidR="004659BE" w:rsidRPr="001C7184" w:rsidP="001C7184" w14:textId="283B7A7E">
    <w:pPr>
      <w:pStyle w:val="Footer"/>
      <w:rPr>
        <w:rFonts w:hint="eastAsi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13711179"/>
        <w:docPartObj>
          <w:docPartGallery w:val="Page Numbers (Bottom of Page)"/>
          <w:docPartUnique/>
        </w:docPartObj>
      </w:sdtPr>
      <w:sdtContent>
        <w:r>
          <w:fldChar w:fldCharType="begin"/>
        </w:r>
        <w:r>
          <w:instrText>PAGE   \* MERGEFORMAT</w:instrText>
        </w:r>
        <w:r>
          <w:fldChar w:fldCharType="separate"/>
        </w:r>
        <w:r>
          <w:rPr>
            <w:lang w:val="zh-CN"/>
          </w:rPr>
          <w:t>11</w:t>
        </w:r>
        <w:r>
          <w:fldChar w:fldCharType="end"/>
        </w:r>
        <w:r>
          <w:rPr>
            <w:rFonts w:hint="eastAsia"/>
          </w:rPr>
          <w:t>页</w:t>
        </w:r>
      </w:sdtContent>
    </w:sdt>
  </w:p>
  <w:p w:rsidR="004659BE" w:rsidRPr="001C7184" w:rsidP="001C7184" w14:textId="283B7A7E">
    <w:pPr>
      <w:pStyle w:val="Footer"/>
      <w:rPr>
        <w:rFonts w:hint="eastAsi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45111700"/>
        <w:docPartObj>
          <w:docPartGallery w:val="Page Numbers (Bottom of Page)"/>
          <w:docPartUnique/>
        </w:docPartObj>
      </w:sdtPr>
      <w:sdtContent>
        <w:r>
          <w:fldChar w:fldCharType="begin"/>
        </w:r>
        <w:r>
          <w:instrText>PAGE   \* MERGEFORMAT</w:instrText>
        </w:r>
        <w:r>
          <w:fldChar w:fldCharType="separate"/>
        </w:r>
        <w:r>
          <w:rPr>
            <w:lang w:val="zh-CN"/>
          </w:rPr>
          <w:t>11</w:t>
        </w:r>
        <w:r>
          <w:fldChar w:fldCharType="end"/>
        </w:r>
        <w:r>
          <w:rPr>
            <w:rFonts w:hint="eastAsia"/>
          </w:rPr>
          <w:t>页</w:t>
        </w:r>
      </w:sdtContent>
    </w:sdt>
  </w:p>
  <w:p w:rsidR="004659BE" w:rsidRPr="001C7184" w:rsidP="001C7184" w14:textId="283B7A7E">
    <w:pPr>
      <w:pStyle w:val="Footer"/>
      <w:rPr>
        <w:rFonts w:hint="eastAsia"/>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13315053"/>
        <w:docPartObj>
          <w:docPartGallery w:val="Page Numbers (Bottom of Page)"/>
          <w:docPartUnique/>
        </w:docPartObj>
      </w:sdtPr>
      <w:sdtContent>
        <w:r>
          <w:fldChar w:fldCharType="begin"/>
        </w:r>
        <w:r>
          <w:instrText>PAGE   \* MERGEFORMAT</w:instrText>
        </w:r>
        <w:r>
          <w:fldChar w:fldCharType="separate"/>
        </w:r>
        <w:r>
          <w:rPr>
            <w:lang w:val="zh-CN"/>
          </w:rPr>
          <w:t>12</w:t>
        </w:r>
        <w:r>
          <w:fldChar w:fldCharType="end"/>
        </w:r>
        <w:r>
          <w:rPr>
            <w:rFonts w:hint="eastAsia"/>
          </w:rPr>
          <w:t>页</w:t>
        </w:r>
      </w:sdtContent>
    </w:sdt>
  </w:p>
  <w:p w:rsidR="004659BE" w:rsidRPr="001C7184" w:rsidP="001C7184" w14:textId="283B7A7E">
    <w:pPr>
      <w:pStyle w:val="Footer"/>
      <w:rPr>
        <w:rFonts w:hint="eastAsia"/>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65959695"/>
        <w:docPartObj>
          <w:docPartGallery w:val="Page Numbers (Bottom of Page)"/>
          <w:docPartUnique/>
        </w:docPartObj>
      </w:sdtPr>
      <w:sdtContent>
        <w:r>
          <w:fldChar w:fldCharType="begin"/>
        </w:r>
        <w:r>
          <w:instrText>PAGE   \* MERGEFORMAT</w:instrText>
        </w:r>
        <w:r>
          <w:fldChar w:fldCharType="separate"/>
        </w:r>
        <w:r>
          <w:rPr>
            <w:lang w:val="zh-CN"/>
          </w:rPr>
          <w:t>13</w:t>
        </w:r>
        <w:r>
          <w:fldChar w:fldCharType="end"/>
        </w:r>
        <w:r>
          <w:rPr>
            <w:rFonts w:hint="eastAsia"/>
          </w:rPr>
          <w:t>页</w:t>
        </w:r>
      </w:sdtContent>
    </w:sdt>
  </w:p>
  <w:p w:rsidR="004659BE" w:rsidRPr="001C7184" w:rsidP="001C7184" w14:textId="283B7A7E">
    <w:pPr>
      <w:pStyle w:val="Footer"/>
      <w:rPr>
        <w:rFonts w:hint="eastAsi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01280583"/>
        <w:docPartObj>
          <w:docPartGallery w:val="Page Numbers (Bottom of Page)"/>
          <w:docPartUnique/>
        </w:docPartObj>
      </w:sdtPr>
      <w:sdtContent>
        <w:r>
          <w:fldChar w:fldCharType="begin"/>
        </w:r>
        <w:r>
          <w:instrText>PAGE   \* MERGEFORMAT</w:instrText>
        </w:r>
        <w:r>
          <w:fldChar w:fldCharType="separate"/>
        </w:r>
        <w:r>
          <w:rPr>
            <w:lang w:val="zh-CN"/>
          </w:rPr>
          <w:t>15</w:t>
        </w:r>
        <w:r>
          <w:fldChar w:fldCharType="end"/>
        </w:r>
        <w:r>
          <w:rPr>
            <w:rFonts w:hint="eastAsia"/>
          </w:rPr>
          <w:t>页</w:t>
        </w:r>
      </w:sdtContent>
    </w:sdt>
  </w:p>
  <w:p w:rsidR="004659BE" w:rsidRPr="001C7184" w:rsidP="001C7184" w14:textId="283B7A7E">
    <w:pPr>
      <w:pStyle w:val="Footer"/>
      <w:rPr>
        <w:rFonts w:hint="eastAsia"/>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52709660"/>
        <w:docPartObj>
          <w:docPartGallery w:val="Page Numbers (Bottom of Page)"/>
          <w:docPartUnique/>
        </w:docPartObj>
      </w:sdtPr>
      <w:sdtContent>
        <w:r>
          <w:fldChar w:fldCharType="begin"/>
        </w:r>
        <w:r>
          <w:instrText>PAGE   \* MERGEFORMAT</w:instrText>
        </w:r>
        <w:r>
          <w:fldChar w:fldCharType="separate"/>
        </w:r>
        <w:r>
          <w:rPr>
            <w:lang w:val="zh-CN"/>
          </w:rPr>
          <w:t>15</w:t>
        </w:r>
        <w:r>
          <w:fldChar w:fldCharType="end"/>
        </w:r>
        <w:r>
          <w:rPr>
            <w:rFonts w:hint="eastAsia"/>
          </w:rPr>
          <w:t>页</w:t>
        </w:r>
      </w:sdtContent>
    </w:sdt>
  </w:p>
  <w:p w:rsidR="004659BE" w:rsidRPr="001C7184" w:rsidP="001C7184" w14:textId="283B7A7E">
    <w:pPr>
      <w:pStyle w:val="Footer"/>
      <w:rPr>
        <w:rFonts w:hint="eastAsia"/>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21019673"/>
        <w:docPartObj>
          <w:docPartGallery w:val="Page Numbers (Bottom of Page)"/>
          <w:docPartUnique/>
        </w:docPartObj>
      </w:sdtPr>
      <w:sdtContent>
        <w:r>
          <w:fldChar w:fldCharType="begin"/>
        </w:r>
        <w:r>
          <w:instrText>PAGE   \* MERGEFORMAT</w:instrText>
        </w:r>
        <w:r>
          <w:fldChar w:fldCharType="separate"/>
        </w:r>
        <w:r>
          <w:rPr>
            <w:lang w:val="zh-CN"/>
          </w:rPr>
          <w:t>17</w:t>
        </w:r>
        <w:r>
          <w:fldChar w:fldCharType="end"/>
        </w:r>
        <w:r>
          <w:rPr>
            <w:rFonts w:hint="eastAsia"/>
          </w:rPr>
          <w:t>页</w:t>
        </w:r>
      </w:sdtContent>
    </w:sdt>
  </w:p>
  <w:p w:rsidR="004659BE" w:rsidRPr="001C7184" w:rsidP="001C7184" w14:textId="283B7A7E">
    <w:pPr>
      <w:pStyle w:val="Footer"/>
      <w:rPr>
        <w:rFonts w:hint="eastAsia"/>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71660397"/>
        <w:docPartObj>
          <w:docPartGallery w:val="Page Numbers (Bottom of Page)"/>
          <w:docPartUnique/>
        </w:docPartObj>
      </w:sdtPr>
      <w:sdtContent>
        <w:r>
          <w:fldChar w:fldCharType="begin"/>
        </w:r>
        <w:r>
          <w:instrText>PAGE   \* MERGEFORMAT</w:instrText>
        </w:r>
        <w:r>
          <w:fldChar w:fldCharType="separate"/>
        </w:r>
        <w:r>
          <w:rPr>
            <w:lang w:val="zh-CN"/>
          </w:rPr>
          <w:t>17</w:t>
        </w:r>
        <w:r>
          <w:fldChar w:fldCharType="end"/>
        </w:r>
        <w:r>
          <w:rPr>
            <w:rFonts w:hint="eastAsia"/>
          </w:rPr>
          <w:t>页</w:t>
        </w:r>
      </w:sdtContent>
    </w:sdt>
  </w:p>
  <w:p w:rsidR="004659BE" w:rsidRPr="001C7184" w:rsidP="001C7184" w14:textId="283B7A7E">
    <w:pPr>
      <w:pStyle w:val="Footer"/>
      <w:rPr>
        <w:rFonts w:hint="eastAsia"/>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89684962"/>
        <w:docPartObj>
          <w:docPartGallery w:val="Page Numbers (Bottom of Page)"/>
          <w:docPartUnique/>
        </w:docPartObj>
      </w:sdtPr>
      <w:sdtContent>
        <w:r>
          <w:fldChar w:fldCharType="begin"/>
        </w:r>
        <w:r>
          <w:instrText>PAGE   \* MERGEFORMAT</w:instrText>
        </w:r>
        <w:r>
          <w:fldChar w:fldCharType="separate"/>
        </w:r>
        <w:r>
          <w:rPr>
            <w:lang w:val="zh-CN"/>
          </w:rPr>
          <w:t>18</w:t>
        </w:r>
        <w:r>
          <w:fldChar w:fldCharType="end"/>
        </w:r>
        <w:r>
          <w:rPr>
            <w:rFonts w:hint="eastAsia"/>
          </w:rPr>
          <w:t>页</w:t>
        </w:r>
      </w:sdtContent>
    </w:sdt>
  </w:p>
  <w:p w:rsidR="004659BE" w:rsidRPr="001C7184" w:rsidP="001C7184" w14:textId="283B7A7E">
    <w:pPr>
      <w:pStyle w:val="Footer"/>
      <w:rPr>
        <w:rFonts w:hint="eastAsia"/>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23132741"/>
        <w:docPartObj>
          <w:docPartGallery w:val="Page Numbers (Bottom of Page)"/>
          <w:docPartUnique/>
        </w:docPartObj>
      </w:sdtPr>
      <w:sdtContent>
        <w:r>
          <w:fldChar w:fldCharType="begin"/>
        </w:r>
        <w:r>
          <w:instrText>PAGE   \* MERGEFORMAT</w:instrText>
        </w:r>
        <w:r>
          <w:fldChar w:fldCharType="separate"/>
        </w:r>
        <w:r>
          <w:rPr>
            <w:lang w:val="zh-CN"/>
          </w:rPr>
          <w:t>20</w:t>
        </w:r>
        <w:r>
          <w:fldChar w:fldCharType="end"/>
        </w:r>
        <w:r>
          <w:rPr>
            <w:rFonts w:hint="eastAsia"/>
          </w:rPr>
          <w:t>页</w:t>
        </w:r>
      </w:sdtContent>
    </w:sdt>
  </w:p>
  <w:p w:rsidR="004659BE" w:rsidRPr="001C7184" w:rsidP="001C7184" w14:textId="283B7A7E">
    <w:pPr>
      <w:pStyle w:val="Footer"/>
      <w:rPr>
        <w:rFonts w:hint="eastAsia"/>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22322956"/>
        <w:docPartObj>
          <w:docPartGallery w:val="Page Numbers (Bottom of Page)"/>
          <w:docPartUnique/>
        </w:docPartObj>
      </w:sdtPr>
      <w:sdtContent>
        <w:r>
          <w:fldChar w:fldCharType="begin"/>
        </w:r>
        <w:r>
          <w:instrText>PAGE   \* MERGEFORMAT</w:instrText>
        </w:r>
        <w:r>
          <w:fldChar w:fldCharType="separate"/>
        </w:r>
        <w:r>
          <w:rPr>
            <w:lang w:val="zh-CN"/>
          </w:rPr>
          <w:t>20</w:t>
        </w:r>
        <w:r>
          <w:fldChar w:fldCharType="end"/>
        </w:r>
        <w:r>
          <w:rPr>
            <w:rFonts w:hint="eastAsia"/>
          </w:rPr>
          <w:t>页</w:t>
        </w:r>
      </w:sdtContent>
    </w:sdt>
  </w:p>
  <w:p w:rsidR="004659BE" w:rsidRPr="001C7184" w:rsidP="001C7184" w14:textId="283B7A7E">
    <w:pPr>
      <w:pStyle w:val="Footer"/>
      <w:rPr>
        <w:rFonts w:hint="eastAsia"/>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07389582"/>
        <w:docPartObj>
          <w:docPartGallery w:val="Page Numbers (Bottom of Page)"/>
          <w:docPartUnique/>
        </w:docPartObj>
      </w:sdtPr>
      <w:sdtContent>
        <w:r>
          <w:fldChar w:fldCharType="begin"/>
        </w:r>
        <w:r>
          <w:instrText>PAGE   \* MERGEFORMAT</w:instrText>
        </w:r>
        <w:r>
          <w:fldChar w:fldCharType="separate"/>
        </w:r>
        <w:r>
          <w:rPr>
            <w:lang w:val="zh-CN"/>
          </w:rPr>
          <w:t>21</w:t>
        </w:r>
        <w:r>
          <w:fldChar w:fldCharType="end"/>
        </w:r>
        <w:r>
          <w:rPr>
            <w:rFonts w:hint="eastAsia"/>
          </w:rPr>
          <w:t>页</w:t>
        </w:r>
      </w:sdtContent>
    </w:sdt>
  </w:p>
  <w:p w:rsidR="004659BE" w:rsidRPr="001C7184" w:rsidP="001C7184" w14:textId="283B7A7E">
    <w:pPr>
      <w:pStyle w:val="Footer"/>
      <w:rPr>
        <w:rFonts w:hint="eastAsia"/>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62656644"/>
        <w:docPartObj>
          <w:docPartGallery w:val="Page Numbers (Bottom of Page)"/>
          <w:docPartUnique/>
        </w:docPartObj>
      </w:sdtPr>
      <w:sdtContent>
        <w:r>
          <w:fldChar w:fldCharType="begin"/>
        </w:r>
        <w:r>
          <w:instrText>PAGE   \* MERGEFORMAT</w:instrText>
        </w:r>
        <w:r>
          <w:fldChar w:fldCharType="separate"/>
        </w:r>
        <w:r>
          <w:rPr>
            <w:lang w:val="zh-CN"/>
          </w:rPr>
          <w:t>23</w:t>
        </w:r>
        <w:r>
          <w:fldChar w:fldCharType="end"/>
        </w:r>
        <w:r>
          <w:rPr>
            <w:rFonts w:hint="eastAsia"/>
          </w:rPr>
          <w:t>页</w:t>
        </w:r>
      </w:sdtContent>
    </w:sdt>
  </w:p>
  <w:p w:rsidR="004659BE" w:rsidRPr="001C7184" w:rsidP="001C7184" w14:textId="283B7A7E">
    <w:pPr>
      <w:pStyle w:val="Footer"/>
      <w:rPr>
        <w:rFonts w:hint="eastAsia"/>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00805024"/>
        <w:docPartObj>
          <w:docPartGallery w:val="Page Numbers (Bottom of Page)"/>
          <w:docPartUnique/>
        </w:docPartObj>
      </w:sdtPr>
      <w:sdtContent>
        <w:r>
          <w:fldChar w:fldCharType="begin"/>
        </w:r>
        <w:r>
          <w:instrText>PAGE   \* MERGEFORMAT</w:instrText>
        </w:r>
        <w:r>
          <w:fldChar w:fldCharType="separate"/>
        </w:r>
        <w:r>
          <w:rPr>
            <w:lang w:val="zh-CN"/>
          </w:rPr>
          <w:t>23</w:t>
        </w:r>
        <w:r>
          <w:fldChar w:fldCharType="end"/>
        </w:r>
        <w:r>
          <w:rPr>
            <w:rFonts w:hint="eastAsia"/>
          </w:rPr>
          <w:t>页</w:t>
        </w:r>
      </w:sdtContent>
    </w:sdt>
  </w:p>
  <w:p w:rsidR="004659BE" w:rsidRPr="001C7184" w:rsidP="001C7184" w14:textId="283B7A7E">
    <w:pPr>
      <w:pStyle w:val="Footer"/>
      <w:rPr>
        <w:rFonts w:hint="eastAsia"/>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4971496"/>
        <w:docPartObj>
          <w:docPartGallery w:val="Page Numbers (Bottom of Page)"/>
          <w:docPartUnique/>
        </w:docPartObj>
      </w:sdtPr>
      <w:sdtContent>
        <w:r>
          <w:fldChar w:fldCharType="begin"/>
        </w:r>
        <w:r>
          <w:instrText>PAGE   \* MERGEFORMAT</w:instrText>
        </w:r>
        <w:r>
          <w:fldChar w:fldCharType="separate"/>
        </w:r>
        <w:r>
          <w:rPr>
            <w:lang w:val="zh-CN"/>
          </w:rPr>
          <w:t>24</w:t>
        </w:r>
        <w:r>
          <w:fldChar w:fldCharType="end"/>
        </w:r>
        <w:r>
          <w:rPr>
            <w:rFonts w:hint="eastAsia"/>
          </w:rPr>
          <w:t>页</w:t>
        </w:r>
      </w:sdtContent>
    </w:sdt>
  </w:p>
  <w:p w:rsidR="004659BE" w:rsidRPr="001C7184" w:rsidP="001C7184" w14:textId="283B7A7E">
    <w:pPr>
      <w:pStyle w:val="Footer"/>
      <w:rPr>
        <w:rFonts w:hint="eastAsia"/>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87156626"/>
        <w:docPartObj>
          <w:docPartGallery w:val="Page Numbers (Bottom of Page)"/>
          <w:docPartUnique/>
        </w:docPartObj>
      </w:sdtPr>
      <w:sdtContent>
        <w:r>
          <w:fldChar w:fldCharType="begin"/>
        </w:r>
        <w:r>
          <w:instrText>PAGE   \* MERGEFORMAT</w:instrText>
        </w:r>
        <w:r>
          <w:fldChar w:fldCharType="separate"/>
        </w:r>
        <w:r>
          <w:rPr>
            <w:lang w:val="zh-CN"/>
          </w:rPr>
          <w:t>25</w:t>
        </w:r>
        <w:r>
          <w:fldChar w:fldCharType="end"/>
        </w:r>
        <w:r>
          <w:rPr>
            <w:rFonts w:hint="eastAsia"/>
          </w:rPr>
          <w:t>页</w:t>
        </w:r>
      </w:sdtContent>
    </w:sdt>
  </w:p>
  <w:p w:rsidR="004659BE" w:rsidRPr="001C7184" w:rsidP="001C7184" w14:textId="283B7A7E">
    <w:pPr>
      <w:pStyle w:val="Footer"/>
      <w:rPr>
        <w:rFonts w:hint="eastAsia"/>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04083027"/>
        <w:docPartObj>
          <w:docPartGallery w:val="Page Numbers (Bottom of Page)"/>
          <w:docPartUnique/>
        </w:docPartObj>
      </w:sdtPr>
      <w:sdtContent>
        <w:r>
          <w:fldChar w:fldCharType="begin"/>
        </w:r>
        <w:r>
          <w:instrText>PAGE   \* MERGEFORMAT</w:instrText>
        </w:r>
        <w:r>
          <w:fldChar w:fldCharType="separate"/>
        </w:r>
        <w:r>
          <w:rPr>
            <w:lang w:val="zh-CN"/>
          </w:rPr>
          <w:t>27</w:t>
        </w:r>
        <w:r>
          <w:fldChar w:fldCharType="end"/>
        </w:r>
        <w:r>
          <w:rPr>
            <w:rFonts w:hint="eastAsia"/>
          </w:rPr>
          <w:t>页</w:t>
        </w:r>
      </w:sdtContent>
    </w:sdt>
  </w:p>
  <w:p w:rsidR="004659BE" w:rsidRPr="001C7184" w:rsidP="001C7184" w14:textId="283B7A7E">
    <w:pPr>
      <w:pStyle w:val="Footer"/>
      <w:rPr>
        <w:rFonts w:hint="eastAsia"/>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16340506"/>
        <w:docPartObj>
          <w:docPartGallery w:val="Page Numbers (Bottom of Page)"/>
          <w:docPartUnique/>
        </w:docPartObj>
      </w:sdtPr>
      <w:sdtContent>
        <w:r>
          <w:fldChar w:fldCharType="begin"/>
        </w:r>
        <w:r>
          <w:instrText>PAGE   \* MERGEFORMAT</w:instrText>
        </w:r>
        <w:r>
          <w:fldChar w:fldCharType="separate"/>
        </w:r>
        <w:r>
          <w:rPr>
            <w:lang w:val="zh-CN"/>
          </w:rPr>
          <w:t>28</w:t>
        </w:r>
        <w:r>
          <w:fldChar w:fldCharType="end"/>
        </w:r>
        <w:r>
          <w:rPr>
            <w:rFonts w:hint="eastAsia"/>
          </w:rPr>
          <w:t>页</w:t>
        </w:r>
      </w:sdtContent>
    </w:sdt>
  </w:p>
  <w:p w:rsidR="004659BE" w:rsidRPr="001C7184" w:rsidP="001C7184" w14:textId="283B7A7E">
    <w:pPr>
      <w:pStyle w:val="Footer"/>
      <w:rPr>
        <w:rFonts w:hint="eastAsia"/>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5632742"/>
        <w:docPartObj>
          <w:docPartGallery w:val="Page Numbers (Bottom of Page)"/>
          <w:docPartUnique/>
        </w:docPartObj>
      </w:sdtPr>
      <w:sdtContent>
        <w:r>
          <w:fldChar w:fldCharType="begin"/>
        </w:r>
        <w:r>
          <w:instrText>PAGE   \* MERGEFORMAT</w:instrText>
        </w:r>
        <w:r>
          <w:fldChar w:fldCharType="separate"/>
        </w:r>
        <w:r>
          <w:rPr>
            <w:lang w:val="zh-CN"/>
          </w:rPr>
          <w:t>28</w:t>
        </w:r>
        <w:r>
          <w:fldChar w:fldCharType="end"/>
        </w:r>
        <w:r>
          <w:rPr>
            <w:rFonts w:hint="eastAsia"/>
          </w:rPr>
          <w:t>页</w:t>
        </w:r>
      </w:sdtContent>
    </w:sdt>
  </w:p>
  <w:p w:rsidR="004659BE" w:rsidRPr="001C7184" w:rsidP="001C7184" w14:textId="283B7A7E">
    <w:pPr>
      <w:pStyle w:val="Footer"/>
      <w:rPr>
        <w:rFonts w:hint="eastAsia"/>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30056380"/>
        <w:docPartObj>
          <w:docPartGallery w:val="Page Numbers (Bottom of Page)"/>
          <w:docPartUnique/>
        </w:docPartObj>
      </w:sdtPr>
      <w:sdtContent>
        <w:r>
          <w:fldChar w:fldCharType="begin"/>
        </w:r>
        <w:r>
          <w:instrText>PAGE   \* MERGEFORMAT</w:instrText>
        </w:r>
        <w:r>
          <w:fldChar w:fldCharType="separate"/>
        </w:r>
        <w:r>
          <w:rPr>
            <w:lang w:val="zh-CN"/>
          </w:rPr>
          <w:t>30</w:t>
        </w:r>
        <w:r>
          <w:fldChar w:fldCharType="end"/>
        </w:r>
        <w:r>
          <w:rPr>
            <w:rFonts w:hint="eastAsia"/>
          </w:rPr>
          <w:t>页</w:t>
        </w:r>
      </w:sdtContent>
    </w:sdt>
  </w:p>
  <w:p w:rsidR="004659BE" w:rsidRPr="001C7184" w:rsidP="001C7184" w14:textId="283B7A7E">
    <w:pPr>
      <w:pStyle w:val="Footer"/>
      <w:rPr>
        <w:rFonts w:hint="eastAsia"/>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92910233"/>
        <w:docPartObj>
          <w:docPartGallery w:val="Page Numbers (Bottom of Page)"/>
          <w:docPartUnique/>
        </w:docPartObj>
      </w:sdtPr>
      <w:sdtContent>
        <w:r>
          <w:fldChar w:fldCharType="begin"/>
        </w:r>
        <w:r>
          <w:instrText>PAGE   \* MERGEFORMAT</w:instrText>
        </w:r>
        <w:r>
          <w:fldChar w:fldCharType="separate"/>
        </w:r>
        <w:r>
          <w:rPr>
            <w:lang w:val="zh-CN"/>
          </w:rPr>
          <w:t>30</w:t>
        </w:r>
        <w:r>
          <w:fldChar w:fldCharType="end"/>
        </w:r>
        <w:r>
          <w:rPr>
            <w:rFonts w:hint="eastAsia"/>
          </w:rPr>
          <w:t>页</w:t>
        </w:r>
      </w:sdtContent>
    </w:sdt>
  </w:p>
  <w:p w:rsidR="004659BE" w:rsidRPr="001C7184" w:rsidP="001C7184" w14:textId="283B7A7E">
    <w:pPr>
      <w:pStyle w:val="Footer"/>
      <w:rPr>
        <w:rFonts w:hint="eastAsia"/>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10663942"/>
        <w:docPartObj>
          <w:docPartGallery w:val="Page Numbers (Bottom of Page)"/>
          <w:docPartUnique/>
        </w:docPartObj>
      </w:sdtPr>
      <w:sdtContent>
        <w:r>
          <w:fldChar w:fldCharType="begin"/>
        </w:r>
        <w:r>
          <w:instrText>PAGE   \* MERGEFORMAT</w:instrText>
        </w:r>
        <w:r>
          <w:fldChar w:fldCharType="separate"/>
        </w:r>
        <w:r>
          <w:rPr>
            <w:lang w:val="zh-CN"/>
          </w:rPr>
          <w:t>31</w:t>
        </w:r>
        <w:r>
          <w:fldChar w:fldCharType="end"/>
        </w:r>
        <w:r>
          <w:rPr>
            <w:rFonts w:hint="eastAsia"/>
          </w:rPr>
          <w:t>页</w:t>
        </w:r>
      </w:sdtContent>
    </w:sdt>
  </w:p>
  <w:p w:rsidR="004659BE" w:rsidRPr="001C7184" w:rsidP="001C7184" w14:textId="283B7A7E">
    <w:pPr>
      <w:pStyle w:val="Footer"/>
      <w:rPr>
        <w:rFonts w:hint="eastAsia"/>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8199047"/>
        <w:docPartObj>
          <w:docPartGallery w:val="Page Numbers (Bottom of Page)"/>
          <w:docPartUnique/>
        </w:docPartObj>
      </w:sdtPr>
      <w:sdtContent>
        <w:r>
          <w:fldChar w:fldCharType="begin"/>
        </w:r>
        <w:r>
          <w:instrText>PAGE   \* MERGEFORMAT</w:instrText>
        </w:r>
        <w:r>
          <w:fldChar w:fldCharType="separate"/>
        </w:r>
        <w:r>
          <w:rPr>
            <w:lang w:val="zh-CN"/>
          </w:rPr>
          <w:t>33</w:t>
        </w:r>
        <w:r>
          <w:fldChar w:fldCharType="end"/>
        </w:r>
        <w:r>
          <w:rPr>
            <w:rFonts w:hint="eastAsia"/>
          </w:rPr>
          <w:t>页</w:t>
        </w:r>
      </w:sdtContent>
    </w:sdt>
  </w:p>
  <w:p w:rsidR="004659BE" w:rsidRPr="001C7184" w:rsidP="001C7184" w14:textId="283B7A7E">
    <w:pPr>
      <w:pStyle w:val="Footer"/>
      <w:rPr>
        <w:rFonts w:hint="eastAsia"/>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01320969"/>
        <w:docPartObj>
          <w:docPartGallery w:val="Page Numbers (Bottom of Page)"/>
          <w:docPartUnique/>
        </w:docPartObj>
      </w:sdtPr>
      <w:sdtContent>
        <w:r>
          <w:fldChar w:fldCharType="begin"/>
        </w:r>
        <w:r>
          <w:instrText>PAGE   \* MERGEFORMAT</w:instrText>
        </w:r>
        <w:r>
          <w:fldChar w:fldCharType="separate"/>
        </w:r>
        <w:r>
          <w:rPr>
            <w:lang w:val="zh-CN"/>
          </w:rPr>
          <w:t>33</w:t>
        </w:r>
        <w:r>
          <w:fldChar w:fldCharType="end"/>
        </w:r>
        <w:r>
          <w:rPr>
            <w:rFonts w:hint="eastAsia"/>
          </w:rPr>
          <w:t>页</w:t>
        </w:r>
      </w:sdtContent>
    </w:sdt>
  </w:p>
  <w:p w:rsidR="004659BE" w:rsidRPr="001C7184" w:rsidP="001C7184" w14:textId="283B7A7E">
    <w:pPr>
      <w:pStyle w:val="Footer"/>
      <w:rPr>
        <w:rFonts w:hint="eastAsia"/>
      </w:rP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24917665"/>
        <w:docPartObj>
          <w:docPartGallery w:val="Page Numbers (Bottom of Page)"/>
          <w:docPartUnique/>
        </w:docPartObj>
      </w:sdtPr>
      <w:sdtContent>
        <w:r>
          <w:fldChar w:fldCharType="begin"/>
        </w:r>
        <w:r>
          <w:instrText>PAGE   \* MERGEFORMAT</w:instrText>
        </w:r>
        <w:r>
          <w:fldChar w:fldCharType="separate"/>
        </w:r>
        <w:r>
          <w:rPr>
            <w:lang w:val="zh-CN"/>
          </w:rPr>
          <w:t>34</w:t>
        </w:r>
        <w:r>
          <w:fldChar w:fldCharType="end"/>
        </w:r>
        <w:r>
          <w:rPr>
            <w:rFonts w:hint="eastAsia"/>
          </w:rPr>
          <w:t>页</w:t>
        </w:r>
      </w:sdtContent>
    </w:sdt>
  </w:p>
  <w:p w:rsidR="004659BE" w:rsidRPr="001C7184" w:rsidP="001C7184" w14:textId="283B7A7E">
    <w:pPr>
      <w:pStyle w:val="Footer"/>
      <w:rPr>
        <w:rFonts w:hint="eastAsia"/>
      </w:rP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11574756"/>
        <w:docPartObj>
          <w:docPartGallery w:val="Page Numbers (Bottom of Page)"/>
          <w:docPartUnique/>
        </w:docPartObj>
      </w:sdtPr>
      <w:sdtContent>
        <w:r>
          <w:fldChar w:fldCharType="begin"/>
        </w:r>
        <w:r>
          <w:instrText>PAGE   \* MERGEFORMAT</w:instrText>
        </w:r>
        <w:r>
          <w:fldChar w:fldCharType="separate"/>
        </w:r>
        <w:r>
          <w:rPr>
            <w:lang w:val="zh-CN"/>
          </w:rPr>
          <w:t>35</w:t>
        </w:r>
        <w:r>
          <w:fldChar w:fldCharType="end"/>
        </w:r>
        <w:r>
          <w:rPr>
            <w:rFonts w:hint="eastAsia"/>
          </w:rPr>
          <w:t>页</w:t>
        </w:r>
      </w:sdtContent>
    </w:sdt>
  </w:p>
  <w:p w:rsidR="004659BE" w:rsidRPr="001C7184" w:rsidP="001C7184" w14:textId="283B7A7E">
    <w:pPr>
      <w:pStyle w:val="Footer"/>
      <w:rPr>
        <w:rFonts w:hint="eastAsia"/>
      </w:rP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39984519"/>
        <w:docPartObj>
          <w:docPartGallery w:val="Page Numbers (Bottom of Page)"/>
          <w:docPartUnique/>
        </w:docPartObj>
      </w:sdtPr>
      <w:sdtContent>
        <w:r>
          <w:fldChar w:fldCharType="begin"/>
        </w:r>
        <w:r>
          <w:instrText>PAGE   \* MERGEFORMAT</w:instrText>
        </w:r>
        <w:r>
          <w:fldChar w:fldCharType="separate"/>
        </w:r>
        <w:r>
          <w:rPr>
            <w:lang w:val="zh-CN"/>
          </w:rPr>
          <w:t>37</w:t>
        </w:r>
        <w:r>
          <w:fldChar w:fldCharType="end"/>
        </w:r>
        <w:r>
          <w:rPr>
            <w:rFonts w:hint="eastAsia"/>
          </w:rPr>
          <w:t>页</w:t>
        </w:r>
      </w:sdtContent>
    </w:sdt>
  </w:p>
  <w:p w:rsidR="004659BE" w:rsidRPr="001C7184" w:rsidP="001C7184" w14:textId="283B7A7E">
    <w:pPr>
      <w:pStyle w:val="Footer"/>
      <w:rPr>
        <w:rFonts w:hint="eastAsia"/>
      </w:rP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75095594"/>
        <w:docPartObj>
          <w:docPartGallery w:val="Page Numbers (Bottom of Page)"/>
          <w:docPartUnique/>
        </w:docPartObj>
      </w:sdtPr>
      <w:sdtContent>
        <w:r>
          <w:fldChar w:fldCharType="begin"/>
        </w:r>
        <w:r>
          <w:instrText>PAGE   \* MERGEFORMAT</w:instrText>
        </w:r>
        <w:r>
          <w:fldChar w:fldCharType="separate"/>
        </w:r>
        <w:r>
          <w:rPr>
            <w:lang w:val="zh-CN"/>
          </w:rPr>
          <w:t>38</w:t>
        </w:r>
        <w:r>
          <w:fldChar w:fldCharType="end"/>
        </w:r>
        <w:r>
          <w:rPr>
            <w:rFonts w:hint="eastAsia"/>
          </w:rPr>
          <w:t>页</w:t>
        </w:r>
      </w:sdtContent>
    </w:sdt>
  </w:p>
  <w:p w:rsidR="004659BE" w:rsidRPr="001C7184" w:rsidP="001C7184" w14:textId="283B7A7E">
    <w:pPr>
      <w:pStyle w:val="Footer"/>
      <w:rPr>
        <w:rFonts w:hint="eastAsia"/>
      </w:rP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14395565"/>
        <w:docPartObj>
          <w:docPartGallery w:val="Page Numbers (Bottom of Page)"/>
          <w:docPartUnique/>
        </w:docPartObj>
      </w:sdtPr>
      <w:sdtContent>
        <w:r>
          <w:fldChar w:fldCharType="begin"/>
        </w:r>
        <w:r>
          <w:instrText>PAGE   \* MERGEFORMAT</w:instrText>
        </w:r>
        <w:r>
          <w:fldChar w:fldCharType="separate"/>
        </w:r>
        <w:r>
          <w:rPr>
            <w:lang w:val="zh-CN"/>
          </w:rPr>
          <w:t>38</w:t>
        </w:r>
        <w:r>
          <w:fldChar w:fldCharType="end"/>
        </w:r>
        <w:r>
          <w:rPr>
            <w:rFonts w:hint="eastAsia"/>
          </w:rPr>
          <w:t>页</w:t>
        </w:r>
      </w:sdtContent>
    </w:sdt>
  </w:p>
  <w:p w:rsidR="004659BE" w:rsidRPr="001C7184" w:rsidP="001C7184" w14:textId="283B7A7E">
    <w:pPr>
      <w:pStyle w:val="Footer"/>
      <w:rPr>
        <w:rFonts w:hint="eastAsia"/>
      </w:rP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7240843"/>
        <w:docPartObj>
          <w:docPartGallery w:val="Page Numbers (Bottom of Page)"/>
          <w:docPartUnique/>
        </w:docPartObj>
      </w:sdtPr>
      <w:sdtContent>
        <w:r>
          <w:fldChar w:fldCharType="begin"/>
        </w:r>
        <w:r>
          <w:instrText>PAGE   \* MERGEFORMAT</w:instrText>
        </w:r>
        <w:r>
          <w:fldChar w:fldCharType="separate"/>
        </w:r>
        <w:r>
          <w:rPr>
            <w:lang w:val="zh-CN"/>
          </w:rPr>
          <w:t>40</w:t>
        </w:r>
        <w:r>
          <w:fldChar w:fldCharType="end"/>
        </w:r>
        <w:r>
          <w:rPr>
            <w:rFonts w:hint="eastAsia"/>
          </w:rPr>
          <w:t>页</w:t>
        </w:r>
      </w:sdtContent>
    </w:sdt>
  </w:p>
  <w:p w:rsidR="004659BE" w:rsidRPr="001C7184" w:rsidP="001C7184" w14:textId="283B7A7E">
    <w:pPr>
      <w:pStyle w:val="Footer"/>
      <w:rPr>
        <w:rFonts w:hint="eastAsia"/>
      </w:rP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83819062"/>
        <w:docPartObj>
          <w:docPartGallery w:val="Page Numbers (Bottom of Page)"/>
          <w:docPartUnique/>
        </w:docPartObj>
      </w:sdtPr>
      <w:sdtContent>
        <w:r>
          <w:fldChar w:fldCharType="begin"/>
        </w:r>
        <w:r>
          <w:instrText>PAGE   \* MERGEFORMAT</w:instrText>
        </w:r>
        <w:r>
          <w:fldChar w:fldCharType="separate"/>
        </w:r>
        <w:r>
          <w:rPr>
            <w:lang w:val="zh-CN"/>
          </w:rPr>
          <w:t>41</w:t>
        </w:r>
        <w:r>
          <w:fldChar w:fldCharType="end"/>
        </w:r>
        <w:r>
          <w:rPr>
            <w:rFonts w:hint="eastAsia"/>
          </w:rPr>
          <w:t>页</w:t>
        </w:r>
      </w:sdtContent>
    </w:sdt>
  </w:p>
  <w:p w:rsidR="004659BE" w:rsidRPr="001C7184" w:rsidP="001C7184" w14:textId="283B7A7E">
    <w:pPr>
      <w:pStyle w:val="Footer"/>
      <w:rPr>
        <w:rFonts w:hint="eastAsia"/>
      </w:rP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44473847"/>
        <w:docPartObj>
          <w:docPartGallery w:val="Page Numbers (Bottom of Page)"/>
          <w:docPartUnique/>
        </w:docPartObj>
      </w:sdtPr>
      <w:sdtContent>
        <w:r>
          <w:fldChar w:fldCharType="begin"/>
        </w:r>
        <w:r>
          <w:instrText>PAGE   \* MERGEFORMAT</w:instrText>
        </w:r>
        <w:r>
          <w:fldChar w:fldCharType="separate"/>
        </w:r>
        <w:r>
          <w:rPr>
            <w:lang w:val="zh-CN"/>
          </w:rPr>
          <w:t>41</w:t>
        </w:r>
        <w:r>
          <w:fldChar w:fldCharType="end"/>
        </w:r>
        <w:r>
          <w:rPr>
            <w:rFonts w:hint="eastAsia"/>
          </w:rPr>
          <w:t>页</w:t>
        </w:r>
      </w:sdtContent>
    </w:sdt>
  </w:p>
  <w:p w:rsidR="004659BE" w:rsidRPr="001C7184" w:rsidP="001C7184" w14:textId="283B7A7E">
    <w:pPr>
      <w:pStyle w:val="Footer"/>
      <w:rPr>
        <w:rFonts w:hint="eastAsia"/>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bordersDoNotSurroundHeader/>
  <w:bordersDoNotSurroundFooter/>
  <w:proofState w:spelling="clean" w:grammar="clean"/>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2A27"/>
    <w:rsid w:val="00000018"/>
    <w:rsid w:val="000051CC"/>
    <w:rsid w:val="00010F74"/>
    <w:rsid w:val="00016DFE"/>
    <w:rsid w:val="00056321"/>
    <w:rsid w:val="000607ED"/>
    <w:rsid w:val="00083220"/>
    <w:rsid w:val="000A0887"/>
    <w:rsid w:val="000A7745"/>
    <w:rsid w:val="000B3EC3"/>
    <w:rsid w:val="000C3956"/>
    <w:rsid w:val="0012173C"/>
    <w:rsid w:val="001311BC"/>
    <w:rsid w:val="0014785E"/>
    <w:rsid w:val="00172A27"/>
    <w:rsid w:val="00184ADD"/>
    <w:rsid w:val="00184D29"/>
    <w:rsid w:val="00194948"/>
    <w:rsid w:val="001C7184"/>
    <w:rsid w:val="002459F7"/>
    <w:rsid w:val="002D6852"/>
    <w:rsid w:val="00331FE1"/>
    <w:rsid w:val="00335AC4"/>
    <w:rsid w:val="00353B49"/>
    <w:rsid w:val="0037632E"/>
    <w:rsid w:val="0041376B"/>
    <w:rsid w:val="00414122"/>
    <w:rsid w:val="004300E0"/>
    <w:rsid w:val="004659BE"/>
    <w:rsid w:val="00470FB5"/>
    <w:rsid w:val="00557BA6"/>
    <w:rsid w:val="005858B1"/>
    <w:rsid w:val="005F00E4"/>
    <w:rsid w:val="00600D16"/>
    <w:rsid w:val="00617F30"/>
    <w:rsid w:val="0064751E"/>
    <w:rsid w:val="006864F1"/>
    <w:rsid w:val="006935F5"/>
    <w:rsid w:val="006D541F"/>
    <w:rsid w:val="006E1DC8"/>
    <w:rsid w:val="00761177"/>
    <w:rsid w:val="007F6F43"/>
    <w:rsid w:val="00832810"/>
    <w:rsid w:val="00863ECE"/>
    <w:rsid w:val="008A1BC7"/>
    <w:rsid w:val="008F0279"/>
    <w:rsid w:val="00917EBE"/>
    <w:rsid w:val="00927F78"/>
    <w:rsid w:val="00A305E6"/>
    <w:rsid w:val="00A34832"/>
    <w:rsid w:val="00AD3ECD"/>
    <w:rsid w:val="00B0582D"/>
    <w:rsid w:val="00B25819"/>
    <w:rsid w:val="00B65ABA"/>
    <w:rsid w:val="00B74FA5"/>
    <w:rsid w:val="00C3443F"/>
    <w:rsid w:val="00C673EE"/>
    <w:rsid w:val="00C70875"/>
    <w:rsid w:val="00C91ED0"/>
    <w:rsid w:val="00CC5BC5"/>
    <w:rsid w:val="00CC6176"/>
    <w:rsid w:val="00D36205"/>
    <w:rsid w:val="00D52EBE"/>
    <w:rsid w:val="00D73C2B"/>
    <w:rsid w:val="00D8017B"/>
    <w:rsid w:val="00DE4A69"/>
    <w:rsid w:val="00E26E56"/>
    <w:rsid w:val="00E27376"/>
    <w:rsid w:val="00E6522B"/>
    <w:rsid w:val="00E77C45"/>
    <w:rsid w:val="00E86587"/>
    <w:rsid w:val="00E95BFD"/>
    <w:rsid w:val="00ED4E3F"/>
    <w:rsid w:val="00EF764F"/>
    <w:rsid w:val="00F74647"/>
    <w:rsid w:val="00FD5AC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8A12CA8"/>
  <w15:chartTrackingRefBased/>
  <w15:docId w15:val="{36DD6FE5-CB31-419F-8ADC-81C1B24B9F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rPr>
      <w:kern w:val="2"/>
      <w:sz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0"/>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link w:val="a1"/>
    <w:uiPriority w:val="99"/>
    <w:pPr>
      <w:tabs>
        <w:tab w:val="center" w:pos="4153"/>
        <w:tab w:val="right" w:pos="8306"/>
      </w:tabs>
      <w:snapToGrid w:val="0"/>
      <w:jc w:val="left"/>
    </w:pPr>
    <w:rPr>
      <w:sz w:val="18"/>
    </w:rPr>
  </w:style>
  <w:style w:type="paragraph" w:styleId="Title">
    <w:name w:val="Title"/>
    <w:basedOn w:val="Normal"/>
    <w:next w:val="Normal"/>
    <w:link w:val="a"/>
    <w:uiPriority w:val="10"/>
    <w:qFormat/>
    <w:rsid w:val="0037632E"/>
    <w:pPr>
      <w:spacing w:before="240" w:after="60"/>
      <w:jc w:val="center"/>
      <w:outlineLvl w:val="0"/>
    </w:pPr>
    <w:rPr>
      <w:rFonts w:ascii="等线 Light" w:hAnsi="等线 Light"/>
      <w:b/>
      <w:bCs/>
      <w:sz w:val="32"/>
      <w:szCs w:val="32"/>
    </w:rPr>
  </w:style>
  <w:style w:type="character" w:customStyle="1" w:styleId="a">
    <w:name w:val="标题 字符"/>
    <w:link w:val="Title"/>
    <w:uiPriority w:val="10"/>
    <w:rsid w:val="0037632E"/>
    <w:rPr>
      <w:rFonts w:ascii="等线 Light" w:hAnsi="等线 Light" w:cs="Times New Roman"/>
      <w:b/>
      <w:bCs/>
      <w:kern w:val="2"/>
      <w:sz w:val="32"/>
      <w:szCs w:val="32"/>
    </w:rPr>
  </w:style>
  <w:style w:type="character" w:customStyle="1" w:styleId="a0">
    <w:name w:val="页眉 字符"/>
    <w:link w:val="Header"/>
    <w:uiPriority w:val="99"/>
    <w:rsid w:val="00863ECE"/>
    <w:rPr>
      <w:kern w:val="2"/>
      <w:sz w:val="18"/>
    </w:rPr>
  </w:style>
  <w:style w:type="character" w:customStyle="1" w:styleId="a1">
    <w:name w:val="页脚 字符"/>
    <w:link w:val="Footer"/>
    <w:uiPriority w:val="99"/>
    <w:rsid w:val="00FD5ACD"/>
    <w:rPr>
      <w:kern w:val="2"/>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footer" Target="footer24.xml" /><Relationship Id="rId28" Type="http://schemas.openxmlformats.org/officeDocument/2006/relationships/footer" Target="footer25.xml" /><Relationship Id="rId29" Type="http://schemas.openxmlformats.org/officeDocument/2006/relationships/footer" Target="footer26.xml" /><Relationship Id="rId3" Type="http://schemas.openxmlformats.org/officeDocument/2006/relationships/fontTable" Target="fontTable.xml" /><Relationship Id="rId30" Type="http://schemas.openxmlformats.org/officeDocument/2006/relationships/footer" Target="footer27.xml" /><Relationship Id="rId31" Type="http://schemas.openxmlformats.org/officeDocument/2006/relationships/footer" Target="footer28.xml" /><Relationship Id="rId32" Type="http://schemas.openxmlformats.org/officeDocument/2006/relationships/footer" Target="footer29.xml" /><Relationship Id="rId33" Type="http://schemas.openxmlformats.org/officeDocument/2006/relationships/footer" Target="footer30.xml" /><Relationship Id="rId34" Type="http://schemas.openxmlformats.org/officeDocument/2006/relationships/footer" Target="footer31.xml" /><Relationship Id="rId35" Type="http://schemas.openxmlformats.org/officeDocument/2006/relationships/footer" Target="footer32.xml" /><Relationship Id="rId36" Type="http://schemas.openxmlformats.org/officeDocument/2006/relationships/footer" Target="footer33.xml" /><Relationship Id="rId37" Type="http://schemas.openxmlformats.org/officeDocument/2006/relationships/footer" Target="footer34.xml" /><Relationship Id="rId38" Type="http://schemas.openxmlformats.org/officeDocument/2006/relationships/footer" Target="footer35.xml" /><Relationship Id="rId39" Type="http://schemas.openxmlformats.org/officeDocument/2006/relationships/footer" Target="footer36.xml" /><Relationship Id="rId4" Type="http://schemas.openxmlformats.org/officeDocument/2006/relationships/footer" Target="footer1.xml" /><Relationship Id="rId40" Type="http://schemas.openxmlformats.org/officeDocument/2006/relationships/footer" Target="footer37.xml" /><Relationship Id="rId41" Type="http://schemas.openxmlformats.org/officeDocument/2006/relationships/footer" Target="footer38.xml" /><Relationship Id="rId42" Type="http://schemas.openxmlformats.org/officeDocument/2006/relationships/footer" Target="footer39.xml" /><Relationship Id="rId43" Type="http://schemas.openxmlformats.org/officeDocument/2006/relationships/footer" Target="footer40.xml" /><Relationship Id="rId44" Type="http://schemas.openxmlformats.org/officeDocument/2006/relationships/hyperlink" Target="https://d.book118.com/116215115241010030" TargetMode="External" /><Relationship Id="rId45" Type="http://schemas.openxmlformats.org/officeDocument/2006/relationships/footer" Target="footer41.xml" /><Relationship Id="rId46" Type="http://schemas.openxmlformats.org/officeDocument/2006/relationships/theme" Target="theme/theme1.xml" /><Relationship Id="rId47" Type="http://schemas.openxmlformats.org/officeDocument/2006/relationships/styles" Target="styles.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56</Pages>
  <Words>2</Words>
  <Characters>14</Characters>
  <Application>Microsoft Office Word</Application>
  <DocSecurity>0</DocSecurity>
  <Lines>1</Lines>
  <Paragraphs>1</Paragraphs>
  <ScaleCrop>false</ScaleCrop>
  <Manager>Max</Manager>
  <Company>Max</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Max</dc:title>
  <dc:subject>Max</dc:subject>
  <dc:creator>Max</dc:creator>
  <cp:keywords>Max</cp:keywords>
  <dc:description>Max</dc:description>
  <cp:lastModifiedBy>Leslie Kang</cp:lastModifiedBy>
  <cp:revision>46</cp:revision>
  <cp:lastPrinted>2021-04-05T16:00:00Z</cp:lastPrinted>
  <dcterms:created xsi:type="dcterms:W3CDTF">2021-04-05T16:00:00Z</dcterms:created>
  <dcterms:modified xsi:type="dcterms:W3CDTF">2023-12-01T13:21:00Z</dcterms:modified>
  <cp:category>Max</cp:category>
  <cp:contentStatus>正常</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2052-8.1.0.3163</vt:lpwstr>
  </property>
</Properties>
</file>