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石灰和石膏行业相关公司设立可行性研究报告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30" w:history="1">
        <w:r>
          <w:rPr>
            <w:rFonts w:ascii="仿宋" w:eastAsia="仿宋" w:hAnsi="仿宋" w:cs="仿宋" w:hint="eastAsia"/>
            <w:lang w:eastAsia="zh-CN"/>
          </w:rPr>
          <w:t>前言</w:t>
        </w:r>
        <w:r>
          <w:tab/>
        </w:r>
        <w:r>
          <w:fldChar w:fldCharType="begin"/>
        </w:r>
        <w:r>
          <w:instrText xml:space="preserve"> PAGEREF _Toc12030 \h </w:instrText>
        </w:r>
        <w:r>
          <w:fldChar w:fldCharType="separate"/>
        </w:r>
        <w:r>
          <w:t>3</w:t>
        </w:r>
        <w:r>
          <w:fldChar w:fldCharType="end"/>
        </w:r>
      </w:hyperlink>
    </w:p>
    <w:p>
      <w:pPr>
        <w:pStyle w:val="TOC1"/>
        <w:tabs>
          <w:tab w:val="right" w:leader="dot" w:pos="8306"/>
        </w:tabs>
      </w:pPr>
      <w:hyperlink w:anchor="_Toc32322" w:history="1">
        <w:r>
          <w:rPr>
            <w:rFonts w:ascii="仿宋" w:eastAsia="仿宋" w:hAnsi="仿宋" w:cs="仿宋" w:hint="eastAsia"/>
            <w:lang w:eastAsia="zh-CN"/>
          </w:rPr>
          <w:t>一、选址分析</w:t>
        </w:r>
        <w:r>
          <w:tab/>
        </w:r>
        <w:r>
          <w:fldChar w:fldCharType="begin"/>
        </w:r>
        <w:r>
          <w:instrText xml:space="preserve"> PAGEREF _Toc32322 \h </w:instrText>
        </w:r>
        <w:r>
          <w:fldChar w:fldCharType="separate"/>
        </w:r>
        <w:r>
          <w:t>3</w:t>
        </w:r>
        <w:r>
          <w:fldChar w:fldCharType="end"/>
        </w:r>
      </w:hyperlink>
    </w:p>
    <w:p>
      <w:pPr>
        <w:pStyle w:val="TOC2"/>
        <w:tabs>
          <w:tab w:val="right" w:leader="dot" w:pos="8306"/>
        </w:tabs>
      </w:pPr>
      <w:hyperlink w:anchor="_Toc18525" w:history="1">
        <w:r>
          <w:rPr>
            <w:rFonts w:ascii="仿宋" w:eastAsia="仿宋" w:hAnsi="仿宋" w:cs="仿宋" w:hint="eastAsia"/>
            <w:lang w:eastAsia="zh-CN"/>
          </w:rPr>
          <w:t>(一)、石灰和石膏项目选址原则</w:t>
        </w:r>
        <w:r>
          <w:tab/>
        </w:r>
        <w:r>
          <w:fldChar w:fldCharType="begin"/>
        </w:r>
        <w:r>
          <w:instrText xml:space="preserve"> PAGEREF _Toc18525 \h </w:instrText>
        </w:r>
        <w:r>
          <w:fldChar w:fldCharType="separate"/>
        </w:r>
        <w:r>
          <w:t>3</w:t>
        </w:r>
        <w:r>
          <w:fldChar w:fldCharType="end"/>
        </w:r>
      </w:hyperlink>
    </w:p>
    <w:p>
      <w:pPr>
        <w:pStyle w:val="TOC2"/>
        <w:tabs>
          <w:tab w:val="right" w:leader="dot" w:pos="8306"/>
        </w:tabs>
      </w:pPr>
      <w:hyperlink w:anchor="_Toc21829" w:history="1">
        <w:r>
          <w:rPr>
            <w:rFonts w:ascii="仿宋" w:eastAsia="仿宋" w:hAnsi="仿宋" w:cs="仿宋" w:hint="eastAsia"/>
            <w:lang w:eastAsia="zh-CN"/>
          </w:rPr>
          <w:t>(二)、建设区基本情况</w:t>
        </w:r>
        <w:r>
          <w:tab/>
        </w:r>
        <w:r>
          <w:fldChar w:fldCharType="begin"/>
        </w:r>
        <w:r>
          <w:instrText xml:space="preserve"> PAGEREF _Toc21829 \h </w:instrText>
        </w:r>
        <w:r>
          <w:fldChar w:fldCharType="separate"/>
        </w:r>
        <w:r>
          <w:t>4</w:t>
        </w:r>
        <w:r>
          <w:fldChar w:fldCharType="end"/>
        </w:r>
      </w:hyperlink>
    </w:p>
    <w:p>
      <w:pPr>
        <w:pStyle w:val="TOC2"/>
        <w:tabs>
          <w:tab w:val="right" w:leader="dot" w:pos="8306"/>
        </w:tabs>
      </w:pPr>
      <w:hyperlink w:anchor="_Toc29715" w:history="1">
        <w:r>
          <w:rPr>
            <w:rFonts w:ascii="仿宋" w:eastAsia="仿宋" w:hAnsi="仿宋" w:cs="仿宋" w:hint="eastAsia"/>
            <w:lang w:eastAsia="zh-CN"/>
          </w:rPr>
          <w:t>(三)、发展目标</w:t>
        </w:r>
        <w:r>
          <w:tab/>
        </w:r>
        <w:r>
          <w:fldChar w:fldCharType="begin"/>
        </w:r>
        <w:r>
          <w:instrText xml:space="preserve"> PAGEREF _Toc29715 \h </w:instrText>
        </w:r>
        <w:r>
          <w:fldChar w:fldCharType="separate"/>
        </w:r>
        <w:r>
          <w:t>5</w:t>
        </w:r>
        <w:r>
          <w:fldChar w:fldCharType="end"/>
        </w:r>
      </w:hyperlink>
    </w:p>
    <w:p>
      <w:pPr>
        <w:pStyle w:val="TOC2"/>
        <w:tabs>
          <w:tab w:val="right" w:leader="dot" w:pos="8306"/>
        </w:tabs>
      </w:pPr>
      <w:hyperlink w:anchor="_Toc29058" w:history="1">
        <w:r>
          <w:rPr>
            <w:rFonts w:ascii="仿宋" w:eastAsia="仿宋" w:hAnsi="仿宋" w:cs="仿宋" w:hint="eastAsia"/>
            <w:lang w:eastAsia="zh-CN"/>
          </w:rPr>
          <w:t>(四)、产业发展方向</w:t>
        </w:r>
        <w:r>
          <w:tab/>
        </w:r>
        <w:r>
          <w:fldChar w:fldCharType="begin"/>
        </w:r>
        <w:r>
          <w:instrText xml:space="preserve"> PAGEREF _Toc29058 \h </w:instrText>
        </w:r>
        <w:r>
          <w:fldChar w:fldCharType="separate"/>
        </w:r>
        <w:r>
          <w:t>7</w:t>
        </w:r>
        <w:r>
          <w:fldChar w:fldCharType="end"/>
        </w:r>
      </w:hyperlink>
    </w:p>
    <w:p>
      <w:pPr>
        <w:pStyle w:val="TOC2"/>
        <w:tabs>
          <w:tab w:val="right" w:leader="dot" w:pos="8306"/>
        </w:tabs>
      </w:pPr>
      <w:hyperlink w:anchor="_Toc11357" w:history="1">
        <w:r>
          <w:rPr>
            <w:rFonts w:ascii="仿宋" w:eastAsia="仿宋" w:hAnsi="仿宋" w:cs="仿宋" w:hint="eastAsia"/>
            <w:lang w:eastAsia="zh-CN"/>
          </w:rPr>
          <w:t>(五)、石灰和石膏项目选址综合评价</w:t>
        </w:r>
        <w:r>
          <w:tab/>
        </w:r>
        <w:r>
          <w:fldChar w:fldCharType="begin"/>
        </w:r>
        <w:r>
          <w:instrText xml:space="preserve"> PAGEREF _Toc11357 \h </w:instrText>
        </w:r>
        <w:r>
          <w:fldChar w:fldCharType="separate"/>
        </w:r>
        <w:r>
          <w:t>8</w:t>
        </w:r>
        <w:r>
          <w:fldChar w:fldCharType="end"/>
        </w:r>
      </w:hyperlink>
    </w:p>
    <w:p>
      <w:pPr>
        <w:pStyle w:val="TOC1"/>
        <w:tabs>
          <w:tab w:val="right" w:leader="dot" w:pos="8306"/>
        </w:tabs>
      </w:pPr>
      <w:hyperlink w:anchor="_Toc24649" w:history="1">
        <w:r>
          <w:rPr>
            <w:rFonts w:ascii="仿宋" w:eastAsia="仿宋" w:hAnsi="仿宋" w:cs="仿宋" w:hint="eastAsia"/>
            <w:lang w:eastAsia="zh-CN"/>
          </w:rPr>
          <w:t>二、法人治理</w:t>
        </w:r>
        <w:r>
          <w:tab/>
        </w:r>
        <w:r>
          <w:fldChar w:fldCharType="begin"/>
        </w:r>
        <w:r>
          <w:instrText xml:space="preserve"> PAGEREF _Toc24649 \h </w:instrText>
        </w:r>
        <w:r>
          <w:fldChar w:fldCharType="separate"/>
        </w:r>
        <w:r>
          <w:t>8</w:t>
        </w:r>
        <w:r>
          <w:fldChar w:fldCharType="end"/>
        </w:r>
      </w:hyperlink>
    </w:p>
    <w:p>
      <w:pPr>
        <w:pStyle w:val="TOC2"/>
        <w:tabs>
          <w:tab w:val="right" w:leader="dot" w:pos="8306"/>
        </w:tabs>
      </w:pPr>
      <w:hyperlink w:anchor="_Toc23872" w:history="1">
        <w:r>
          <w:rPr>
            <w:rFonts w:ascii="仿宋" w:eastAsia="仿宋" w:hAnsi="仿宋" w:cs="仿宋" w:hint="eastAsia"/>
            <w:lang w:eastAsia="zh-CN"/>
          </w:rPr>
          <w:t>(一)、股东权利及义务</w:t>
        </w:r>
        <w:r>
          <w:tab/>
        </w:r>
        <w:r>
          <w:fldChar w:fldCharType="begin"/>
        </w:r>
        <w:r>
          <w:instrText xml:space="preserve"> PAGEREF _Toc23872 \h </w:instrText>
        </w:r>
        <w:r>
          <w:fldChar w:fldCharType="separate"/>
        </w:r>
        <w:r>
          <w:t>8</w:t>
        </w:r>
        <w:r>
          <w:fldChar w:fldCharType="end"/>
        </w:r>
      </w:hyperlink>
    </w:p>
    <w:p>
      <w:pPr>
        <w:pStyle w:val="TOC2"/>
        <w:tabs>
          <w:tab w:val="right" w:leader="dot" w:pos="8306"/>
        </w:tabs>
      </w:pPr>
      <w:hyperlink w:anchor="_Toc2453" w:history="1">
        <w:r>
          <w:rPr>
            <w:rFonts w:ascii="仿宋" w:eastAsia="仿宋" w:hAnsi="仿宋" w:cs="仿宋" w:hint="eastAsia"/>
            <w:lang w:eastAsia="zh-CN"/>
          </w:rPr>
          <w:t>(二)、董事</w:t>
        </w:r>
        <w:r>
          <w:tab/>
        </w:r>
        <w:r>
          <w:fldChar w:fldCharType="begin"/>
        </w:r>
        <w:r>
          <w:instrText xml:space="preserve"> PAGEREF _Toc2453 \h </w:instrText>
        </w:r>
        <w:r>
          <w:fldChar w:fldCharType="separate"/>
        </w:r>
        <w:r>
          <w:t>11</w:t>
        </w:r>
        <w:r>
          <w:fldChar w:fldCharType="end"/>
        </w:r>
      </w:hyperlink>
    </w:p>
    <w:p>
      <w:pPr>
        <w:pStyle w:val="TOC2"/>
        <w:tabs>
          <w:tab w:val="right" w:leader="dot" w:pos="8306"/>
        </w:tabs>
      </w:pPr>
      <w:hyperlink w:anchor="_Toc4761" w:history="1">
        <w:r>
          <w:rPr>
            <w:rFonts w:ascii="仿宋" w:eastAsia="仿宋" w:hAnsi="仿宋" w:cs="仿宋" w:hint="eastAsia"/>
            <w:lang w:eastAsia="zh-CN"/>
          </w:rPr>
          <w:t>(三)、高级管理人员</w:t>
        </w:r>
        <w:r>
          <w:tab/>
        </w:r>
        <w:r>
          <w:fldChar w:fldCharType="begin"/>
        </w:r>
        <w:r>
          <w:instrText xml:space="preserve"> PAGEREF _Toc4761 \h </w:instrText>
        </w:r>
        <w:r>
          <w:fldChar w:fldCharType="separate"/>
        </w:r>
        <w:r>
          <w:t>15</w:t>
        </w:r>
        <w:r>
          <w:fldChar w:fldCharType="end"/>
        </w:r>
      </w:hyperlink>
    </w:p>
    <w:p>
      <w:pPr>
        <w:pStyle w:val="TOC2"/>
        <w:tabs>
          <w:tab w:val="right" w:leader="dot" w:pos="8306"/>
        </w:tabs>
      </w:pPr>
      <w:hyperlink w:anchor="_Toc9846" w:history="1">
        <w:r>
          <w:rPr>
            <w:rFonts w:ascii="仿宋" w:eastAsia="仿宋" w:hAnsi="仿宋" w:cs="仿宋" w:hint="eastAsia"/>
            <w:lang w:eastAsia="zh-CN"/>
          </w:rPr>
          <w:t>(四)、监事</w:t>
        </w:r>
        <w:r>
          <w:tab/>
        </w:r>
        <w:r>
          <w:fldChar w:fldCharType="begin"/>
        </w:r>
        <w:r>
          <w:instrText xml:space="preserve"> PAGEREF _Toc9846 \h </w:instrText>
        </w:r>
        <w:r>
          <w:fldChar w:fldCharType="separate"/>
        </w:r>
        <w:r>
          <w:t>17</w:t>
        </w:r>
        <w:r>
          <w:fldChar w:fldCharType="end"/>
        </w:r>
      </w:hyperlink>
    </w:p>
    <w:p>
      <w:pPr>
        <w:pStyle w:val="TOC1"/>
        <w:tabs>
          <w:tab w:val="right" w:leader="dot" w:pos="8306"/>
        </w:tabs>
      </w:pPr>
      <w:hyperlink w:anchor="_Toc4940" w:history="1">
        <w:r>
          <w:rPr>
            <w:rFonts w:ascii="仿宋" w:eastAsia="仿宋" w:hAnsi="仿宋" w:cs="仿宋" w:hint="eastAsia"/>
            <w:lang w:eastAsia="zh-CN"/>
          </w:rPr>
          <w:t>三、发展规划</w:t>
        </w:r>
        <w:r>
          <w:tab/>
        </w:r>
        <w:r>
          <w:fldChar w:fldCharType="begin"/>
        </w:r>
        <w:r>
          <w:instrText xml:space="preserve"> PAGEREF _Toc4940 \h </w:instrText>
        </w:r>
        <w:r>
          <w:fldChar w:fldCharType="separate"/>
        </w:r>
        <w:r>
          <w:t>19</w:t>
        </w:r>
        <w:r>
          <w:fldChar w:fldCharType="end"/>
        </w:r>
      </w:hyperlink>
    </w:p>
    <w:p>
      <w:pPr>
        <w:pStyle w:val="TOC2"/>
        <w:tabs>
          <w:tab w:val="right" w:leader="dot" w:pos="8306"/>
        </w:tabs>
      </w:pPr>
      <w:hyperlink w:anchor="_Toc29683" w:history="1">
        <w:r>
          <w:rPr>
            <w:rFonts w:ascii="仿宋" w:eastAsia="仿宋" w:hAnsi="仿宋" w:cs="仿宋" w:hint="eastAsia"/>
            <w:lang w:eastAsia="zh-CN"/>
          </w:rPr>
          <w:t>(一)、公司发展规划</w:t>
        </w:r>
        <w:r>
          <w:tab/>
        </w:r>
        <w:r>
          <w:fldChar w:fldCharType="begin"/>
        </w:r>
        <w:r>
          <w:instrText xml:space="preserve"> PAGEREF _Toc29683 \h </w:instrText>
        </w:r>
        <w:r>
          <w:fldChar w:fldCharType="separate"/>
        </w:r>
        <w:r>
          <w:t>19</w:t>
        </w:r>
        <w:r>
          <w:fldChar w:fldCharType="end"/>
        </w:r>
      </w:hyperlink>
    </w:p>
    <w:p>
      <w:pPr>
        <w:pStyle w:val="TOC2"/>
        <w:tabs>
          <w:tab w:val="right" w:leader="dot" w:pos="8306"/>
        </w:tabs>
      </w:pPr>
      <w:hyperlink w:anchor="_Toc15160" w:history="1">
        <w:r>
          <w:rPr>
            <w:rFonts w:ascii="仿宋" w:eastAsia="仿宋" w:hAnsi="仿宋" w:cs="仿宋" w:hint="eastAsia"/>
            <w:lang w:eastAsia="zh-CN"/>
          </w:rPr>
          <w:t>(二)、保障措施</w:t>
        </w:r>
        <w:r>
          <w:tab/>
        </w:r>
        <w:r>
          <w:fldChar w:fldCharType="begin"/>
        </w:r>
        <w:r>
          <w:instrText xml:space="preserve"> PAGEREF _Toc15160 \h </w:instrText>
        </w:r>
        <w:r>
          <w:fldChar w:fldCharType="separate"/>
        </w:r>
        <w:r>
          <w:t>20</w:t>
        </w:r>
        <w:r>
          <w:fldChar w:fldCharType="end"/>
        </w:r>
      </w:hyperlink>
    </w:p>
    <w:p>
      <w:pPr>
        <w:pStyle w:val="TOC1"/>
        <w:tabs>
          <w:tab w:val="right" w:leader="dot" w:pos="8306"/>
        </w:tabs>
      </w:pPr>
      <w:hyperlink w:anchor="_Toc19886" w:history="1">
        <w:r>
          <w:rPr>
            <w:rFonts w:ascii="仿宋" w:eastAsia="仿宋" w:hAnsi="仿宋" w:cs="仿宋" w:hint="eastAsia"/>
            <w:lang w:eastAsia="zh-CN"/>
          </w:rPr>
          <w:t>四、公司成立方案</w:t>
        </w:r>
        <w:r>
          <w:tab/>
        </w:r>
        <w:r>
          <w:fldChar w:fldCharType="begin"/>
        </w:r>
        <w:r>
          <w:instrText xml:space="preserve"> PAGEREF _Toc19886 \h </w:instrText>
        </w:r>
        <w:r>
          <w:fldChar w:fldCharType="separate"/>
        </w:r>
        <w:r>
          <w:t>25</w:t>
        </w:r>
        <w:r>
          <w:fldChar w:fldCharType="end"/>
        </w:r>
      </w:hyperlink>
    </w:p>
    <w:p>
      <w:pPr>
        <w:pStyle w:val="TOC2"/>
        <w:tabs>
          <w:tab w:val="right" w:leader="dot" w:pos="8306"/>
        </w:tabs>
      </w:pPr>
      <w:hyperlink w:anchor="_Toc12712" w:history="1">
        <w:r>
          <w:rPr>
            <w:rFonts w:ascii="仿宋" w:eastAsia="仿宋" w:hAnsi="仿宋" w:cs="仿宋" w:hint="eastAsia"/>
            <w:lang w:eastAsia="zh-CN"/>
          </w:rPr>
          <w:t>(一)、公司经营宗旨</w:t>
        </w:r>
        <w:r>
          <w:tab/>
        </w:r>
        <w:r>
          <w:fldChar w:fldCharType="begin"/>
        </w:r>
        <w:r>
          <w:instrText xml:space="preserve"> PAGEREF _Toc12712 \h </w:instrText>
        </w:r>
        <w:r>
          <w:fldChar w:fldCharType="separate"/>
        </w:r>
        <w:r>
          <w:t>25</w:t>
        </w:r>
        <w:r>
          <w:fldChar w:fldCharType="end"/>
        </w:r>
      </w:hyperlink>
    </w:p>
    <w:p>
      <w:pPr>
        <w:pStyle w:val="TOC2"/>
        <w:tabs>
          <w:tab w:val="right" w:leader="dot" w:pos="8306"/>
        </w:tabs>
      </w:pPr>
      <w:hyperlink w:anchor="_Toc30492" w:history="1">
        <w:r>
          <w:rPr>
            <w:rFonts w:ascii="仿宋" w:eastAsia="仿宋" w:hAnsi="仿宋" w:cs="仿宋" w:hint="eastAsia"/>
            <w:lang w:eastAsia="zh-CN"/>
          </w:rPr>
          <w:t>(二)、公司的目标、主要职责</w:t>
        </w:r>
        <w:r>
          <w:tab/>
        </w:r>
        <w:r>
          <w:fldChar w:fldCharType="begin"/>
        </w:r>
        <w:r>
          <w:instrText xml:space="preserve"> PAGEREF _Toc30492 \h </w:instrText>
        </w:r>
        <w:r>
          <w:fldChar w:fldCharType="separate"/>
        </w:r>
        <w:r>
          <w:t>26</w:t>
        </w:r>
        <w:r>
          <w:fldChar w:fldCharType="end"/>
        </w:r>
      </w:hyperlink>
    </w:p>
    <w:p>
      <w:pPr>
        <w:pStyle w:val="TOC2"/>
        <w:tabs>
          <w:tab w:val="right" w:leader="dot" w:pos="8306"/>
        </w:tabs>
      </w:pPr>
      <w:hyperlink w:anchor="_Toc18505" w:history="1">
        <w:r>
          <w:rPr>
            <w:rFonts w:ascii="仿宋" w:eastAsia="仿宋" w:hAnsi="仿宋" w:cs="仿宋" w:hint="eastAsia"/>
            <w:lang w:eastAsia="zh-CN"/>
          </w:rPr>
          <w:t>(三)、公司组建方式</w:t>
        </w:r>
        <w:r>
          <w:tab/>
        </w:r>
        <w:r>
          <w:fldChar w:fldCharType="begin"/>
        </w:r>
        <w:r>
          <w:instrText xml:space="preserve"> PAGEREF _Toc18505 \h </w:instrText>
        </w:r>
        <w:r>
          <w:fldChar w:fldCharType="separate"/>
        </w:r>
        <w:r>
          <w:t>28</w:t>
        </w:r>
        <w:r>
          <w:fldChar w:fldCharType="end"/>
        </w:r>
      </w:hyperlink>
    </w:p>
    <w:p>
      <w:pPr>
        <w:pStyle w:val="TOC2"/>
        <w:tabs>
          <w:tab w:val="right" w:leader="dot" w:pos="8306"/>
        </w:tabs>
      </w:pPr>
      <w:hyperlink w:anchor="_Toc20241" w:history="1">
        <w:r>
          <w:rPr>
            <w:rFonts w:ascii="仿宋" w:eastAsia="仿宋" w:hAnsi="仿宋" w:cs="仿宋" w:hint="eastAsia"/>
            <w:lang w:eastAsia="zh-CN"/>
          </w:rPr>
          <w:t>(四)、公司管理体制</w:t>
        </w:r>
        <w:r>
          <w:tab/>
        </w:r>
        <w:r>
          <w:fldChar w:fldCharType="begin"/>
        </w:r>
        <w:r>
          <w:instrText xml:space="preserve"> PAGEREF _Toc20241 \h </w:instrText>
        </w:r>
        <w:r>
          <w:fldChar w:fldCharType="separate"/>
        </w:r>
        <w:r>
          <w:t>29</w:t>
        </w:r>
        <w:r>
          <w:fldChar w:fldCharType="end"/>
        </w:r>
      </w:hyperlink>
    </w:p>
    <w:p>
      <w:pPr>
        <w:pStyle w:val="TOC2"/>
        <w:tabs>
          <w:tab w:val="right" w:leader="dot" w:pos="8306"/>
        </w:tabs>
      </w:pPr>
      <w:hyperlink w:anchor="_Toc28414" w:history="1">
        <w:r>
          <w:rPr>
            <w:rFonts w:ascii="仿宋" w:eastAsia="仿宋" w:hAnsi="仿宋" w:cs="仿宋" w:hint="eastAsia"/>
            <w:lang w:eastAsia="zh-CN"/>
          </w:rPr>
          <w:t>(五)、部门职责及权限</w:t>
        </w:r>
        <w:r>
          <w:tab/>
        </w:r>
        <w:r>
          <w:fldChar w:fldCharType="begin"/>
        </w:r>
        <w:r>
          <w:instrText xml:space="preserve"> PAGEREF _Toc28414 \h </w:instrText>
        </w:r>
        <w:r>
          <w:fldChar w:fldCharType="separate"/>
        </w:r>
        <w:r>
          <w:t>30</w:t>
        </w:r>
        <w:r>
          <w:fldChar w:fldCharType="end"/>
        </w:r>
      </w:hyperlink>
    </w:p>
    <w:p>
      <w:pPr>
        <w:pStyle w:val="TOC2"/>
        <w:tabs>
          <w:tab w:val="right" w:leader="dot" w:pos="8306"/>
        </w:tabs>
      </w:pPr>
      <w:hyperlink w:anchor="_Toc18653" w:history="1">
        <w:r>
          <w:rPr>
            <w:rFonts w:ascii="仿宋" w:eastAsia="仿宋" w:hAnsi="仿宋" w:cs="仿宋" w:hint="eastAsia"/>
            <w:lang w:eastAsia="zh-CN"/>
          </w:rPr>
          <w:t>(六)、核心人员介绍</w:t>
        </w:r>
        <w:r>
          <w:tab/>
        </w:r>
        <w:r>
          <w:fldChar w:fldCharType="begin"/>
        </w:r>
        <w:r>
          <w:instrText xml:space="preserve"> PAGEREF _Toc18653 \h </w:instrText>
        </w:r>
        <w:r>
          <w:fldChar w:fldCharType="separate"/>
        </w:r>
        <w:r>
          <w:t>33</w:t>
        </w:r>
        <w:r>
          <w:fldChar w:fldCharType="end"/>
        </w:r>
      </w:hyperlink>
    </w:p>
    <w:p>
      <w:pPr>
        <w:pStyle w:val="TOC2"/>
        <w:tabs>
          <w:tab w:val="right" w:leader="dot" w:pos="8306"/>
        </w:tabs>
      </w:pPr>
      <w:hyperlink w:anchor="_Toc19194" w:history="1">
        <w:r>
          <w:rPr>
            <w:rFonts w:ascii="仿宋" w:eastAsia="仿宋" w:hAnsi="仿宋" w:cs="仿宋" w:hint="eastAsia"/>
            <w:lang w:eastAsia="zh-CN"/>
          </w:rPr>
          <w:t>(七)、财务会计制度</w:t>
        </w:r>
        <w:r>
          <w:tab/>
        </w:r>
        <w:r>
          <w:fldChar w:fldCharType="begin"/>
        </w:r>
        <w:r>
          <w:instrText xml:space="preserve"> PAGEREF _Toc19194 \h </w:instrText>
        </w:r>
        <w:r>
          <w:fldChar w:fldCharType="separate"/>
        </w:r>
        <w:r>
          <w:t>35</w:t>
        </w:r>
        <w:r>
          <w:fldChar w:fldCharType="end"/>
        </w:r>
      </w:hyperlink>
    </w:p>
    <w:p>
      <w:pPr>
        <w:pStyle w:val="TOC1"/>
        <w:tabs>
          <w:tab w:val="right" w:leader="dot" w:pos="8306"/>
        </w:tabs>
      </w:pPr>
      <w:hyperlink w:anchor="_Toc8037" w:history="1">
        <w:r>
          <w:rPr>
            <w:rFonts w:ascii="仿宋" w:eastAsia="仿宋" w:hAnsi="仿宋" w:cs="仿宋" w:hint="eastAsia"/>
            <w:lang w:eastAsia="zh-CN"/>
          </w:rPr>
          <w:t>五、石灰和石膏项目概况</w:t>
        </w:r>
        <w:r>
          <w:tab/>
        </w:r>
        <w:r>
          <w:fldChar w:fldCharType="begin"/>
        </w:r>
        <w:r>
          <w:instrText xml:space="preserve"> PAGEREF _Toc8037 \h </w:instrText>
        </w:r>
        <w:r>
          <w:fldChar w:fldCharType="separate"/>
        </w:r>
        <w:r>
          <w:t>40</w:t>
        </w:r>
        <w:r>
          <w:fldChar w:fldCharType="end"/>
        </w:r>
      </w:hyperlink>
    </w:p>
    <w:p>
      <w:pPr>
        <w:pStyle w:val="TOC2"/>
        <w:tabs>
          <w:tab w:val="right" w:leader="dot" w:pos="8306"/>
        </w:tabs>
      </w:pPr>
      <w:hyperlink w:anchor="_Toc13324" w:history="1">
        <w:r>
          <w:rPr>
            <w:rFonts w:ascii="仿宋" w:eastAsia="仿宋" w:hAnsi="仿宋" w:cs="仿宋" w:hint="eastAsia"/>
            <w:lang w:eastAsia="zh-CN"/>
          </w:rPr>
          <w:t>(一)、投资路径</w:t>
        </w:r>
        <w:r>
          <w:tab/>
        </w:r>
        <w:r>
          <w:fldChar w:fldCharType="begin"/>
        </w:r>
        <w:r>
          <w:instrText xml:space="preserve"> PAGEREF _Toc13324 \h </w:instrText>
        </w:r>
        <w:r>
          <w:fldChar w:fldCharType="separate"/>
        </w:r>
        <w:r>
          <w:t>40</w:t>
        </w:r>
        <w:r>
          <w:fldChar w:fldCharType="end"/>
        </w:r>
      </w:hyperlink>
    </w:p>
    <w:p>
      <w:pPr>
        <w:pStyle w:val="TOC2"/>
        <w:tabs>
          <w:tab w:val="right" w:leader="dot" w:pos="8306"/>
        </w:tabs>
      </w:pPr>
      <w:hyperlink w:anchor="_Toc6607" w:history="1">
        <w:r>
          <w:rPr>
            <w:rFonts w:ascii="仿宋" w:eastAsia="仿宋" w:hAnsi="仿宋" w:cs="仿宋" w:hint="eastAsia"/>
            <w:lang w:eastAsia="zh-CN"/>
          </w:rPr>
          <w:t>(二)、石灰和石膏项目提出的理由</w:t>
        </w:r>
        <w:r>
          <w:tab/>
        </w:r>
        <w:r>
          <w:fldChar w:fldCharType="begin"/>
        </w:r>
        <w:r>
          <w:instrText xml:space="preserve"> PAGEREF _Toc6607 \h </w:instrText>
        </w:r>
        <w:r>
          <w:fldChar w:fldCharType="separate"/>
        </w:r>
        <w:r>
          <w:t>40</w:t>
        </w:r>
        <w:r>
          <w:fldChar w:fldCharType="end"/>
        </w:r>
      </w:hyperlink>
    </w:p>
    <w:p>
      <w:pPr>
        <w:pStyle w:val="TOC2"/>
        <w:tabs>
          <w:tab w:val="right" w:leader="dot" w:pos="8306"/>
        </w:tabs>
      </w:pPr>
      <w:hyperlink w:anchor="_Toc12555" w:history="1">
        <w:r>
          <w:rPr>
            <w:rFonts w:ascii="仿宋" w:eastAsia="仿宋" w:hAnsi="仿宋" w:cs="仿宋" w:hint="eastAsia"/>
            <w:lang w:eastAsia="zh-CN"/>
          </w:rPr>
          <w:t>(三)、石灰和石膏项目选址</w:t>
        </w:r>
        <w:r>
          <w:tab/>
        </w:r>
        <w:r>
          <w:fldChar w:fldCharType="begin"/>
        </w:r>
        <w:r>
          <w:instrText xml:space="preserve"> PAGEREF _Toc12555 \h </w:instrText>
        </w:r>
        <w:r>
          <w:fldChar w:fldCharType="separate"/>
        </w:r>
        <w:r>
          <w:t>41</w:t>
        </w:r>
        <w:r>
          <w:fldChar w:fldCharType="end"/>
        </w:r>
      </w:hyperlink>
    </w:p>
    <w:p>
      <w:pPr>
        <w:pStyle w:val="TOC2"/>
        <w:tabs>
          <w:tab w:val="right" w:leader="dot" w:pos="8306"/>
        </w:tabs>
      </w:pPr>
      <w:hyperlink w:anchor="_Toc14011" w:history="1">
        <w:r>
          <w:rPr>
            <w:rFonts w:ascii="仿宋" w:eastAsia="仿宋" w:hAnsi="仿宋" w:cs="仿宋" w:hint="eastAsia"/>
            <w:lang w:eastAsia="zh-CN"/>
          </w:rPr>
          <w:t>(四)、生产规模</w:t>
        </w:r>
        <w:r>
          <w:tab/>
        </w:r>
        <w:r>
          <w:fldChar w:fldCharType="begin"/>
        </w:r>
        <w:r>
          <w:instrText xml:space="preserve"> PAGEREF _Toc14011 \h </w:instrText>
        </w:r>
        <w:r>
          <w:fldChar w:fldCharType="separate"/>
        </w:r>
        <w:r>
          <w:t>41</w:t>
        </w:r>
        <w:r>
          <w:fldChar w:fldCharType="end"/>
        </w:r>
      </w:hyperlink>
    </w:p>
    <w:p>
      <w:pPr>
        <w:pStyle w:val="TOC2"/>
        <w:tabs>
          <w:tab w:val="right" w:leader="dot" w:pos="8306"/>
        </w:tabs>
      </w:pPr>
      <w:hyperlink w:anchor="_Toc5299" w:history="1">
        <w:r>
          <w:rPr>
            <w:rFonts w:ascii="仿宋" w:eastAsia="仿宋" w:hAnsi="仿宋" w:cs="仿宋" w:hint="eastAsia"/>
            <w:lang w:eastAsia="zh-CN"/>
          </w:rPr>
          <w:t>(五)、建设规模</w:t>
        </w:r>
        <w:r>
          <w:tab/>
        </w:r>
        <w:r>
          <w:fldChar w:fldCharType="begin"/>
        </w:r>
        <w:r>
          <w:instrText xml:space="preserve"> PAGEREF _Toc5299 \h </w:instrText>
        </w:r>
        <w:r>
          <w:fldChar w:fldCharType="separate"/>
        </w:r>
        <w:r>
          <w:t>42</w:t>
        </w:r>
        <w:r>
          <w:fldChar w:fldCharType="end"/>
        </w:r>
      </w:hyperlink>
    </w:p>
    <w:p>
      <w:pPr>
        <w:pStyle w:val="TOC2"/>
        <w:tabs>
          <w:tab w:val="right" w:leader="dot" w:pos="8306"/>
        </w:tabs>
      </w:pPr>
      <w:hyperlink w:anchor="_Toc31266" w:history="1">
        <w:r>
          <w:rPr>
            <w:rFonts w:ascii="仿宋" w:eastAsia="仿宋" w:hAnsi="仿宋" w:cs="仿宋" w:hint="eastAsia"/>
            <w:lang w:eastAsia="zh-CN"/>
          </w:rPr>
          <w:t>(六)、石灰和石膏项目投资</w:t>
        </w:r>
        <w:r>
          <w:tab/>
        </w:r>
        <w:r>
          <w:fldChar w:fldCharType="begin"/>
        </w:r>
        <w:r>
          <w:instrText xml:space="preserve"> PAGEREF _Toc31266 \h </w:instrText>
        </w:r>
        <w:r>
          <w:fldChar w:fldCharType="separate"/>
        </w:r>
        <w:r>
          <w:t>42</w:t>
        </w:r>
        <w:r>
          <w:fldChar w:fldCharType="end"/>
        </w:r>
      </w:hyperlink>
    </w:p>
    <w:p>
      <w:pPr>
        <w:pStyle w:val="TOC2"/>
        <w:tabs>
          <w:tab w:val="right" w:leader="dot" w:pos="8306"/>
        </w:tabs>
      </w:pPr>
      <w:hyperlink w:anchor="_Toc9858" w:history="1">
        <w:r>
          <w:rPr>
            <w:rFonts w:ascii="仿宋" w:eastAsia="仿宋" w:hAnsi="仿宋" w:cs="仿宋" w:hint="eastAsia"/>
            <w:lang w:eastAsia="zh-CN"/>
          </w:rPr>
          <w:t>(七)、石灰和石膏项目进度规划</w:t>
        </w:r>
        <w:r>
          <w:tab/>
        </w:r>
        <w:r>
          <w:fldChar w:fldCharType="begin"/>
        </w:r>
        <w:r>
          <w:instrText xml:space="preserve"> PAGEREF _Toc9858 \h </w:instrText>
        </w:r>
        <w:r>
          <w:fldChar w:fldCharType="separate"/>
        </w:r>
        <w:r>
          <w:t>42</w:t>
        </w:r>
        <w:r>
          <w:fldChar w:fldCharType="end"/>
        </w:r>
      </w:hyperlink>
    </w:p>
    <w:p>
      <w:pPr>
        <w:pStyle w:val="TOC2"/>
        <w:tabs>
          <w:tab w:val="right" w:leader="dot" w:pos="8306"/>
        </w:tabs>
      </w:pPr>
      <w:hyperlink w:anchor="_Toc15183" w:history="1">
        <w:r>
          <w:rPr>
            <w:rFonts w:ascii="仿宋" w:eastAsia="仿宋" w:hAnsi="仿宋" w:cs="仿宋" w:hint="eastAsia"/>
            <w:lang w:eastAsia="zh-CN"/>
          </w:rPr>
          <w:t>(八)、经济效益(正常经营年份)</w:t>
        </w:r>
        <w:r>
          <w:tab/>
        </w:r>
        <w:r>
          <w:fldChar w:fldCharType="begin"/>
        </w:r>
        <w:r>
          <w:instrText xml:space="preserve"> PAGEREF _Toc15183 \h </w:instrText>
        </w:r>
        <w:r>
          <w:fldChar w:fldCharType="separate"/>
        </w:r>
        <w:r>
          <w:t>43</w:t>
        </w:r>
        <w:r>
          <w:fldChar w:fldCharType="end"/>
        </w:r>
      </w:hyperlink>
    </w:p>
    <w:p>
      <w:pPr>
        <w:pStyle w:val="TOC2"/>
        <w:tabs>
          <w:tab w:val="right" w:leader="dot" w:pos="8306"/>
        </w:tabs>
      </w:pPr>
      <w:hyperlink w:anchor="_Toc24395" w:history="1">
        <w:r>
          <w:rPr>
            <w:rFonts w:ascii="仿宋" w:eastAsia="仿宋" w:hAnsi="仿宋" w:cs="仿宋" w:hint="eastAsia"/>
            <w:lang w:eastAsia="zh-CN"/>
          </w:rPr>
          <w:t>(九)、石灰和石膏项目综合评价</w:t>
        </w:r>
        <w:r>
          <w:tab/>
        </w:r>
        <w:r>
          <w:fldChar w:fldCharType="begin"/>
        </w:r>
        <w:r>
          <w:instrText xml:space="preserve"> PAGEREF _Toc24395 \h </w:instrText>
        </w:r>
        <w:r>
          <w:fldChar w:fldCharType="separate"/>
        </w:r>
        <w:r>
          <w:t>43</w:t>
        </w:r>
        <w:r>
          <w:fldChar w:fldCharType="end"/>
        </w:r>
      </w:hyperlink>
    </w:p>
    <w:p>
      <w:pPr>
        <w:pStyle w:val="TOC1"/>
        <w:tabs>
          <w:tab w:val="right" w:leader="dot" w:pos="8306"/>
        </w:tabs>
      </w:pPr>
      <w:hyperlink w:anchor="_Toc31640" w:history="1">
        <w:r>
          <w:rPr>
            <w:rFonts w:ascii="仿宋" w:eastAsia="仿宋" w:hAnsi="仿宋" w:cs="仿宋" w:hint="eastAsia"/>
            <w:lang w:eastAsia="zh-CN"/>
          </w:rPr>
          <w:t>六、公司组建背景分析</w:t>
        </w:r>
        <w:r>
          <w:tab/>
        </w:r>
        <w:r>
          <w:fldChar w:fldCharType="begin"/>
        </w:r>
        <w:r>
          <w:instrText xml:space="preserve"> PAGEREF _Toc31640 \h </w:instrText>
        </w:r>
        <w:r>
          <w:fldChar w:fldCharType="separate"/>
        </w:r>
        <w:r>
          <w:t>44</w:t>
        </w:r>
        <w:r>
          <w:fldChar w:fldCharType="end"/>
        </w:r>
      </w:hyperlink>
    </w:p>
    <w:p>
      <w:pPr>
        <w:pStyle w:val="TOC2"/>
        <w:tabs>
          <w:tab w:val="right" w:leader="dot" w:pos="8306"/>
        </w:tabs>
      </w:pPr>
      <w:hyperlink w:anchor="_Toc16287" w:history="1">
        <w:r>
          <w:rPr>
            <w:rFonts w:ascii="仿宋" w:eastAsia="仿宋" w:hAnsi="仿宋" w:cs="仿宋" w:hint="eastAsia"/>
            <w:lang w:eastAsia="zh-CN"/>
          </w:rPr>
          <w:t>(一)、石灰和石膏项目背景分析</w:t>
        </w:r>
        <w:r>
          <w:tab/>
        </w:r>
        <w:r>
          <w:fldChar w:fldCharType="begin"/>
        </w:r>
        <w:r>
          <w:instrText xml:space="preserve"> PAGEREF _Toc16287 \h </w:instrText>
        </w:r>
        <w:r>
          <w:fldChar w:fldCharType="separate"/>
        </w:r>
        <w:r>
          <w:t>44</w:t>
        </w:r>
        <w:r>
          <w:fldChar w:fldCharType="end"/>
        </w:r>
      </w:hyperlink>
    </w:p>
    <w:p>
      <w:pPr>
        <w:pStyle w:val="TOC2"/>
        <w:tabs>
          <w:tab w:val="right" w:leader="dot" w:pos="8306"/>
        </w:tabs>
      </w:pPr>
      <w:hyperlink w:anchor="_Toc21425" w:history="1">
        <w:r>
          <w:rPr>
            <w:rFonts w:ascii="仿宋" w:eastAsia="仿宋" w:hAnsi="仿宋" w:cs="仿宋" w:hint="eastAsia"/>
            <w:lang w:eastAsia="zh-CN"/>
          </w:rPr>
          <w:t>(二)、石灰和石膏项目建设必要性分析</w:t>
        </w:r>
        <w:r>
          <w:tab/>
        </w:r>
        <w:r>
          <w:fldChar w:fldCharType="begin"/>
        </w:r>
        <w:r>
          <w:instrText xml:space="preserve"> PAGEREF _Toc21425 \h </w:instrText>
        </w:r>
        <w:r>
          <w:fldChar w:fldCharType="separate"/>
        </w:r>
        <w:r>
          <w:t>45</w:t>
        </w:r>
        <w:r>
          <w:fldChar w:fldCharType="end"/>
        </w:r>
      </w:hyperlink>
    </w:p>
    <w:p>
      <w:pPr>
        <w:pStyle w:val="TOC2"/>
        <w:tabs>
          <w:tab w:val="right" w:leader="dot" w:pos="8306"/>
        </w:tabs>
      </w:pPr>
      <w:hyperlink w:anchor="_Toc13882" w:history="1">
        <w:r>
          <w:rPr>
            <w:rFonts w:ascii="仿宋" w:eastAsia="仿宋" w:hAnsi="仿宋" w:cs="仿宋" w:hint="eastAsia"/>
            <w:lang w:eastAsia="zh-CN"/>
          </w:rPr>
          <w:t>(三)、鼓励中小企业发展</w:t>
        </w:r>
        <w:r>
          <w:tab/>
        </w:r>
        <w:r>
          <w:fldChar w:fldCharType="begin"/>
        </w:r>
        <w:r>
          <w:instrText xml:space="preserve"> PAGEREF _Toc13882 \h </w:instrText>
        </w:r>
        <w:r>
          <w:fldChar w:fldCharType="separate"/>
        </w:r>
        <w:r>
          <w:t>46</w:t>
        </w:r>
        <w:r>
          <w:fldChar w:fldCharType="end"/>
        </w:r>
      </w:hyperlink>
    </w:p>
    <w:p>
      <w:pPr>
        <w:pStyle w:val="TOC2"/>
        <w:tabs>
          <w:tab w:val="right" w:leader="dot" w:pos="8306"/>
        </w:tabs>
      </w:pPr>
      <w:hyperlink w:anchor="_Toc13524" w:history="1">
        <w:r>
          <w:rPr>
            <w:rFonts w:ascii="仿宋" w:eastAsia="仿宋" w:hAnsi="仿宋" w:cs="仿宋" w:hint="eastAsia"/>
            <w:lang w:eastAsia="zh-CN"/>
          </w:rPr>
          <w:t>(四)、宏观经济形势分析</w:t>
        </w:r>
        <w:r>
          <w:tab/>
        </w:r>
        <w:r>
          <w:fldChar w:fldCharType="begin"/>
        </w:r>
        <w:r>
          <w:instrText xml:space="preserve"> PAGEREF _Toc13524 \h </w:instrText>
        </w:r>
        <w:r>
          <w:fldChar w:fldCharType="separate"/>
        </w:r>
        <w:r>
          <w:t>47</w:t>
        </w:r>
        <w:r>
          <w:fldChar w:fldCharType="end"/>
        </w:r>
      </w:hyperlink>
    </w:p>
    <w:p>
      <w:pPr>
        <w:pStyle w:val="TOC1"/>
        <w:tabs>
          <w:tab w:val="right" w:leader="dot" w:pos="8306"/>
        </w:tabs>
      </w:pPr>
      <w:hyperlink w:anchor="_Toc32530" w:history="1">
        <w:r>
          <w:rPr>
            <w:rFonts w:ascii="仿宋" w:eastAsia="仿宋" w:hAnsi="仿宋" w:cs="仿宋" w:hint="eastAsia"/>
            <w:lang w:eastAsia="zh-CN"/>
          </w:rPr>
          <w:t>七、投资方案分析</w:t>
        </w:r>
        <w:r>
          <w:tab/>
        </w:r>
        <w:r>
          <w:fldChar w:fldCharType="begin"/>
        </w:r>
        <w:r>
          <w:instrText xml:space="preserve"> PAGEREF _Toc32530 \h </w:instrText>
        </w:r>
        <w:r>
          <w:fldChar w:fldCharType="separate"/>
        </w:r>
        <w:r>
          <w:t>49</w:t>
        </w:r>
        <w:r>
          <w:fldChar w:fldCharType="end"/>
        </w:r>
      </w:hyperlink>
    </w:p>
    <w:p>
      <w:pPr>
        <w:pStyle w:val="TOC2"/>
        <w:tabs>
          <w:tab w:val="right" w:leader="dot" w:pos="8306"/>
        </w:tabs>
      </w:pPr>
      <w:hyperlink w:anchor="_Toc25634" w:history="1">
        <w:r>
          <w:rPr>
            <w:rFonts w:ascii="仿宋" w:eastAsia="仿宋" w:hAnsi="仿宋" w:cs="仿宋" w:hint="eastAsia"/>
            <w:lang w:eastAsia="zh-CN"/>
          </w:rPr>
          <w:t>(一)、编制说明</w:t>
        </w:r>
        <w:r>
          <w:tab/>
        </w:r>
        <w:r>
          <w:fldChar w:fldCharType="begin"/>
        </w:r>
        <w:r>
          <w:instrText xml:space="preserve"> PAGEREF _Toc25634 \h </w:instrText>
        </w:r>
        <w:r>
          <w:fldChar w:fldCharType="separate"/>
        </w:r>
        <w:r>
          <w:t>49</w:t>
        </w:r>
        <w:r>
          <w:fldChar w:fldCharType="end"/>
        </w:r>
      </w:hyperlink>
    </w:p>
    <w:p>
      <w:pPr>
        <w:pStyle w:val="TOC2"/>
        <w:tabs>
          <w:tab w:val="right" w:leader="dot" w:pos="8306"/>
        </w:tabs>
      </w:pPr>
      <w:hyperlink w:anchor="_Toc26565" w:history="1">
        <w:r>
          <w:rPr>
            <w:rFonts w:ascii="仿宋" w:eastAsia="仿宋" w:hAnsi="仿宋" w:cs="仿宋" w:hint="eastAsia"/>
            <w:lang w:eastAsia="zh-CN"/>
          </w:rPr>
          <w:t>(二)、建设投资</w:t>
        </w:r>
        <w:r>
          <w:tab/>
        </w:r>
        <w:r>
          <w:fldChar w:fldCharType="begin"/>
        </w:r>
        <w:r>
          <w:instrText xml:space="preserve"> PAGEREF _Toc26565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7" w:history="1">
        <w:r>
          <w:rPr>
            <w:rFonts w:ascii="仿宋" w:eastAsia="仿宋" w:hAnsi="仿宋" w:cs="仿宋" w:hint="eastAsia"/>
            <w:lang w:eastAsia="zh-CN"/>
          </w:rPr>
          <w:t>(三)、建设期利息</w:t>
        </w:r>
        <w:r>
          <w:tab/>
        </w:r>
        <w:r>
          <w:fldChar w:fldCharType="begin"/>
        </w:r>
        <w:r>
          <w:instrText xml:space="preserve"> PAGEREF _Toc2517 \h </w:instrText>
        </w:r>
        <w:r>
          <w:fldChar w:fldCharType="separate"/>
        </w:r>
        <w:r>
          <w:t>49</w:t>
        </w:r>
        <w:r>
          <w:fldChar w:fldCharType="end"/>
        </w:r>
      </w:hyperlink>
    </w:p>
    <w:p>
      <w:pPr>
        <w:pStyle w:val="TOC2"/>
        <w:tabs>
          <w:tab w:val="right" w:leader="dot" w:pos="8306"/>
        </w:tabs>
      </w:pPr>
      <w:hyperlink w:anchor="_Toc3180" w:history="1">
        <w:r>
          <w:rPr>
            <w:rFonts w:ascii="仿宋" w:eastAsia="仿宋" w:hAnsi="仿宋" w:cs="仿宋" w:hint="eastAsia"/>
            <w:lang w:eastAsia="zh-CN"/>
          </w:rPr>
          <w:t>(四)、流动资金</w:t>
        </w:r>
        <w:r>
          <w:tab/>
        </w:r>
        <w:r>
          <w:fldChar w:fldCharType="begin"/>
        </w:r>
        <w:r>
          <w:instrText xml:space="preserve"> PAGEREF _Toc3180 \h </w:instrText>
        </w:r>
        <w:r>
          <w:fldChar w:fldCharType="separate"/>
        </w:r>
        <w:r>
          <w:t>50</w:t>
        </w:r>
        <w:r>
          <w:fldChar w:fldCharType="end"/>
        </w:r>
      </w:hyperlink>
    </w:p>
    <w:p>
      <w:pPr>
        <w:pStyle w:val="TOC2"/>
        <w:tabs>
          <w:tab w:val="right" w:leader="dot" w:pos="8306"/>
        </w:tabs>
      </w:pPr>
      <w:hyperlink w:anchor="_Toc15169" w:history="1">
        <w:r>
          <w:rPr>
            <w:rFonts w:ascii="仿宋" w:eastAsia="仿宋" w:hAnsi="仿宋" w:cs="仿宋" w:hint="eastAsia"/>
            <w:lang w:eastAsia="zh-CN"/>
          </w:rPr>
          <w:t>(五)、石灰和石膏项目总投资</w:t>
        </w:r>
        <w:r>
          <w:tab/>
        </w:r>
        <w:r>
          <w:fldChar w:fldCharType="begin"/>
        </w:r>
        <w:r>
          <w:instrText xml:space="preserve"> PAGEREF _Toc15169 \h </w:instrText>
        </w:r>
        <w:r>
          <w:fldChar w:fldCharType="separate"/>
        </w:r>
        <w:r>
          <w:t>50</w:t>
        </w:r>
        <w:r>
          <w:fldChar w:fldCharType="end"/>
        </w:r>
      </w:hyperlink>
    </w:p>
    <w:p>
      <w:pPr>
        <w:pStyle w:val="TOC2"/>
        <w:tabs>
          <w:tab w:val="right" w:leader="dot" w:pos="8306"/>
        </w:tabs>
      </w:pPr>
      <w:hyperlink w:anchor="_Toc30758" w:history="1">
        <w:r>
          <w:rPr>
            <w:rFonts w:ascii="仿宋" w:eastAsia="仿宋" w:hAnsi="仿宋" w:cs="仿宋" w:hint="eastAsia"/>
            <w:lang w:eastAsia="zh-CN"/>
          </w:rPr>
          <w:t>(六)、资金筹措与投资计划</w:t>
        </w:r>
        <w:r>
          <w:tab/>
        </w:r>
        <w:r>
          <w:fldChar w:fldCharType="begin"/>
        </w:r>
        <w:r>
          <w:instrText xml:space="preserve"> PAGEREF _Toc30758 \h </w:instrText>
        </w:r>
        <w:r>
          <w:fldChar w:fldCharType="separate"/>
        </w:r>
        <w:r>
          <w:t>50</w:t>
        </w:r>
        <w:r>
          <w:fldChar w:fldCharType="end"/>
        </w:r>
      </w:hyperlink>
    </w:p>
    <w:p>
      <w:pPr>
        <w:pStyle w:val="TOC1"/>
        <w:tabs>
          <w:tab w:val="right" w:leader="dot" w:pos="8306"/>
        </w:tabs>
      </w:pPr>
      <w:hyperlink w:anchor="_Toc23998" w:history="1">
        <w:r>
          <w:rPr>
            <w:rFonts w:ascii="仿宋" w:eastAsia="仿宋" w:hAnsi="仿宋" w:cs="仿宋" w:hint="eastAsia"/>
            <w:lang w:eastAsia="zh-CN"/>
          </w:rPr>
          <w:t>八、环境保护分析</w:t>
        </w:r>
        <w:r>
          <w:tab/>
        </w:r>
        <w:r>
          <w:fldChar w:fldCharType="begin"/>
        </w:r>
        <w:r>
          <w:instrText xml:space="preserve"> PAGEREF _Toc23998 \h </w:instrText>
        </w:r>
        <w:r>
          <w:fldChar w:fldCharType="separate"/>
        </w:r>
        <w:r>
          <w:t>51</w:t>
        </w:r>
        <w:r>
          <w:fldChar w:fldCharType="end"/>
        </w:r>
      </w:hyperlink>
    </w:p>
    <w:p>
      <w:pPr>
        <w:pStyle w:val="TOC2"/>
        <w:tabs>
          <w:tab w:val="right" w:leader="dot" w:pos="8306"/>
        </w:tabs>
      </w:pPr>
      <w:hyperlink w:anchor="_Toc11988" w:history="1">
        <w:r>
          <w:rPr>
            <w:rFonts w:ascii="仿宋" w:eastAsia="仿宋" w:hAnsi="仿宋" w:cs="仿宋" w:hint="eastAsia"/>
            <w:lang w:eastAsia="zh-CN"/>
          </w:rPr>
          <w:t>(一)、编制依据</w:t>
        </w:r>
        <w:r>
          <w:tab/>
        </w:r>
        <w:r>
          <w:fldChar w:fldCharType="begin"/>
        </w:r>
        <w:r>
          <w:instrText xml:space="preserve"> PAGEREF _Toc11988 \h </w:instrText>
        </w:r>
        <w:r>
          <w:fldChar w:fldCharType="separate"/>
        </w:r>
        <w:r>
          <w:t>51</w:t>
        </w:r>
        <w:r>
          <w:fldChar w:fldCharType="end"/>
        </w:r>
      </w:hyperlink>
    </w:p>
    <w:p>
      <w:pPr>
        <w:pStyle w:val="TOC2"/>
        <w:tabs>
          <w:tab w:val="right" w:leader="dot" w:pos="8306"/>
        </w:tabs>
      </w:pPr>
      <w:hyperlink w:anchor="_Toc29159" w:history="1">
        <w:r>
          <w:rPr>
            <w:rFonts w:ascii="仿宋" w:eastAsia="仿宋" w:hAnsi="仿宋" w:cs="仿宋" w:hint="eastAsia"/>
            <w:lang w:eastAsia="zh-CN"/>
          </w:rPr>
          <w:t>(二)、环境影响合理性分析</w:t>
        </w:r>
        <w:r>
          <w:tab/>
        </w:r>
        <w:r>
          <w:fldChar w:fldCharType="begin"/>
        </w:r>
        <w:r>
          <w:instrText xml:space="preserve"> PAGEREF _Toc29159 \h </w:instrText>
        </w:r>
        <w:r>
          <w:fldChar w:fldCharType="separate"/>
        </w:r>
        <w:r>
          <w:t>51</w:t>
        </w:r>
        <w:r>
          <w:fldChar w:fldCharType="end"/>
        </w:r>
      </w:hyperlink>
    </w:p>
    <w:p>
      <w:pPr>
        <w:pStyle w:val="TOC2"/>
        <w:tabs>
          <w:tab w:val="right" w:leader="dot" w:pos="8306"/>
        </w:tabs>
      </w:pPr>
      <w:hyperlink w:anchor="_Toc4574" w:history="1">
        <w:r>
          <w:rPr>
            <w:rFonts w:ascii="仿宋" w:eastAsia="仿宋" w:hAnsi="仿宋" w:cs="仿宋" w:hint="eastAsia"/>
            <w:lang w:eastAsia="zh-CN"/>
          </w:rPr>
          <w:t>(三)、建设期大气环境影响分析</w:t>
        </w:r>
        <w:r>
          <w:tab/>
        </w:r>
        <w:r>
          <w:fldChar w:fldCharType="begin"/>
        </w:r>
        <w:r>
          <w:instrText xml:space="preserve"> PAGEREF _Toc4574 \h </w:instrText>
        </w:r>
        <w:r>
          <w:fldChar w:fldCharType="separate"/>
        </w:r>
        <w:r>
          <w:t>52</w:t>
        </w:r>
        <w:r>
          <w:fldChar w:fldCharType="end"/>
        </w:r>
      </w:hyperlink>
    </w:p>
    <w:p>
      <w:pPr>
        <w:pStyle w:val="TOC2"/>
        <w:tabs>
          <w:tab w:val="right" w:leader="dot" w:pos="8306"/>
        </w:tabs>
      </w:pPr>
      <w:hyperlink w:anchor="_Toc4568" w:history="1">
        <w:r>
          <w:rPr>
            <w:rFonts w:ascii="仿宋" w:eastAsia="仿宋" w:hAnsi="仿宋" w:cs="仿宋" w:hint="eastAsia"/>
            <w:lang w:eastAsia="zh-CN"/>
          </w:rPr>
          <w:t>(四)、建设期水环境影响分析</w:t>
        </w:r>
        <w:r>
          <w:tab/>
        </w:r>
        <w:r>
          <w:fldChar w:fldCharType="begin"/>
        </w:r>
        <w:r>
          <w:instrText xml:space="preserve"> PAGEREF _Toc4568 \h </w:instrText>
        </w:r>
        <w:r>
          <w:fldChar w:fldCharType="separate"/>
        </w:r>
        <w:r>
          <w:t>53</w:t>
        </w:r>
        <w:r>
          <w:fldChar w:fldCharType="end"/>
        </w:r>
      </w:hyperlink>
    </w:p>
    <w:p>
      <w:pPr>
        <w:pStyle w:val="TOC2"/>
        <w:tabs>
          <w:tab w:val="right" w:leader="dot" w:pos="8306"/>
        </w:tabs>
      </w:pPr>
      <w:hyperlink w:anchor="_Toc24571" w:history="1">
        <w:r>
          <w:rPr>
            <w:rFonts w:ascii="仿宋" w:eastAsia="仿宋" w:hAnsi="仿宋" w:cs="仿宋" w:hint="eastAsia"/>
            <w:lang w:eastAsia="zh-CN"/>
          </w:rPr>
          <w:t>(五)、建设期固体废弃物环境影响分析</w:t>
        </w:r>
        <w:r>
          <w:tab/>
        </w:r>
        <w:r>
          <w:fldChar w:fldCharType="begin"/>
        </w:r>
        <w:r>
          <w:instrText xml:space="preserve"> PAGEREF _Toc24571 \h </w:instrText>
        </w:r>
        <w:r>
          <w:fldChar w:fldCharType="separate"/>
        </w:r>
        <w:r>
          <w:t>54</w:t>
        </w:r>
        <w:r>
          <w:fldChar w:fldCharType="end"/>
        </w:r>
      </w:hyperlink>
    </w:p>
    <w:p>
      <w:pPr>
        <w:pStyle w:val="TOC2"/>
        <w:tabs>
          <w:tab w:val="right" w:leader="dot" w:pos="8306"/>
        </w:tabs>
      </w:pPr>
      <w:hyperlink w:anchor="_Toc591" w:history="1">
        <w:r>
          <w:rPr>
            <w:rFonts w:ascii="仿宋" w:eastAsia="仿宋" w:hAnsi="仿宋" w:cs="仿宋" w:hint="eastAsia"/>
            <w:lang w:eastAsia="zh-CN"/>
          </w:rPr>
          <w:t>(六)、建设期声环境影响分析</w:t>
        </w:r>
        <w:r>
          <w:tab/>
        </w:r>
        <w:r>
          <w:fldChar w:fldCharType="begin"/>
        </w:r>
        <w:r>
          <w:instrText xml:space="preserve"> PAGEREF _Toc591 \h </w:instrText>
        </w:r>
        <w:r>
          <w:fldChar w:fldCharType="separate"/>
        </w:r>
        <w:r>
          <w:t>55</w:t>
        </w:r>
        <w:r>
          <w:fldChar w:fldCharType="end"/>
        </w:r>
      </w:hyperlink>
    </w:p>
    <w:p>
      <w:pPr>
        <w:pStyle w:val="TOC2"/>
        <w:tabs>
          <w:tab w:val="right" w:leader="dot" w:pos="8306"/>
        </w:tabs>
      </w:pPr>
      <w:hyperlink w:anchor="_Toc20556" w:history="1">
        <w:r>
          <w:rPr>
            <w:rFonts w:ascii="仿宋" w:eastAsia="仿宋" w:hAnsi="仿宋" w:cs="仿宋" w:hint="eastAsia"/>
            <w:lang w:eastAsia="zh-CN"/>
          </w:rPr>
          <w:t>(七)、营运期大气环境影响分析</w:t>
        </w:r>
        <w:r>
          <w:tab/>
        </w:r>
        <w:r>
          <w:fldChar w:fldCharType="begin"/>
        </w:r>
        <w:r>
          <w:instrText xml:space="preserve"> PAGEREF _Toc20556 \h </w:instrText>
        </w:r>
        <w:r>
          <w:fldChar w:fldCharType="separate"/>
        </w:r>
        <w:r>
          <w:t>57</w:t>
        </w:r>
        <w:r>
          <w:fldChar w:fldCharType="end"/>
        </w:r>
      </w:hyperlink>
    </w:p>
    <w:p>
      <w:pPr>
        <w:pStyle w:val="TOC2"/>
        <w:tabs>
          <w:tab w:val="right" w:leader="dot" w:pos="8306"/>
        </w:tabs>
      </w:pPr>
      <w:hyperlink w:anchor="_Toc30169" w:history="1">
        <w:r>
          <w:rPr>
            <w:rFonts w:ascii="仿宋" w:eastAsia="仿宋" w:hAnsi="仿宋" w:cs="仿宋" w:hint="eastAsia"/>
            <w:lang w:eastAsia="zh-CN"/>
          </w:rPr>
          <w:t>(八)、营运期水环境影响分析</w:t>
        </w:r>
        <w:r>
          <w:tab/>
        </w:r>
        <w:r>
          <w:fldChar w:fldCharType="begin"/>
        </w:r>
        <w:r>
          <w:instrText xml:space="preserve"> PAGEREF _Toc30169 \h </w:instrText>
        </w:r>
        <w:r>
          <w:fldChar w:fldCharType="separate"/>
        </w:r>
        <w:r>
          <w:t>58</w:t>
        </w:r>
        <w:r>
          <w:fldChar w:fldCharType="end"/>
        </w:r>
      </w:hyperlink>
    </w:p>
    <w:p>
      <w:pPr>
        <w:pStyle w:val="TOC2"/>
        <w:tabs>
          <w:tab w:val="right" w:leader="dot" w:pos="8306"/>
        </w:tabs>
      </w:pPr>
      <w:hyperlink w:anchor="_Toc2898" w:history="1">
        <w:r>
          <w:rPr>
            <w:rFonts w:ascii="仿宋" w:eastAsia="仿宋" w:hAnsi="仿宋" w:cs="仿宋" w:hint="eastAsia"/>
            <w:lang w:eastAsia="zh-CN"/>
          </w:rPr>
          <w:t>(九)、营运期固体废弃物环境影响分析</w:t>
        </w:r>
        <w:r>
          <w:tab/>
        </w:r>
        <w:r>
          <w:fldChar w:fldCharType="begin"/>
        </w:r>
        <w:r>
          <w:instrText xml:space="preserve"> PAGEREF _Toc2898 \h </w:instrText>
        </w:r>
        <w:r>
          <w:fldChar w:fldCharType="separate"/>
        </w:r>
        <w:r>
          <w:t>59</w:t>
        </w:r>
        <w:r>
          <w:fldChar w:fldCharType="end"/>
        </w:r>
      </w:hyperlink>
    </w:p>
    <w:p>
      <w:pPr>
        <w:pStyle w:val="TOC2"/>
        <w:tabs>
          <w:tab w:val="right" w:leader="dot" w:pos="8306"/>
        </w:tabs>
      </w:pPr>
      <w:hyperlink w:anchor="_Toc23162" w:history="1">
        <w:r>
          <w:rPr>
            <w:rFonts w:ascii="仿宋" w:eastAsia="仿宋" w:hAnsi="仿宋" w:cs="仿宋" w:hint="eastAsia"/>
            <w:lang w:eastAsia="zh-CN"/>
          </w:rPr>
          <w:t>(十)、营运期声环境影响分析</w:t>
        </w:r>
        <w:r>
          <w:tab/>
        </w:r>
        <w:r>
          <w:fldChar w:fldCharType="begin"/>
        </w:r>
        <w:r>
          <w:instrText xml:space="preserve"> PAGEREF _Toc23162 \h </w:instrText>
        </w:r>
        <w:r>
          <w:fldChar w:fldCharType="separate"/>
        </w:r>
        <w:r>
          <w:t>60</w:t>
        </w:r>
        <w:r>
          <w:fldChar w:fldCharType="end"/>
        </w:r>
      </w:hyperlink>
    </w:p>
    <w:p>
      <w:pPr>
        <w:pStyle w:val="TOC2"/>
        <w:tabs>
          <w:tab w:val="right" w:leader="dot" w:pos="8306"/>
        </w:tabs>
      </w:pPr>
      <w:hyperlink w:anchor="_Toc6271" w:history="1">
        <w:r>
          <w:rPr>
            <w:rFonts w:ascii="仿宋" w:eastAsia="仿宋" w:hAnsi="仿宋" w:cs="仿宋" w:hint="eastAsia"/>
            <w:lang w:eastAsia="zh-CN"/>
          </w:rPr>
          <w:t>(十一)、清洁生产</w:t>
        </w:r>
        <w:r>
          <w:tab/>
        </w:r>
        <w:r>
          <w:fldChar w:fldCharType="begin"/>
        </w:r>
        <w:r>
          <w:instrText xml:space="preserve"> PAGEREF _Toc6271 \h </w:instrText>
        </w:r>
        <w:r>
          <w:fldChar w:fldCharType="separate"/>
        </w:r>
        <w:r>
          <w:t>61</w:t>
        </w:r>
        <w:r>
          <w:fldChar w:fldCharType="end"/>
        </w:r>
      </w:hyperlink>
    </w:p>
    <w:p>
      <w:pPr>
        <w:pStyle w:val="TOC2"/>
        <w:tabs>
          <w:tab w:val="right" w:leader="dot" w:pos="8306"/>
        </w:tabs>
      </w:pPr>
      <w:hyperlink w:anchor="_Toc3431" w:history="1">
        <w:r>
          <w:rPr>
            <w:rFonts w:ascii="仿宋" w:eastAsia="仿宋" w:hAnsi="仿宋" w:cs="仿宋" w:hint="eastAsia"/>
            <w:lang w:eastAsia="zh-CN"/>
          </w:rPr>
          <w:t>(十二)、环境管理分析</w:t>
        </w:r>
        <w:r>
          <w:tab/>
        </w:r>
        <w:r>
          <w:fldChar w:fldCharType="begin"/>
        </w:r>
        <w:r>
          <w:instrText xml:space="preserve"> PAGEREF _Toc3431 \h </w:instrText>
        </w:r>
        <w:r>
          <w:fldChar w:fldCharType="separate"/>
        </w:r>
        <w:r>
          <w:t>62</w:t>
        </w:r>
        <w:r>
          <w:fldChar w:fldCharType="end"/>
        </w:r>
      </w:hyperlink>
    </w:p>
    <w:p>
      <w:pPr>
        <w:pStyle w:val="TOC2"/>
        <w:tabs>
          <w:tab w:val="right" w:leader="dot" w:pos="8306"/>
        </w:tabs>
      </w:pPr>
      <w:hyperlink w:anchor="_Toc19834" w:history="1">
        <w:r>
          <w:rPr>
            <w:rFonts w:ascii="仿宋" w:eastAsia="仿宋" w:hAnsi="仿宋" w:cs="仿宋" w:hint="eastAsia"/>
            <w:lang w:eastAsia="zh-CN"/>
          </w:rPr>
          <w:t>(十三)、结论及建议</w:t>
        </w:r>
        <w:r>
          <w:tab/>
        </w:r>
        <w:r>
          <w:fldChar w:fldCharType="begin"/>
        </w:r>
        <w:r>
          <w:instrText xml:space="preserve"> PAGEREF _Toc19834 \h </w:instrText>
        </w:r>
        <w:r>
          <w:fldChar w:fldCharType="separate"/>
        </w:r>
        <w:r>
          <w:t>64</w:t>
        </w:r>
        <w:r>
          <w:fldChar w:fldCharType="end"/>
        </w:r>
      </w:hyperlink>
    </w:p>
    <w:p>
      <w:pPr>
        <w:pStyle w:val="TOC1"/>
        <w:tabs>
          <w:tab w:val="right" w:leader="dot" w:pos="8306"/>
        </w:tabs>
      </w:pPr>
      <w:hyperlink w:anchor="_Toc28113" w:history="1">
        <w:r>
          <w:rPr>
            <w:rFonts w:ascii="仿宋" w:eastAsia="仿宋" w:hAnsi="仿宋" w:cs="仿宋" w:hint="eastAsia"/>
            <w:lang w:eastAsia="zh-CN"/>
          </w:rPr>
          <w:t>九、目标客户和受众分析</w:t>
        </w:r>
        <w:r>
          <w:tab/>
        </w:r>
        <w:r>
          <w:fldChar w:fldCharType="begin"/>
        </w:r>
        <w:r>
          <w:instrText xml:space="preserve"> PAGEREF _Toc28113 \h </w:instrText>
        </w:r>
        <w:r>
          <w:fldChar w:fldCharType="separate"/>
        </w:r>
        <w:r>
          <w:t>65</w:t>
        </w:r>
        <w:r>
          <w:fldChar w:fldCharType="end"/>
        </w:r>
      </w:hyperlink>
    </w:p>
    <w:p>
      <w:pPr>
        <w:pStyle w:val="TOC2"/>
        <w:tabs>
          <w:tab w:val="right" w:leader="dot" w:pos="8306"/>
        </w:tabs>
      </w:pPr>
      <w:hyperlink w:anchor="_Toc29769" w:history="1">
        <w:r>
          <w:rPr>
            <w:rFonts w:ascii="仿宋" w:eastAsia="仿宋" w:hAnsi="仿宋" w:cs="仿宋" w:hint="eastAsia"/>
            <w:lang w:eastAsia="zh-CN"/>
          </w:rPr>
          <w:t>(一)、客户群体描述</w:t>
        </w:r>
        <w:r>
          <w:tab/>
        </w:r>
        <w:r>
          <w:fldChar w:fldCharType="begin"/>
        </w:r>
        <w:r>
          <w:instrText xml:space="preserve"> PAGEREF _Toc29769 \h </w:instrText>
        </w:r>
        <w:r>
          <w:fldChar w:fldCharType="separate"/>
        </w:r>
        <w:r>
          <w:t>65</w:t>
        </w:r>
        <w:r>
          <w:fldChar w:fldCharType="end"/>
        </w:r>
      </w:hyperlink>
    </w:p>
    <w:p>
      <w:pPr>
        <w:pStyle w:val="TOC2"/>
        <w:tabs>
          <w:tab w:val="right" w:leader="dot" w:pos="8306"/>
        </w:tabs>
      </w:pPr>
      <w:hyperlink w:anchor="_Toc20184" w:history="1">
        <w:r>
          <w:rPr>
            <w:rFonts w:ascii="仿宋" w:eastAsia="仿宋" w:hAnsi="仿宋" w:cs="仿宋" w:hint="eastAsia"/>
            <w:lang w:eastAsia="zh-CN"/>
          </w:rPr>
          <w:t>(二)、客户需求和期望</w:t>
        </w:r>
        <w:r>
          <w:tab/>
        </w:r>
        <w:r>
          <w:fldChar w:fldCharType="begin"/>
        </w:r>
        <w:r>
          <w:instrText xml:space="preserve"> PAGEREF _Toc20184 \h </w:instrText>
        </w:r>
        <w:r>
          <w:fldChar w:fldCharType="separate"/>
        </w:r>
        <w:r>
          <w:t>66</w:t>
        </w:r>
        <w:r>
          <w:fldChar w:fldCharType="end"/>
        </w:r>
      </w:hyperlink>
    </w:p>
    <w:p>
      <w:pPr>
        <w:pStyle w:val="TOC2"/>
        <w:tabs>
          <w:tab w:val="right" w:leader="dot" w:pos="8306"/>
        </w:tabs>
      </w:pPr>
      <w:hyperlink w:anchor="_Toc18427" w:history="1">
        <w:r>
          <w:rPr>
            <w:rFonts w:ascii="仿宋" w:eastAsia="仿宋" w:hAnsi="仿宋" w:cs="仿宋" w:hint="eastAsia"/>
            <w:lang w:eastAsia="zh-CN"/>
          </w:rPr>
          <w:t>(三)、客户获取策略</w:t>
        </w:r>
        <w:r>
          <w:tab/>
        </w:r>
        <w:r>
          <w:fldChar w:fldCharType="begin"/>
        </w:r>
        <w:r>
          <w:instrText xml:space="preserve"> PAGEREF _Toc18427 \h </w:instrText>
        </w:r>
        <w:r>
          <w:fldChar w:fldCharType="separate"/>
        </w:r>
        <w:r>
          <w:t>68</w:t>
        </w:r>
        <w:r>
          <w:fldChar w:fldCharType="end"/>
        </w:r>
      </w:hyperlink>
    </w:p>
    <w:p>
      <w:pPr>
        <w:pStyle w:val="TOC2"/>
        <w:tabs>
          <w:tab w:val="right" w:leader="dot" w:pos="8306"/>
        </w:tabs>
      </w:pPr>
      <w:hyperlink w:anchor="_Toc2573" w:history="1">
        <w:r>
          <w:rPr>
            <w:rFonts w:ascii="仿宋" w:eastAsia="仿宋" w:hAnsi="仿宋" w:cs="仿宋" w:hint="eastAsia"/>
            <w:lang w:eastAsia="zh-CN"/>
          </w:rPr>
          <w:t>(四)、客户关系管理</w:t>
        </w:r>
        <w:r>
          <w:tab/>
        </w:r>
        <w:r>
          <w:fldChar w:fldCharType="begin"/>
        </w:r>
        <w:r>
          <w:instrText xml:space="preserve"> PAGEREF _Toc2573 \h </w:instrText>
        </w:r>
        <w:r>
          <w:fldChar w:fldCharType="separate"/>
        </w:r>
        <w:r>
          <w:t>70</w:t>
        </w:r>
        <w:r>
          <w:fldChar w:fldCharType="end"/>
        </w:r>
      </w:hyperlink>
    </w:p>
    <w:p>
      <w:pPr>
        <w:pStyle w:val="TOC1"/>
        <w:tabs>
          <w:tab w:val="right" w:leader="dot" w:pos="8306"/>
        </w:tabs>
      </w:pPr>
      <w:hyperlink w:anchor="_Toc9108" w:history="1">
        <w:r>
          <w:rPr>
            <w:rFonts w:ascii="仿宋" w:eastAsia="仿宋" w:hAnsi="仿宋" w:cs="仿宋" w:hint="eastAsia"/>
            <w:lang w:eastAsia="zh-CN"/>
          </w:rPr>
          <w:t>十、石灰和石膏项目风险分析</w:t>
        </w:r>
        <w:r>
          <w:tab/>
        </w:r>
        <w:r>
          <w:fldChar w:fldCharType="begin"/>
        </w:r>
        <w:r>
          <w:instrText xml:space="preserve"> PAGEREF _Toc9108 \h </w:instrText>
        </w:r>
        <w:r>
          <w:fldChar w:fldCharType="separate"/>
        </w:r>
        <w:r>
          <w:t>71</w:t>
        </w:r>
        <w:r>
          <w:fldChar w:fldCharType="end"/>
        </w:r>
      </w:hyperlink>
    </w:p>
    <w:p>
      <w:pPr>
        <w:pStyle w:val="TOC2"/>
        <w:tabs>
          <w:tab w:val="right" w:leader="dot" w:pos="8306"/>
        </w:tabs>
      </w:pPr>
      <w:hyperlink w:anchor="_Toc16188" w:history="1">
        <w:r>
          <w:rPr>
            <w:rFonts w:ascii="仿宋" w:eastAsia="仿宋" w:hAnsi="仿宋" w:cs="仿宋" w:hint="eastAsia"/>
            <w:lang w:eastAsia="zh-CN"/>
          </w:rPr>
          <w:t>(一)、石灰和石膏项目风险分析</w:t>
        </w:r>
        <w:r>
          <w:tab/>
        </w:r>
        <w:r>
          <w:fldChar w:fldCharType="begin"/>
        </w:r>
        <w:r>
          <w:instrText xml:space="preserve"> PAGEREF _Toc16188 \h </w:instrText>
        </w:r>
        <w:r>
          <w:fldChar w:fldCharType="separate"/>
        </w:r>
        <w:r>
          <w:t>71</w:t>
        </w:r>
        <w:r>
          <w:fldChar w:fldCharType="end"/>
        </w:r>
      </w:hyperlink>
    </w:p>
    <w:p>
      <w:pPr>
        <w:pStyle w:val="TOC2"/>
        <w:tabs>
          <w:tab w:val="right" w:leader="dot" w:pos="8306"/>
        </w:tabs>
      </w:pPr>
      <w:hyperlink w:anchor="_Toc23866" w:history="1">
        <w:r>
          <w:rPr>
            <w:rFonts w:ascii="仿宋" w:eastAsia="仿宋" w:hAnsi="仿宋" w:cs="仿宋" w:hint="eastAsia"/>
            <w:lang w:eastAsia="zh-CN"/>
          </w:rPr>
          <w:t>(二)、石灰和石膏项目风险对策</w:t>
        </w:r>
        <w:r>
          <w:tab/>
        </w:r>
        <w:r>
          <w:fldChar w:fldCharType="begin"/>
        </w:r>
        <w:r>
          <w:instrText xml:space="preserve"> PAGEREF _Toc23866 \h </w:instrText>
        </w:r>
        <w:r>
          <w:fldChar w:fldCharType="separate"/>
        </w:r>
        <w:r>
          <w:t>73</w:t>
        </w:r>
        <w:r>
          <w:fldChar w:fldCharType="end"/>
        </w:r>
      </w:hyperlink>
    </w:p>
    <w:p>
      <w:pPr>
        <w:pStyle w:val="TOC1"/>
        <w:tabs>
          <w:tab w:val="right" w:leader="dot" w:pos="8306"/>
        </w:tabs>
      </w:pPr>
      <w:hyperlink w:anchor="_Toc29524" w:history="1">
        <w:r>
          <w:rPr>
            <w:rFonts w:ascii="仿宋" w:eastAsia="仿宋" w:hAnsi="仿宋" w:cs="仿宋" w:hint="eastAsia"/>
            <w:lang w:eastAsia="zh-CN"/>
          </w:rPr>
          <w:t>十一、石灰和石膏项目总结分析</w:t>
        </w:r>
        <w:r>
          <w:tab/>
        </w:r>
        <w:r>
          <w:fldChar w:fldCharType="begin"/>
        </w:r>
        <w:r>
          <w:instrText xml:space="preserve"> PAGEREF _Toc29524 \h </w:instrText>
        </w:r>
        <w:r>
          <w:fldChar w:fldCharType="separate"/>
        </w:r>
        <w:r>
          <w:t>74</w:t>
        </w:r>
        <w:r>
          <w:fldChar w:fldCharType="end"/>
        </w:r>
      </w:hyperlink>
    </w:p>
    <w:p>
      <w:pPr>
        <w:pStyle w:val="TOC1"/>
        <w:tabs>
          <w:tab w:val="right" w:leader="dot" w:pos="8306"/>
        </w:tabs>
      </w:pPr>
      <w:hyperlink w:anchor="_Toc22521" w:history="1">
        <w:r>
          <w:rPr>
            <w:rFonts w:ascii="仿宋" w:eastAsia="仿宋" w:hAnsi="仿宋" w:cs="仿宋" w:hint="eastAsia"/>
            <w:lang w:eastAsia="zh-CN"/>
          </w:rPr>
          <w:t>十二、未来计划和展望</w:t>
        </w:r>
        <w:r>
          <w:tab/>
        </w:r>
        <w:r>
          <w:fldChar w:fldCharType="begin"/>
        </w:r>
        <w:r>
          <w:instrText xml:space="preserve"> PAGEREF _Toc22521 \h </w:instrText>
        </w:r>
        <w:r>
          <w:fldChar w:fldCharType="separate"/>
        </w:r>
        <w:r>
          <w:t>76</w:t>
        </w:r>
        <w:r>
          <w:fldChar w:fldCharType="end"/>
        </w:r>
      </w:hyperlink>
    </w:p>
    <w:p>
      <w:pPr>
        <w:pStyle w:val="TOC2"/>
        <w:tabs>
          <w:tab w:val="right" w:leader="dot" w:pos="8306"/>
        </w:tabs>
      </w:pPr>
      <w:hyperlink w:anchor="_Toc3997" w:history="1">
        <w:r>
          <w:rPr>
            <w:rFonts w:ascii="仿宋" w:eastAsia="仿宋" w:hAnsi="仿宋" w:cs="仿宋" w:hint="eastAsia"/>
            <w:lang w:eastAsia="zh-CN"/>
          </w:rPr>
          <w:t>(一)、公司未来的发展计划</w:t>
        </w:r>
        <w:r>
          <w:tab/>
        </w:r>
        <w:r>
          <w:fldChar w:fldCharType="begin"/>
        </w:r>
        <w:r>
          <w:instrText xml:space="preserve"> PAGEREF _Toc3997 \h </w:instrText>
        </w:r>
        <w:r>
          <w:fldChar w:fldCharType="separate"/>
        </w:r>
        <w:r>
          <w:t>76</w:t>
        </w:r>
        <w:r>
          <w:fldChar w:fldCharType="end"/>
        </w:r>
      </w:hyperlink>
    </w:p>
    <w:p>
      <w:pPr>
        <w:pStyle w:val="TOC2"/>
        <w:tabs>
          <w:tab w:val="right" w:leader="dot" w:pos="8306"/>
        </w:tabs>
      </w:pPr>
      <w:hyperlink w:anchor="_Toc26789" w:history="1">
        <w:r>
          <w:rPr>
            <w:rFonts w:ascii="仿宋" w:eastAsia="仿宋" w:hAnsi="仿宋" w:cs="仿宋" w:hint="eastAsia"/>
            <w:lang w:eastAsia="zh-CN"/>
          </w:rPr>
          <w:t>(二)、长期目标和目标</w:t>
        </w:r>
        <w:r>
          <w:tab/>
        </w:r>
        <w:r>
          <w:fldChar w:fldCharType="begin"/>
        </w:r>
        <w:r>
          <w:instrText xml:space="preserve"> PAGEREF _Toc26789 \h </w:instrText>
        </w:r>
        <w:r>
          <w:fldChar w:fldCharType="separate"/>
        </w:r>
        <w:r>
          <w:t>76</w:t>
        </w:r>
        <w:r>
          <w:fldChar w:fldCharType="end"/>
        </w:r>
      </w:hyperlink>
    </w:p>
    <w:p>
      <w:pPr>
        <w:pStyle w:val="TOC1"/>
        <w:tabs>
          <w:tab w:val="right" w:leader="dot" w:pos="8306"/>
        </w:tabs>
      </w:pPr>
      <w:hyperlink w:anchor="_Toc2980" w:history="1">
        <w:r>
          <w:rPr>
            <w:rFonts w:ascii="仿宋" w:eastAsia="仿宋" w:hAnsi="仿宋" w:cs="仿宋" w:hint="eastAsia"/>
            <w:lang w:eastAsia="zh-CN"/>
          </w:rPr>
          <w:t>十三、社会和环境责任</w:t>
        </w:r>
        <w:r>
          <w:tab/>
        </w:r>
        <w:r>
          <w:fldChar w:fldCharType="begin"/>
        </w:r>
        <w:r>
          <w:instrText xml:space="preserve"> PAGEREF _Toc2980 \h </w:instrText>
        </w:r>
        <w:r>
          <w:fldChar w:fldCharType="separate"/>
        </w:r>
        <w:r>
          <w:t>77</w:t>
        </w:r>
        <w:r>
          <w:fldChar w:fldCharType="end"/>
        </w:r>
      </w:hyperlink>
    </w:p>
    <w:p>
      <w:pPr>
        <w:pStyle w:val="TOC2"/>
        <w:tabs>
          <w:tab w:val="right" w:leader="dot" w:pos="8306"/>
        </w:tabs>
      </w:pPr>
      <w:hyperlink w:anchor="_Toc20111" w:history="1">
        <w:r>
          <w:rPr>
            <w:rFonts w:ascii="仿宋" w:eastAsia="仿宋" w:hAnsi="仿宋" w:cs="仿宋" w:hint="eastAsia"/>
            <w:lang w:eastAsia="zh-CN"/>
          </w:rPr>
          <w:t>(一)、社会责任石灰和石膏项目</w:t>
        </w:r>
        <w:r>
          <w:tab/>
        </w:r>
        <w:r>
          <w:fldChar w:fldCharType="begin"/>
        </w:r>
        <w:r>
          <w:instrText xml:space="preserve"> PAGEREF _Toc20111 \h </w:instrText>
        </w:r>
        <w:r>
          <w:fldChar w:fldCharType="separate"/>
        </w:r>
        <w:r>
          <w:t>77</w:t>
        </w:r>
        <w:r>
          <w:fldChar w:fldCharType="end"/>
        </w:r>
      </w:hyperlink>
    </w:p>
    <w:p>
      <w:pPr>
        <w:pStyle w:val="TOC2"/>
        <w:tabs>
          <w:tab w:val="right" w:leader="dot" w:pos="8306"/>
        </w:tabs>
      </w:pPr>
      <w:hyperlink w:anchor="_Toc8069" w:history="1">
        <w:r>
          <w:rPr>
            <w:rFonts w:ascii="仿宋" w:eastAsia="仿宋" w:hAnsi="仿宋" w:cs="仿宋" w:hint="eastAsia"/>
            <w:lang w:eastAsia="zh-CN"/>
          </w:rPr>
          <w:t>(二)、环境保护举措</w:t>
        </w:r>
        <w:r>
          <w:tab/>
        </w:r>
        <w:r>
          <w:fldChar w:fldCharType="begin"/>
        </w:r>
        <w:r>
          <w:instrText xml:space="preserve"> PAGEREF _Toc8069 \h </w:instrText>
        </w:r>
        <w:r>
          <w:fldChar w:fldCharType="separate"/>
        </w:r>
        <w:r>
          <w:t>77</w:t>
        </w:r>
        <w:r>
          <w:fldChar w:fldCharType="end"/>
        </w:r>
      </w:hyperlink>
    </w:p>
    <w:p>
      <w:pPr>
        <w:pStyle w:val="TOC2"/>
        <w:tabs>
          <w:tab w:val="right" w:leader="dot" w:pos="8306"/>
        </w:tabs>
      </w:pPr>
      <w:hyperlink w:anchor="_Toc18225" w:history="1">
        <w:r>
          <w:rPr>
            <w:rFonts w:ascii="仿宋" w:eastAsia="仿宋" w:hAnsi="仿宋" w:cs="仿宋" w:hint="eastAsia"/>
            <w:lang w:eastAsia="zh-CN"/>
          </w:rPr>
          <w:t>(三)、可持续发展倡议</w:t>
        </w:r>
        <w:r>
          <w:tab/>
        </w:r>
        <w:r>
          <w:fldChar w:fldCharType="begin"/>
        </w:r>
        <w:r>
          <w:instrText xml:space="preserve"> PAGEREF _Toc18225 \h </w:instrText>
        </w:r>
        <w:r>
          <w:fldChar w:fldCharType="separate"/>
        </w:r>
        <w:r>
          <w:t>78</w:t>
        </w:r>
        <w:r>
          <w:fldChar w:fldCharType="end"/>
        </w:r>
      </w:hyperlink>
    </w:p>
    <w:p>
      <w:pPr>
        <w:pStyle w:val="TOC1"/>
        <w:tabs>
          <w:tab w:val="right" w:leader="dot" w:pos="8306"/>
        </w:tabs>
      </w:pPr>
      <w:hyperlink w:anchor="_Toc2421" w:history="1">
        <w:r>
          <w:rPr>
            <w:rFonts w:ascii="仿宋" w:eastAsia="仿宋" w:hAnsi="仿宋" w:cs="仿宋" w:hint="eastAsia"/>
            <w:lang w:eastAsia="zh-CN"/>
          </w:rPr>
          <w:t>十四、法律和合规事项</w:t>
        </w:r>
        <w:r>
          <w:tab/>
        </w:r>
        <w:r>
          <w:fldChar w:fldCharType="begin"/>
        </w:r>
        <w:r>
          <w:instrText xml:space="preserve"> PAGEREF _Toc2421 \h </w:instrText>
        </w:r>
        <w:r>
          <w:fldChar w:fldCharType="separate"/>
        </w:r>
        <w:r>
          <w:t>78</w:t>
        </w:r>
        <w:r>
          <w:fldChar w:fldCharType="end"/>
        </w:r>
      </w:hyperlink>
    </w:p>
    <w:p>
      <w:pPr>
        <w:pStyle w:val="TOC2"/>
        <w:tabs>
          <w:tab w:val="right" w:leader="dot" w:pos="8306"/>
        </w:tabs>
      </w:pPr>
      <w:hyperlink w:anchor="_Toc15361" w:history="1">
        <w:r>
          <w:rPr>
            <w:rFonts w:ascii="仿宋" w:eastAsia="仿宋" w:hAnsi="仿宋" w:cs="仿宋" w:hint="eastAsia"/>
            <w:lang w:eastAsia="zh-CN"/>
          </w:rPr>
          <w:t>(一)、公司注册和法律地位</w:t>
        </w:r>
        <w:r>
          <w:tab/>
        </w:r>
        <w:r>
          <w:fldChar w:fldCharType="begin"/>
        </w:r>
        <w:r>
          <w:instrText xml:space="preserve"> PAGEREF _Toc15361 \h </w:instrText>
        </w:r>
        <w:r>
          <w:fldChar w:fldCharType="separate"/>
        </w:r>
        <w:r>
          <w:t>78</w:t>
        </w:r>
        <w:r>
          <w:fldChar w:fldCharType="end"/>
        </w:r>
      </w:hyperlink>
    </w:p>
    <w:p>
      <w:pPr>
        <w:pStyle w:val="TOC2"/>
        <w:tabs>
          <w:tab w:val="right" w:leader="dot" w:pos="8306"/>
        </w:tabs>
      </w:pPr>
      <w:hyperlink w:anchor="_Toc2241" w:history="1">
        <w:r>
          <w:rPr>
            <w:rFonts w:ascii="仿宋" w:eastAsia="仿宋" w:hAnsi="仿宋" w:cs="仿宋" w:hint="eastAsia"/>
            <w:lang w:eastAsia="zh-CN"/>
          </w:rPr>
          <w:t>(二)、专业许可与许可证</w:t>
        </w:r>
        <w:r>
          <w:tab/>
        </w:r>
        <w:r>
          <w:fldChar w:fldCharType="begin"/>
        </w:r>
        <w:r>
          <w:instrText xml:space="preserve"> PAGEREF _Toc2241 \h </w:instrText>
        </w:r>
        <w:r>
          <w:fldChar w:fldCharType="separate"/>
        </w:r>
        <w:r>
          <w:t>78</w:t>
        </w:r>
        <w:r>
          <w:fldChar w:fldCharType="end"/>
        </w:r>
      </w:hyperlink>
    </w:p>
    <w:p>
      <w:pPr>
        <w:pStyle w:val="TOC2"/>
        <w:tabs>
          <w:tab w:val="right" w:leader="dot" w:pos="8306"/>
        </w:tabs>
      </w:pPr>
      <w:hyperlink w:anchor="_Toc17414" w:history="1">
        <w:r>
          <w:rPr>
            <w:rFonts w:ascii="仿宋" w:eastAsia="仿宋" w:hAnsi="仿宋" w:cs="仿宋" w:hint="eastAsia"/>
            <w:lang w:eastAsia="zh-CN"/>
          </w:rPr>
          <w:t>(三)、知识产权</w:t>
        </w:r>
        <w:r>
          <w:tab/>
        </w:r>
        <w:r>
          <w:fldChar w:fldCharType="begin"/>
        </w:r>
        <w:r>
          <w:instrText xml:space="preserve"> PAGEREF _Toc17414 \h </w:instrText>
        </w:r>
        <w:r>
          <w:fldChar w:fldCharType="separate"/>
        </w:r>
        <w:r>
          <w:t>79</w:t>
        </w:r>
        <w:r>
          <w:fldChar w:fldCharType="end"/>
        </w:r>
      </w:hyperlink>
    </w:p>
    <w:p>
      <w:pPr>
        <w:pStyle w:val="TOC2"/>
        <w:tabs>
          <w:tab w:val="right" w:leader="dot" w:pos="8306"/>
        </w:tabs>
      </w:pPr>
      <w:hyperlink w:anchor="_Toc410" w:history="1">
        <w:r>
          <w:rPr>
            <w:rFonts w:ascii="仿宋" w:eastAsia="仿宋" w:hAnsi="仿宋" w:cs="仿宋" w:hint="eastAsia"/>
            <w:lang w:eastAsia="zh-CN"/>
          </w:rPr>
          <w:t>(四)、合同与法律义务</w:t>
        </w:r>
        <w:r>
          <w:tab/>
        </w:r>
        <w:r>
          <w:fldChar w:fldCharType="begin"/>
        </w:r>
        <w:r>
          <w:instrText xml:space="preserve"> PAGEREF _Toc410 \h </w:instrText>
        </w:r>
        <w:r>
          <w:fldChar w:fldCharType="separate"/>
        </w:r>
        <w:r>
          <w:t>79</w:t>
        </w:r>
        <w:r>
          <w:fldChar w:fldCharType="end"/>
        </w:r>
      </w:hyperlink>
    </w:p>
    <w:p>
      <w:pPr>
        <w:pStyle w:val="TOC1"/>
        <w:tabs>
          <w:tab w:val="right" w:leader="dot" w:pos="8306"/>
        </w:tabs>
      </w:pPr>
      <w:hyperlink w:anchor="_Toc16100" w:history="1">
        <w:r>
          <w:rPr>
            <w:rFonts w:ascii="仿宋" w:eastAsia="仿宋" w:hAnsi="仿宋" w:cs="仿宋" w:hint="eastAsia"/>
            <w:lang w:eastAsia="zh-CN"/>
          </w:rPr>
          <w:t>十五、推进公司成立的必要性分析</w:t>
        </w:r>
        <w:r>
          <w:tab/>
        </w:r>
        <w:r>
          <w:fldChar w:fldCharType="begin"/>
        </w:r>
        <w:r>
          <w:instrText xml:space="preserve"> PAGEREF _Toc16100 \h </w:instrText>
        </w:r>
        <w:r>
          <w:fldChar w:fldCharType="separate"/>
        </w:r>
        <w:r>
          <w:t>79</w:t>
        </w:r>
        <w:r>
          <w:fldChar w:fldCharType="end"/>
        </w:r>
      </w:hyperlink>
    </w:p>
    <w:p>
      <w:pPr>
        <w:pStyle w:val="TOC2"/>
        <w:tabs>
          <w:tab w:val="right" w:leader="dot" w:pos="8306"/>
        </w:tabs>
      </w:pPr>
      <w:hyperlink w:anchor="_Toc6245" w:history="1">
        <w:r>
          <w:rPr>
            <w:rFonts w:ascii="仿宋" w:eastAsia="仿宋" w:hAnsi="仿宋" w:cs="仿宋" w:hint="eastAsia"/>
            <w:lang w:eastAsia="zh-CN"/>
          </w:rPr>
          <w:t>(一)、市场需求和机会</w:t>
        </w:r>
        <w:r>
          <w:tab/>
        </w:r>
        <w:r>
          <w:fldChar w:fldCharType="begin"/>
        </w:r>
        <w:r>
          <w:instrText xml:space="preserve"> PAGEREF _Toc6245 \h </w:instrText>
        </w:r>
        <w:r>
          <w:fldChar w:fldCharType="separate"/>
        </w:r>
        <w:r>
          <w:t>79</w:t>
        </w:r>
        <w:r>
          <w:fldChar w:fldCharType="end"/>
        </w:r>
      </w:hyperlink>
    </w:p>
    <w:p>
      <w:pPr>
        <w:pStyle w:val="TOC2"/>
        <w:tabs>
          <w:tab w:val="right" w:leader="dot" w:pos="8306"/>
        </w:tabs>
      </w:pPr>
      <w:hyperlink w:anchor="_Toc15736" w:history="1">
        <w:r>
          <w:rPr>
            <w:rFonts w:ascii="仿宋" w:eastAsia="仿宋" w:hAnsi="仿宋" w:cs="仿宋" w:hint="eastAsia"/>
            <w:lang w:eastAsia="zh-CN"/>
          </w:rPr>
          <w:t>(二)、公司目标和战略</w:t>
        </w:r>
        <w:r>
          <w:tab/>
        </w:r>
        <w:r>
          <w:fldChar w:fldCharType="begin"/>
        </w:r>
        <w:r>
          <w:instrText xml:space="preserve"> PAGEREF _Toc15736 \h </w:instrText>
        </w:r>
        <w:r>
          <w:fldChar w:fldCharType="separate"/>
        </w:r>
        <w:r>
          <w:t>80</w:t>
        </w:r>
        <w:r>
          <w:fldChar w:fldCharType="end"/>
        </w:r>
      </w:hyperlink>
    </w:p>
    <w:p>
      <w:pPr>
        <w:pStyle w:val="TOC2"/>
        <w:tabs>
          <w:tab w:val="right" w:leader="dot" w:pos="8306"/>
        </w:tabs>
      </w:pPr>
      <w:hyperlink w:anchor="_Toc18537" w:history="1">
        <w:r>
          <w:rPr>
            <w:rFonts w:ascii="仿宋" w:eastAsia="仿宋" w:hAnsi="仿宋" w:cs="仿宋" w:hint="eastAsia"/>
            <w:lang w:eastAsia="zh-CN"/>
          </w:rPr>
          <w:t>(三)、公司竞争优势</w:t>
        </w:r>
        <w:r>
          <w:tab/>
        </w:r>
        <w:r>
          <w:fldChar w:fldCharType="begin"/>
        </w:r>
        <w:r>
          <w:instrText xml:space="preserve"> PAGEREF _Toc18537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32322"/>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8525"/>
      <w:r>
        <w:rPr>
          <w:rFonts w:ascii="仿宋" w:eastAsia="仿宋" w:hAnsi="仿宋" w:cs="仿宋" w:hint="eastAsia"/>
          <w:lang w:eastAsia="zh-CN"/>
        </w:rPr>
        <w:t>(一)、石灰和石膏项目选址原则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石灰和石膏项目选址是决定工业石灰和石膏项目成败的关键因素之一。根据现行政策，石灰和石膏项目选址必须符合一系列要求，以确保城乡建设、环境保护和资源利用的协调。以下是一些关于石灰和石膏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石灰和石膏项目选址必须与当地城乡建设总体规划相一致。它应该符合工业石灰和石膏项目占地使用规划的要求，并与大气污染防治、水资源和自然生态保护政策相协调。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避开特殊区域： 石灰和石膏项目选址应避开自然保护区、风景名胜区、生活饮用水源地和其他特别需要保护的敏感性目标。这有助于维护自然环境的完整性和生态系统的稳定。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石灰和石膏项目选址应充分考虑土地资源的节约。最好选择空闲地、非耕地或荒地，以减少对良田或耕地的占用。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石灰和石膏项目选址应提供足够的场地，以满足工艺和辅助生产设施的建设需要。这有助于确保生产流程的高效运行。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石灰和石膏项目选址应具备良好的生产基础条件，包括充足的水源、电力、运输和可靠的能源供应。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石灰和石膏项目选址应地势平缓，便于排除雨水和处理生产、生活废水。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石灰和石膏项目选址应与居民区及环境污染敏感点保持足够的防护距离，以确保生产活动不会对人民健康和环境造成危害。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石灰和石膏项目选址是石灰和石膏项目成功的第一步，符合政策要求的选址将有助于确保石灰和石膏项目的可持续发展，并避免对环境和社会造成不利影响。因此，在石灰和石膏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21829"/>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https://d.book118.com/116223130005010043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石灰和石膏行业相关公司设立可行性研究报告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石灰和石膏行业相关公司设立可行性研究报告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石灰和石膏行业相关公司设立可行性研究报告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石灰和石膏行业相关公司设立可行性研究报告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石灰和石膏行业相关公司设立可行性研究报告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16223130005010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2024-01-18T21:43:00Z</dcterms:created>
  <dcterms:modified xsi:type="dcterms:W3CDTF">2024-01-18T21:43:40Z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0D35CB95A7DB4E8A81173E718C36264F_11</vt:lpwstr>
  </property>
  <property fmtid="{D5CDD505-2E9C-101B-9397-08002B2CF9AE}" pid="3" name="KSOProductBuildVer">
    <vt:lpwstr>2052-12.1.0.16120</vt:lpwstr>
  </property>
</Properties>
</file>