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769EE" w14:paraId="37072A2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769EE" w14:paraId="7B1F439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769EE" w14:paraId="17A580C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769EE" w:rsidRPr="00F769EE" w14:paraId="336AE121" w14:textId="7457CFC6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F769EE">
        <w:rPr>
          <w:rFonts w:ascii="宋体" w:eastAsia="宋体" w:hAnsi="宋体" w:hint="eastAsia"/>
          <w:b/>
          <w:sz w:val="60"/>
        </w:rPr>
        <w:t>曲轴磨床项目招商引资推介报告</w:t>
      </w:r>
    </w:p>
    <w:p w:rsidR="00F769EE" w:rsidP="00F769EE" w14:paraId="1CB7EE9F" w14:textId="362137EA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F769EE">
        <w:rPr>
          <w:rFonts w:ascii="仿宋" w:eastAsia="仿宋" w:hAnsi="仿宋" w:hint="eastAsia"/>
          <w:b/>
          <w:sz w:val="40"/>
        </w:rPr>
        <w:t>目录</w:t>
      </w:r>
    </w:p>
    <w:p w:rsidR="00F769EE" w14:paraId="306D7E08" w14:textId="08CE850C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_Toc154874056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  <w:r>
        <w:fldChar w:fldCharType="end"/>
      </w:r>
    </w:p>
    <w:p w:rsidR="00F769EE" w14:paraId="7388C0FC" w14:textId="4543FAD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一、曲轴磨床项目建设背景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_Toc154874057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F769EE" w14:paraId="60608818" w14:textId="22E992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(一)、曲轴磨床项目承办单位背景分析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_Toc154874058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F769EE" w14:paraId="7251E6FE" w14:textId="51396A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(二)、产业政策及发展规划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_Toc154874059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F769EE" w14:paraId="4B179C27" w14:textId="10BAD9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(三)、曲轴磨床项目建设对区域经济的影响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_Toc154874060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F769EE" w14:paraId="63CE6400" w14:textId="276644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(四)、曲轴磨床项目必要性分析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_Toc154874061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F769EE" w14:paraId="7FDF3A0C" w14:textId="07E3576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二、曲轴磨床项目概论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_Toc154874062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F769EE" w14:paraId="31C2EDB3" w14:textId="42D1F2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(一)、曲轴磨床项目名称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_Toc154874063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F769EE" w14:paraId="1E25B1F0" w14:textId="07A347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(二)、曲轴磨床项目选址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_Toc154874064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F769EE" w14:paraId="272809B9" w14:textId="121208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(三)、曲轴磨床项目用地规模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_Toc154874065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F769EE" w14:paraId="4609C743" w14:textId="18BD69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(四)、曲轴磨床项目用地控制指标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_Toc154874066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F769EE" w14:paraId="002E3301" w14:textId="098C07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(五)、土建工程指标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_Toc154874067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F769EE" w14:paraId="076762CA" w14:textId="4E85D4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_Toc154874068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F769EE" w14:paraId="2445A66B" w14:textId="274F01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_Toc154874069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F769EE" w14:paraId="1F0E2038" w14:textId="37CCF2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(八)、环境保护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_Toc154874070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F769EE" w14:paraId="7BF6C843" w14:textId="4B367D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(九)、曲轴磨床项目总投资及资本结构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_Toc154874071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F769EE" w14:paraId="456DB893" w14:textId="28BB88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(十)、资金筹集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_Toc154874072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F769EE" w14:paraId="1D4EB5CC" w14:textId="0A1A08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(十一)、曲轴磨床项目预期经济效益规划目标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_Toc154874073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F769EE" w14:paraId="6FA11724" w14:textId="003213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(十二)、曲轴磨床项目进度计划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_Toc154874074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F769EE" w14:paraId="1201BD96" w14:textId="6FE1B3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(十三)、报告说明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_Toc154874075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F769EE" w14:paraId="67D2E08F" w14:textId="4B808F75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(十四)、曲轴磨床项目评价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_Toc154874076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F769EE" w14:paraId="1FFDA937" w14:textId="2C784F2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_Toc154874077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F769EE" w14:paraId="61515F99" w14:textId="3C24E9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_Toc154874078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F769EE" w14:paraId="09CD4867" w14:textId="79B1D6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_Toc154874079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F769EE" w14:paraId="235F4666" w14:textId="21A477E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四、生产安全保护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_Toc154874080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F769EE" w14:paraId="191C8CA0" w14:textId="534C24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(一)、生产安全管理制度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_Toc154874081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F769EE" w14:paraId="774B9A3B" w14:textId="51DF35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(二)、安全生产责任制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_Toc154874082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F769EE" w14:paraId="2A68CDE9" w14:textId="6B5B5A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(三)、安全培训与教育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_Toc154874083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F769EE" w14:paraId="11B01C85" w14:textId="7276DB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(四)、安全检查与隐患排查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_Toc154874084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F769EE" w14:paraId="2C42C8A0" w14:textId="43BBFF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_Toc154874085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F769EE" w14:paraId="19175F58" w14:textId="7A392B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(六)、应急救援与事故处理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_Toc154874086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F769EE" w14:paraId="30B175CE" w14:textId="50CB17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(七)、职业健康与安全管理体系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_Toc154874087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F769EE" w14:paraId="23013A94" w14:textId="1C3FEF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(八)、劳动保护用品与设备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_Toc154874088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F769EE" w14:paraId="0130F1F9" w14:textId="59C6C8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(九)、危险源管理与控制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_Toc154874089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F769EE" w14:paraId="4DBF8565" w14:textId="295CBB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(十)、安全生产标准化建设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_Toc154874090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F769EE" w14:paraId="476D466A" w14:textId="21B1479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五、曲轴磨床项目实施进度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_Toc154874091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F769EE" w14:paraId="463323D4" w14:textId="3C49B8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_Toc154874092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F769EE" w14:paraId="32F25542" w14:textId="7BAA8B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(二)、建设进展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_Toc154874093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F769EE" w14:paraId="15BD8545" w14:textId="154874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(三)、进度安排注意事项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_Toc154874094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F769EE" w14:paraId="22AE55B3" w14:textId="60CFC7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_Toc154874095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F769EE" w14:paraId="151A7F42" w14:textId="5F2F83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(五)、员工培训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_Toc154874096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F769EE" w14:paraId="3490C88A" w14:textId="124B59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(六)、曲轴磨床项目实施保障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_Toc154874097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F769EE" w14:paraId="316A2D80" w14:textId="1F3AD8A5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六、工艺原则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_Toc154874098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F769EE" w14:paraId="51605965" w14:textId="59DA55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(一)、曲轴磨床项目建设期的原材料及辅助材料供应概述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_Toc154874099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F769EE" w14:paraId="785265FC" w14:textId="075964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(二)、曲轴磨床项目运营期原辅材料采购及管理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_Toc154874100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F769EE" w14:paraId="0C1F5CC7" w14:textId="2B02E3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(三)、技术管理特点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_Toc154874101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F769EE" w14:paraId="2A36E4E2" w14:textId="36980B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(四)、曲轴磨床项目工艺技术设计方案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_Toc154874102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F769EE" w14:paraId="16F77A7C" w14:textId="75B74C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(五)、曲轴磨床项目设备选型及配置方案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_Toc154874103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F769EE" w14:paraId="2F22AC5B" w14:textId="6D13470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七、风险性分析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_Toc154874104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F769EE" w14:paraId="603AF992" w14:textId="129E8C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(一)、风险识别与评估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_Toc154874105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F769EE" w14:paraId="51854010" w14:textId="049138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(二)、风险类型及分类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_Toc154874106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F769EE" w14:paraId="7FF78079" w14:textId="15F4D7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_Toc154874107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F769EE" w14:paraId="550899EB" w14:textId="2B38CF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(四)、市场风险及应对策略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_Toc154874108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F769EE" w14:paraId="46059EDE" w14:textId="628326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(五)、管理风险及规避方法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_Toc154874109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F769EE" w14:paraId="60AC83F6" w14:textId="0398F4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(六)、财务风险及防范措施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_Toc154874110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F769EE" w14:paraId="554F61FC" w14:textId="48489C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(七)、曲轴磨床项目建设风险及控制手段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_Toc154874111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F769EE" w14:paraId="616EF6C8" w14:textId="320985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(八)、环境风险及安全防范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_Toc154874112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F769EE" w14:paraId="78FE489E" w14:textId="5185C5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(九)、风险综合评估与决策分析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_Toc154874113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F769EE" w14:paraId="4E34E02A" w14:textId="768222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(十)、风险管理计划与控制方案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_Toc154874114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F769EE" w14:paraId="5D889461" w14:textId="165FF19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_Toc154874115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F769EE" w14:paraId="5BB1475F" w14:textId="7CD9CE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(一)、经济评价综述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_Toc154874116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F769EE" w14:paraId="3B0BE433" w14:textId="0E967E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_Toc154874117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F769EE" w14:paraId="523E4674" w14:textId="197838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(三)、曲轴磨床项目盈利能力分析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_Toc154874118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F769EE" w14:paraId="3A21A662" w14:textId="084F60F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九、曲轴磨床项目招投标方案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_Toc154874119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F769EE" w14:paraId="37F8DA10" w14:textId="50EB81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(一)、招标依据和范围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_Toc154874120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https://d.book118.com/116225110122010033</w:t>
        </w:r>
      </w:hyperlink>
    </w:p>
    <w:p w:rsidR="00F769EE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69EE" w:rsidP="002E7D1D" w14:paraId="0C35A5A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769EE" w14:paraId="582BD146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69EE" w:rsidP="002E7D1D" w14:paraId="012001F6" w14:textId="175E40D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F769EE" w14:paraId="6F8E35F0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69EE" w14:paraId="7D28A6B4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69EE" w:rsidP="002E7D1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769EE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69EE" w:rsidP="002E7D1D" w14:textId="175E40D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F769EE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69EE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69EE" w:rsidP="002E7D1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769EE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69EE" w:rsidP="002E7D1D" w14:textId="175E40D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F769EE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69EE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69EE" w:rsidP="002E7D1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769EE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69EE" w:rsidP="002E7D1D" w14:textId="175E40D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F769EE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69EE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69EE" w14:paraId="0ABF258D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69EE" w:rsidRPr="00F769EE" w:rsidP="00F769EE" w14:paraId="2399C95C" w14:textId="1B904187">
    <w:pPr>
      <w:pStyle w:val="Header"/>
      <w:rPr>
        <w:rFonts w:ascii="仿宋" w:eastAsia="仿宋" w:hAnsi="仿宋"/>
      </w:rPr>
    </w:pPr>
    <w:r w:rsidRPr="00F769EE">
      <w:rPr>
        <w:rFonts w:ascii="仿宋" w:eastAsia="仿宋" w:hAnsi="仿宋" w:hint="eastAsia"/>
      </w:rPr>
      <w:t>曲轴磨床项目招商引资推介报告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69EE" w14:paraId="5DF975DA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69EE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69EE" w:rsidRPr="00F769EE" w:rsidP="00F769EE" w14:textId="1B904187">
    <w:pPr>
      <w:pStyle w:val="Header"/>
      <w:rPr>
        <w:rFonts w:ascii="仿宋" w:eastAsia="仿宋" w:hAnsi="仿宋"/>
      </w:rPr>
    </w:pPr>
    <w:r w:rsidRPr="00F769EE">
      <w:rPr>
        <w:rFonts w:ascii="仿宋" w:eastAsia="仿宋" w:hAnsi="仿宋" w:hint="eastAsia"/>
      </w:rPr>
      <w:t>曲轴磨床项目招商引资推介报告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69EE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69EE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69EE" w:rsidRPr="00F769EE" w:rsidP="00F769EE" w14:textId="1B904187">
    <w:pPr>
      <w:pStyle w:val="Header"/>
      <w:rPr>
        <w:rFonts w:ascii="仿宋" w:eastAsia="仿宋" w:hAnsi="仿宋"/>
      </w:rPr>
    </w:pPr>
    <w:r w:rsidRPr="00F769EE">
      <w:rPr>
        <w:rFonts w:ascii="仿宋" w:eastAsia="仿宋" w:hAnsi="仿宋" w:hint="eastAsia"/>
      </w:rPr>
      <w:t>曲轴磨床项目招商引资推介报告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69EE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69EE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69EE" w:rsidRPr="00F769EE" w:rsidP="00F769EE" w14:textId="1B904187">
    <w:pPr>
      <w:pStyle w:val="Header"/>
      <w:rPr>
        <w:rFonts w:ascii="仿宋" w:eastAsia="仿宋" w:hAnsi="仿宋"/>
      </w:rPr>
    </w:pPr>
    <w:r w:rsidRPr="00F769EE">
      <w:rPr>
        <w:rFonts w:ascii="仿宋" w:eastAsia="仿宋" w:hAnsi="仿宋" w:hint="eastAsia"/>
      </w:rPr>
      <w:t>曲轴磨床项目招商引资推介报告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69EE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69EE"/>
    <w:rsid w:val="002E7D1D"/>
    <w:rsid w:val="00452260"/>
    <w:rsid w:val="00CF0DFC"/>
    <w:rsid w:val="00EF781E"/>
    <w:rsid w:val="00F769EE"/>
    <w:rsid w:val="00FB7C6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BE982D3"/>
  <w15:chartTrackingRefBased/>
  <w15:docId w15:val="{4C8E2DAC-02C4-4F82-9748-FD57F7B17C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F769E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F769EE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F769EE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F769EE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F769E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F769EE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F769E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F769EE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F769EE"/>
  </w:style>
  <w:style w:type="paragraph" w:styleId="TOC1">
    <w:name w:val="toc 1"/>
    <w:basedOn w:val="Normal"/>
    <w:next w:val="Normal"/>
    <w:autoRedefine/>
    <w:uiPriority w:val="39"/>
    <w:unhideWhenUsed/>
    <w:rsid w:val="00F769EE"/>
  </w:style>
  <w:style w:type="paragraph" w:styleId="TOC2">
    <w:name w:val="toc 2"/>
    <w:basedOn w:val="Normal"/>
    <w:next w:val="Normal"/>
    <w:autoRedefine/>
    <w:uiPriority w:val="39"/>
    <w:unhideWhenUsed/>
    <w:rsid w:val="00F769EE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116225110122010033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6271</Words>
  <Characters>35748</Characters>
  <Application>Microsoft Office Word</Application>
  <DocSecurity>0</DocSecurity>
  <Lines>297</Lines>
  <Paragraphs>83</Paragraphs>
  <ScaleCrop>false</ScaleCrop>
  <Company/>
  <LinksUpToDate>false</LinksUpToDate>
  <CharactersWithSpaces>41936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2023-12-30T16:13:00Z</dcterms:created>
  <dcterms:modified xsi:type="dcterms:W3CDTF">2023-12-30T16:14:00Z</dcterms:modified>
</cp:coreProperties>
</file>