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智能马桶盖项目计划设计方案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69" w:history="1">
        <w:r>
          <w:rPr>
            <w:rFonts w:ascii="仿宋" w:eastAsia="仿宋" w:hAnsi="仿宋" w:cs="仿宋" w:hint="eastAsia"/>
            <w:lang w:eastAsia="zh-CN"/>
          </w:rPr>
          <w:t>序言</w:t>
        </w:r>
        <w:r>
          <w:tab/>
        </w:r>
        <w:r>
          <w:fldChar w:fldCharType="begin"/>
        </w:r>
        <w:r>
          <w:instrText xml:space="preserve"> PAGEREF _Toc29769 \h </w:instrText>
        </w:r>
        <w:r>
          <w:fldChar w:fldCharType="separate"/>
        </w:r>
        <w:r>
          <w:t>3</w:t>
        </w:r>
        <w:r>
          <w:fldChar w:fldCharType="end"/>
        </w:r>
      </w:hyperlink>
    </w:p>
    <w:p>
      <w:pPr>
        <w:pStyle w:val="TOC1"/>
        <w:tabs>
          <w:tab w:val="right" w:leader="dot" w:pos="8306"/>
        </w:tabs>
      </w:pPr>
      <w:hyperlink w:anchor="_Toc5133" w:history="1">
        <w:r>
          <w:rPr>
            <w:rFonts w:ascii="仿宋" w:eastAsia="仿宋" w:hAnsi="仿宋" w:cs="仿宋" w:hint="eastAsia"/>
            <w:lang w:eastAsia="zh-CN"/>
          </w:rPr>
          <w:t>一、工艺说明</w:t>
        </w:r>
        <w:r>
          <w:tab/>
        </w:r>
        <w:r>
          <w:fldChar w:fldCharType="begin"/>
        </w:r>
        <w:r>
          <w:instrText xml:space="preserve"> PAGEREF _Toc5133 \h </w:instrText>
        </w:r>
        <w:r>
          <w:fldChar w:fldCharType="separate"/>
        </w:r>
        <w:r>
          <w:t>3</w:t>
        </w:r>
        <w:r>
          <w:fldChar w:fldCharType="end"/>
        </w:r>
      </w:hyperlink>
    </w:p>
    <w:p>
      <w:pPr>
        <w:pStyle w:val="TOC2"/>
        <w:tabs>
          <w:tab w:val="right" w:leader="dot" w:pos="8306"/>
        </w:tabs>
      </w:pPr>
      <w:hyperlink w:anchor="_Toc30308" w:history="1">
        <w:r>
          <w:rPr>
            <w:rFonts w:ascii="仿宋" w:eastAsia="仿宋" w:hAnsi="仿宋" w:cs="仿宋" w:hint="eastAsia"/>
            <w:lang w:eastAsia="zh-CN"/>
          </w:rPr>
          <w:t>(一)、技术管理特点</w:t>
        </w:r>
        <w:r>
          <w:tab/>
        </w:r>
        <w:r>
          <w:fldChar w:fldCharType="begin"/>
        </w:r>
        <w:r>
          <w:instrText xml:space="preserve"> PAGEREF _Toc30308 \h </w:instrText>
        </w:r>
        <w:r>
          <w:fldChar w:fldCharType="separate"/>
        </w:r>
        <w:r>
          <w:t>3</w:t>
        </w:r>
        <w:r>
          <w:fldChar w:fldCharType="end"/>
        </w:r>
      </w:hyperlink>
    </w:p>
    <w:p>
      <w:pPr>
        <w:pStyle w:val="TOC2"/>
        <w:tabs>
          <w:tab w:val="right" w:leader="dot" w:pos="8306"/>
        </w:tabs>
      </w:pPr>
      <w:hyperlink w:anchor="_Toc23465" w:history="1">
        <w:r>
          <w:rPr>
            <w:rFonts w:ascii="仿宋" w:eastAsia="仿宋" w:hAnsi="仿宋" w:cs="仿宋" w:hint="eastAsia"/>
            <w:lang w:eastAsia="zh-CN"/>
          </w:rPr>
          <w:t>(二)、智能马桶盖项目工艺技术设计方案</w:t>
        </w:r>
        <w:r>
          <w:tab/>
        </w:r>
        <w:r>
          <w:fldChar w:fldCharType="begin"/>
        </w:r>
        <w:r>
          <w:instrText xml:space="preserve"> PAGEREF _Toc23465 \h </w:instrText>
        </w:r>
        <w:r>
          <w:fldChar w:fldCharType="separate"/>
        </w:r>
        <w:r>
          <w:t>4</w:t>
        </w:r>
        <w:r>
          <w:fldChar w:fldCharType="end"/>
        </w:r>
      </w:hyperlink>
    </w:p>
    <w:p>
      <w:pPr>
        <w:pStyle w:val="TOC2"/>
        <w:tabs>
          <w:tab w:val="right" w:leader="dot" w:pos="8306"/>
        </w:tabs>
      </w:pPr>
      <w:hyperlink w:anchor="_Toc21360" w:history="1">
        <w:r>
          <w:rPr>
            <w:rFonts w:ascii="仿宋" w:eastAsia="仿宋" w:hAnsi="仿宋" w:cs="仿宋" w:hint="eastAsia"/>
            <w:lang w:eastAsia="zh-CN"/>
          </w:rPr>
          <w:t>(三)、设备选型方案</w:t>
        </w:r>
        <w:r>
          <w:tab/>
        </w:r>
        <w:r>
          <w:fldChar w:fldCharType="begin"/>
        </w:r>
        <w:r>
          <w:instrText xml:space="preserve"> PAGEREF _Toc21360 \h </w:instrText>
        </w:r>
        <w:r>
          <w:fldChar w:fldCharType="separate"/>
        </w:r>
        <w:r>
          <w:t>5</w:t>
        </w:r>
        <w:r>
          <w:fldChar w:fldCharType="end"/>
        </w:r>
      </w:hyperlink>
    </w:p>
    <w:p>
      <w:pPr>
        <w:pStyle w:val="TOC1"/>
        <w:tabs>
          <w:tab w:val="right" w:leader="dot" w:pos="8306"/>
        </w:tabs>
      </w:pPr>
      <w:hyperlink w:anchor="_Toc20486" w:history="1">
        <w:r>
          <w:rPr>
            <w:rFonts w:ascii="仿宋" w:eastAsia="仿宋" w:hAnsi="仿宋" w:cs="仿宋" w:hint="eastAsia"/>
            <w:lang w:eastAsia="zh-CN"/>
          </w:rPr>
          <w:t>二、智能马桶盖项目概论</w:t>
        </w:r>
        <w:r>
          <w:tab/>
        </w:r>
        <w:r>
          <w:fldChar w:fldCharType="begin"/>
        </w:r>
        <w:r>
          <w:instrText xml:space="preserve"> PAGEREF _Toc20486 \h </w:instrText>
        </w:r>
        <w:r>
          <w:fldChar w:fldCharType="separate"/>
        </w:r>
        <w:r>
          <w:t>7</w:t>
        </w:r>
        <w:r>
          <w:fldChar w:fldCharType="end"/>
        </w:r>
      </w:hyperlink>
    </w:p>
    <w:p>
      <w:pPr>
        <w:pStyle w:val="TOC2"/>
        <w:tabs>
          <w:tab w:val="right" w:leader="dot" w:pos="8306"/>
        </w:tabs>
      </w:pPr>
      <w:hyperlink w:anchor="_Toc24179" w:history="1">
        <w:r>
          <w:rPr>
            <w:rFonts w:ascii="仿宋" w:eastAsia="仿宋" w:hAnsi="仿宋" w:cs="仿宋" w:hint="eastAsia"/>
            <w:lang w:eastAsia="zh-CN"/>
          </w:rPr>
          <w:t>(一)、智能马桶盖项目概况</w:t>
        </w:r>
        <w:r>
          <w:tab/>
        </w:r>
        <w:r>
          <w:fldChar w:fldCharType="begin"/>
        </w:r>
        <w:r>
          <w:instrText xml:space="preserve"> PAGEREF _Toc24179 \h </w:instrText>
        </w:r>
        <w:r>
          <w:fldChar w:fldCharType="separate"/>
        </w:r>
        <w:r>
          <w:t>7</w:t>
        </w:r>
        <w:r>
          <w:fldChar w:fldCharType="end"/>
        </w:r>
      </w:hyperlink>
    </w:p>
    <w:p>
      <w:pPr>
        <w:pStyle w:val="TOC2"/>
        <w:tabs>
          <w:tab w:val="right" w:leader="dot" w:pos="8306"/>
        </w:tabs>
      </w:pPr>
      <w:hyperlink w:anchor="_Toc22225" w:history="1">
        <w:r>
          <w:rPr>
            <w:rFonts w:ascii="仿宋" w:eastAsia="仿宋" w:hAnsi="仿宋" w:cs="仿宋" w:hint="eastAsia"/>
            <w:lang w:eastAsia="zh-CN"/>
          </w:rPr>
          <w:t>(二)、智能马桶盖项目目标</w:t>
        </w:r>
        <w:r>
          <w:tab/>
        </w:r>
        <w:r>
          <w:fldChar w:fldCharType="begin"/>
        </w:r>
        <w:r>
          <w:instrText xml:space="preserve"> PAGEREF _Toc22225 \h </w:instrText>
        </w:r>
        <w:r>
          <w:fldChar w:fldCharType="separate"/>
        </w:r>
        <w:r>
          <w:t>9</w:t>
        </w:r>
        <w:r>
          <w:fldChar w:fldCharType="end"/>
        </w:r>
      </w:hyperlink>
    </w:p>
    <w:p>
      <w:pPr>
        <w:pStyle w:val="TOC2"/>
        <w:tabs>
          <w:tab w:val="right" w:leader="dot" w:pos="8306"/>
        </w:tabs>
      </w:pPr>
      <w:hyperlink w:anchor="_Toc12856" w:history="1">
        <w:r>
          <w:rPr>
            <w:rFonts w:ascii="仿宋" w:eastAsia="仿宋" w:hAnsi="仿宋" w:cs="仿宋" w:hint="eastAsia"/>
            <w:lang w:eastAsia="zh-CN"/>
          </w:rPr>
          <w:t>(三)、智能马桶盖项目提出的理由</w:t>
        </w:r>
        <w:r>
          <w:tab/>
        </w:r>
        <w:r>
          <w:fldChar w:fldCharType="begin"/>
        </w:r>
        <w:r>
          <w:instrText xml:space="preserve"> PAGEREF _Toc12856 \h </w:instrText>
        </w:r>
        <w:r>
          <w:fldChar w:fldCharType="separate"/>
        </w:r>
        <w:r>
          <w:t>10</w:t>
        </w:r>
        <w:r>
          <w:fldChar w:fldCharType="end"/>
        </w:r>
      </w:hyperlink>
    </w:p>
    <w:p>
      <w:pPr>
        <w:pStyle w:val="TOC2"/>
        <w:tabs>
          <w:tab w:val="right" w:leader="dot" w:pos="8306"/>
        </w:tabs>
      </w:pPr>
      <w:hyperlink w:anchor="_Toc1073" w:history="1">
        <w:r>
          <w:rPr>
            <w:rFonts w:ascii="仿宋" w:eastAsia="仿宋" w:hAnsi="仿宋" w:cs="仿宋" w:hint="eastAsia"/>
            <w:lang w:eastAsia="zh-CN"/>
          </w:rPr>
          <w:t>(四)、智能马桶盖项目意义</w:t>
        </w:r>
        <w:r>
          <w:tab/>
        </w:r>
        <w:r>
          <w:fldChar w:fldCharType="begin"/>
        </w:r>
        <w:r>
          <w:instrText xml:space="preserve"> PAGEREF _Toc1073 \h </w:instrText>
        </w:r>
        <w:r>
          <w:fldChar w:fldCharType="separate"/>
        </w:r>
        <w:r>
          <w:t>11</w:t>
        </w:r>
        <w:r>
          <w:fldChar w:fldCharType="end"/>
        </w:r>
      </w:hyperlink>
    </w:p>
    <w:p>
      <w:pPr>
        <w:pStyle w:val="TOC2"/>
        <w:tabs>
          <w:tab w:val="right" w:leader="dot" w:pos="8306"/>
        </w:tabs>
      </w:pPr>
      <w:hyperlink w:anchor="_Toc3243" w:history="1">
        <w:r>
          <w:rPr>
            <w:rFonts w:ascii="仿宋" w:eastAsia="仿宋" w:hAnsi="仿宋" w:cs="仿宋" w:hint="eastAsia"/>
            <w:lang w:eastAsia="zh-CN"/>
          </w:rPr>
          <w:t>(五)、智能马桶盖项目背景</w:t>
        </w:r>
        <w:r>
          <w:tab/>
        </w:r>
        <w:r>
          <w:fldChar w:fldCharType="begin"/>
        </w:r>
        <w:r>
          <w:instrText xml:space="preserve"> PAGEREF _Toc3243 \h </w:instrText>
        </w:r>
        <w:r>
          <w:fldChar w:fldCharType="separate"/>
        </w:r>
        <w:r>
          <w:t>12</w:t>
        </w:r>
        <w:r>
          <w:fldChar w:fldCharType="end"/>
        </w:r>
      </w:hyperlink>
    </w:p>
    <w:p>
      <w:pPr>
        <w:pStyle w:val="TOC1"/>
        <w:tabs>
          <w:tab w:val="right" w:leader="dot" w:pos="8306"/>
        </w:tabs>
      </w:pPr>
      <w:hyperlink w:anchor="_Toc14139" w:history="1">
        <w:r>
          <w:rPr>
            <w:rFonts w:ascii="仿宋" w:eastAsia="仿宋" w:hAnsi="仿宋" w:cs="仿宋" w:hint="eastAsia"/>
            <w:lang w:eastAsia="zh-CN"/>
          </w:rPr>
          <w:t>三、智能马桶盖项目危机管理</w:t>
        </w:r>
        <w:r>
          <w:tab/>
        </w:r>
        <w:r>
          <w:fldChar w:fldCharType="begin"/>
        </w:r>
        <w:r>
          <w:instrText xml:space="preserve"> PAGEREF _Toc14139 \h </w:instrText>
        </w:r>
        <w:r>
          <w:fldChar w:fldCharType="separate"/>
        </w:r>
        <w:r>
          <w:t>13</w:t>
        </w:r>
        <w:r>
          <w:fldChar w:fldCharType="end"/>
        </w:r>
      </w:hyperlink>
    </w:p>
    <w:p>
      <w:pPr>
        <w:pStyle w:val="TOC2"/>
        <w:tabs>
          <w:tab w:val="right" w:leader="dot" w:pos="8306"/>
        </w:tabs>
      </w:pPr>
      <w:hyperlink w:anchor="_Toc28160" w:history="1">
        <w:r>
          <w:rPr>
            <w:rFonts w:ascii="仿宋" w:eastAsia="仿宋" w:hAnsi="仿宋" w:cs="仿宋" w:hint="eastAsia"/>
            <w:lang w:eastAsia="zh-CN"/>
          </w:rPr>
          <w:t>(一)、危机预警与识别</w:t>
        </w:r>
        <w:r>
          <w:tab/>
        </w:r>
        <w:r>
          <w:fldChar w:fldCharType="begin"/>
        </w:r>
        <w:r>
          <w:instrText xml:space="preserve"> PAGEREF _Toc28160 \h </w:instrText>
        </w:r>
        <w:r>
          <w:fldChar w:fldCharType="separate"/>
        </w:r>
        <w:r>
          <w:t>13</w:t>
        </w:r>
        <w:r>
          <w:fldChar w:fldCharType="end"/>
        </w:r>
      </w:hyperlink>
    </w:p>
    <w:p>
      <w:pPr>
        <w:pStyle w:val="TOC2"/>
        <w:tabs>
          <w:tab w:val="right" w:leader="dot" w:pos="8306"/>
        </w:tabs>
      </w:pPr>
      <w:hyperlink w:anchor="_Toc24318" w:history="1">
        <w:r>
          <w:rPr>
            <w:rFonts w:ascii="仿宋" w:eastAsia="仿宋" w:hAnsi="仿宋" w:cs="仿宋" w:hint="eastAsia"/>
            <w:lang w:eastAsia="zh-CN"/>
          </w:rPr>
          <w:t>(二)、危机应对与恢复</w:t>
        </w:r>
        <w:r>
          <w:tab/>
        </w:r>
        <w:r>
          <w:fldChar w:fldCharType="begin"/>
        </w:r>
        <w:r>
          <w:instrText xml:space="preserve"> PAGEREF _Toc24318 \h </w:instrText>
        </w:r>
        <w:r>
          <w:fldChar w:fldCharType="separate"/>
        </w:r>
        <w:r>
          <w:t>14</w:t>
        </w:r>
        <w:r>
          <w:fldChar w:fldCharType="end"/>
        </w:r>
      </w:hyperlink>
    </w:p>
    <w:p>
      <w:pPr>
        <w:pStyle w:val="TOC1"/>
        <w:tabs>
          <w:tab w:val="right" w:leader="dot" w:pos="8306"/>
        </w:tabs>
      </w:pPr>
      <w:hyperlink w:anchor="_Toc25103" w:history="1">
        <w:r>
          <w:rPr>
            <w:rFonts w:ascii="仿宋" w:eastAsia="仿宋" w:hAnsi="仿宋" w:cs="仿宋" w:hint="eastAsia"/>
            <w:lang w:eastAsia="zh-CN"/>
          </w:rPr>
          <w:t>四、智能马桶盖项目可持续发展</w:t>
        </w:r>
        <w:r>
          <w:tab/>
        </w:r>
        <w:r>
          <w:fldChar w:fldCharType="begin"/>
        </w:r>
        <w:r>
          <w:instrText xml:space="preserve"> PAGEREF _Toc25103 \h </w:instrText>
        </w:r>
        <w:r>
          <w:fldChar w:fldCharType="separate"/>
        </w:r>
        <w:r>
          <w:t>16</w:t>
        </w:r>
        <w:r>
          <w:fldChar w:fldCharType="end"/>
        </w:r>
      </w:hyperlink>
    </w:p>
    <w:p>
      <w:pPr>
        <w:pStyle w:val="TOC2"/>
        <w:tabs>
          <w:tab w:val="right" w:leader="dot" w:pos="8306"/>
        </w:tabs>
      </w:pPr>
      <w:hyperlink w:anchor="_Toc21742" w:history="1">
        <w:r>
          <w:rPr>
            <w:rFonts w:ascii="仿宋" w:eastAsia="仿宋" w:hAnsi="仿宋" w:cs="仿宋" w:hint="eastAsia"/>
            <w:lang w:eastAsia="zh-CN"/>
          </w:rPr>
          <w:t>(一)、可持续战略与实践</w:t>
        </w:r>
        <w:r>
          <w:tab/>
        </w:r>
        <w:r>
          <w:fldChar w:fldCharType="begin"/>
        </w:r>
        <w:r>
          <w:instrText xml:space="preserve"> PAGEREF _Toc21742 \h </w:instrText>
        </w:r>
        <w:r>
          <w:fldChar w:fldCharType="separate"/>
        </w:r>
        <w:r>
          <w:t>16</w:t>
        </w:r>
        <w:r>
          <w:fldChar w:fldCharType="end"/>
        </w:r>
      </w:hyperlink>
    </w:p>
    <w:p>
      <w:pPr>
        <w:pStyle w:val="TOC2"/>
        <w:tabs>
          <w:tab w:val="right" w:leader="dot" w:pos="8306"/>
        </w:tabs>
      </w:pPr>
      <w:hyperlink w:anchor="_Toc19850" w:history="1">
        <w:r>
          <w:rPr>
            <w:rFonts w:ascii="仿宋" w:eastAsia="仿宋" w:hAnsi="仿宋" w:cs="仿宋" w:hint="eastAsia"/>
            <w:lang w:eastAsia="zh-CN"/>
          </w:rPr>
          <w:t>(二)、环保与社会责任</w:t>
        </w:r>
        <w:r>
          <w:tab/>
        </w:r>
        <w:r>
          <w:fldChar w:fldCharType="begin"/>
        </w:r>
        <w:r>
          <w:instrText xml:space="preserve"> PAGEREF _Toc19850 \h </w:instrText>
        </w:r>
        <w:r>
          <w:fldChar w:fldCharType="separate"/>
        </w:r>
        <w:r>
          <w:t>16</w:t>
        </w:r>
        <w:r>
          <w:fldChar w:fldCharType="end"/>
        </w:r>
      </w:hyperlink>
    </w:p>
    <w:p>
      <w:pPr>
        <w:pStyle w:val="TOC1"/>
        <w:tabs>
          <w:tab w:val="right" w:leader="dot" w:pos="8306"/>
        </w:tabs>
      </w:pPr>
      <w:hyperlink w:anchor="_Toc24509" w:history="1">
        <w:r>
          <w:rPr>
            <w:rFonts w:ascii="仿宋" w:eastAsia="仿宋" w:hAnsi="仿宋" w:cs="仿宋" w:hint="eastAsia"/>
            <w:lang w:eastAsia="zh-CN"/>
          </w:rPr>
          <w:t>五、智能马桶盖项目建设背景及必要性分析</w:t>
        </w:r>
        <w:r>
          <w:tab/>
        </w:r>
        <w:r>
          <w:fldChar w:fldCharType="begin"/>
        </w:r>
        <w:r>
          <w:instrText xml:space="preserve"> PAGEREF _Toc24509 \h </w:instrText>
        </w:r>
        <w:r>
          <w:fldChar w:fldCharType="separate"/>
        </w:r>
        <w:r>
          <w:t>17</w:t>
        </w:r>
        <w:r>
          <w:fldChar w:fldCharType="end"/>
        </w:r>
      </w:hyperlink>
    </w:p>
    <w:p>
      <w:pPr>
        <w:pStyle w:val="TOC2"/>
        <w:tabs>
          <w:tab w:val="right" w:leader="dot" w:pos="8306"/>
        </w:tabs>
      </w:pPr>
      <w:hyperlink w:anchor="_Toc9725" w:history="1">
        <w:r>
          <w:rPr>
            <w:rFonts w:ascii="仿宋" w:eastAsia="仿宋" w:hAnsi="仿宋" w:cs="仿宋" w:hint="eastAsia"/>
            <w:lang w:eastAsia="zh-CN"/>
          </w:rPr>
          <w:t>(一)、智能马桶盖项目背景分析</w:t>
        </w:r>
        <w:r>
          <w:tab/>
        </w:r>
        <w:r>
          <w:fldChar w:fldCharType="begin"/>
        </w:r>
        <w:r>
          <w:instrText xml:space="preserve"> PAGEREF _Toc9725 \h </w:instrText>
        </w:r>
        <w:r>
          <w:fldChar w:fldCharType="separate"/>
        </w:r>
        <w:r>
          <w:t>17</w:t>
        </w:r>
        <w:r>
          <w:fldChar w:fldCharType="end"/>
        </w:r>
      </w:hyperlink>
    </w:p>
    <w:p>
      <w:pPr>
        <w:pStyle w:val="TOC2"/>
        <w:tabs>
          <w:tab w:val="right" w:leader="dot" w:pos="8306"/>
        </w:tabs>
      </w:pPr>
      <w:hyperlink w:anchor="_Toc18914" w:history="1">
        <w:r>
          <w:rPr>
            <w:rFonts w:ascii="仿宋" w:eastAsia="仿宋" w:hAnsi="仿宋" w:cs="仿宋" w:hint="eastAsia"/>
            <w:lang w:eastAsia="zh-CN"/>
          </w:rPr>
          <w:t>(二)、智能马桶盖项目建设必要性分析</w:t>
        </w:r>
        <w:r>
          <w:tab/>
        </w:r>
        <w:r>
          <w:fldChar w:fldCharType="begin"/>
        </w:r>
        <w:r>
          <w:instrText xml:space="preserve"> PAGEREF _Toc18914 \h </w:instrText>
        </w:r>
        <w:r>
          <w:fldChar w:fldCharType="separate"/>
        </w:r>
        <w:r>
          <w:t>19</w:t>
        </w:r>
        <w:r>
          <w:fldChar w:fldCharType="end"/>
        </w:r>
      </w:hyperlink>
    </w:p>
    <w:p>
      <w:pPr>
        <w:pStyle w:val="TOC1"/>
        <w:tabs>
          <w:tab w:val="right" w:leader="dot" w:pos="8306"/>
        </w:tabs>
      </w:pPr>
      <w:hyperlink w:anchor="_Toc29367" w:history="1">
        <w:r>
          <w:rPr>
            <w:rFonts w:ascii="仿宋" w:eastAsia="仿宋" w:hAnsi="仿宋" w:cs="仿宋" w:hint="eastAsia"/>
            <w:lang w:eastAsia="zh-CN"/>
          </w:rPr>
          <w:t>六、智能马桶盖项目文档管理</w:t>
        </w:r>
        <w:r>
          <w:tab/>
        </w:r>
        <w:r>
          <w:fldChar w:fldCharType="begin"/>
        </w:r>
        <w:r>
          <w:instrText xml:space="preserve"> PAGEREF _Toc29367 \h </w:instrText>
        </w:r>
        <w:r>
          <w:fldChar w:fldCharType="separate"/>
        </w:r>
        <w:r>
          <w:t>20</w:t>
        </w:r>
        <w:r>
          <w:fldChar w:fldCharType="end"/>
        </w:r>
      </w:hyperlink>
    </w:p>
    <w:p>
      <w:pPr>
        <w:pStyle w:val="TOC2"/>
        <w:tabs>
          <w:tab w:val="right" w:leader="dot" w:pos="8306"/>
        </w:tabs>
      </w:pPr>
      <w:hyperlink w:anchor="_Toc4439" w:history="1">
        <w:r>
          <w:rPr>
            <w:rFonts w:ascii="仿宋" w:eastAsia="仿宋" w:hAnsi="仿宋" w:cs="仿宋" w:hint="eastAsia"/>
            <w:lang w:eastAsia="zh-CN"/>
          </w:rPr>
          <w:t>(一)、文档编制与审查</w:t>
        </w:r>
        <w:r>
          <w:tab/>
        </w:r>
        <w:r>
          <w:fldChar w:fldCharType="begin"/>
        </w:r>
        <w:r>
          <w:instrText xml:space="preserve"> PAGEREF _Toc4439 \h </w:instrText>
        </w:r>
        <w:r>
          <w:fldChar w:fldCharType="separate"/>
        </w:r>
        <w:r>
          <w:t>20</w:t>
        </w:r>
        <w:r>
          <w:fldChar w:fldCharType="end"/>
        </w:r>
      </w:hyperlink>
    </w:p>
    <w:p>
      <w:pPr>
        <w:pStyle w:val="TOC2"/>
        <w:tabs>
          <w:tab w:val="right" w:leader="dot" w:pos="8306"/>
        </w:tabs>
      </w:pPr>
      <w:hyperlink w:anchor="_Toc9741" w:history="1">
        <w:r>
          <w:rPr>
            <w:rFonts w:ascii="仿宋" w:eastAsia="仿宋" w:hAnsi="仿宋" w:cs="仿宋" w:hint="eastAsia"/>
            <w:lang w:eastAsia="zh-CN"/>
          </w:rPr>
          <w:t>(二)、文档发布与分发</w:t>
        </w:r>
        <w:r>
          <w:tab/>
        </w:r>
        <w:r>
          <w:fldChar w:fldCharType="begin"/>
        </w:r>
        <w:r>
          <w:instrText xml:space="preserve"> PAGEREF _Toc9741 \h </w:instrText>
        </w:r>
        <w:r>
          <w:fldChar w:fldCharType="separate"/>
        </w:r>
        <w:r>
          <w:t>22</w:t>
        </w:r>
        <w:r>
          <w:fldChar w:fldCharType="end"/>
        </w:r>
      </w:hyperlink>
    </w:p>
    <w:p>
      <w:pPr>
        <w:pStyle w:val="TOC2"/>
        <w:tabs>
          <w:tab w:val="right" w:leader="dot" w:pos="8306"/>
        </w:tabs>
      </w:pPr>
      <w:hyperlink w:anchor="_Toc8794" w:history="1">
        <w:r>
          <w:rPr>
            <w:rFonts w:ascii="仿宋" w:eastAsia="仿宋" w:hAnsi="仿宋" w:cs="仿宋" w:hint="eastAsia"/>
            <w:lang w:eastAsia="zh-CN"/>
          </w:rPr>
          <w:t>(三)、文档存档与归档</w:t>
        </w:r>
        <w:r>
          <w:tab/>
        </w:r>
        <w:r>
          <w:fldChar w:fldCharType="begin"/>
        </w:r>
        <w:r>
          <w:instrText xml:space="preserve"> PAGEREF _Toc8794 \h </w:instrText>
        </w:r>
        <w:r>
          <w:fldChar w:fldCharType="separate"/>
        </w:r>
        <w:r>
          <w:t>23</w:t>
        </w:r>
        <w:r>
          <w:fldChar w:fldCharType="end"/>
        </w:r>
      </w:hyperlink>
    </w:p>
    <w:p>
      <w:pPr>
        <w:pStyle w:val="TOC1"/>
        <w:tabs>
          <w:tab w:val="right" w:leader="dot" w:pos="8306"/>
        </w:tabs>
      </w:pPr>
      <w:hyperlink w:anchor="_Toc6546" w:history="1">
        <w:r>
          <w:rPr>
            <w:rFonts w:ascii="仿宋" w:eastAsia="仿宋" w:hAnsi="仿宋" w:cs="仿宋" w:hint="eastAsia"/>
            <w:lang w:eastAsia="zh-CN"/>
          </w:rPr>
          <w:t>七、生产安全保护</w:t>
        </w:r>
        <w:r>
          <w:tab/>
        </w:r>
        <w:r>
          <w:fldChar w:fldCharType="begin"/>
        </w:r>
        <w:r>
          <w:instrText xml:space="preserve"> PAGEREF _Toc6546 \h </w:instrText>
        </w:r>
        <w:r>
          <w:fldChar w:fldCharType="separate"/>
        </w:r>
        <w:r>
          <w:t>24</w:t>
        </w:r>
        <w:r>
          <w:fldChar w:fldCharType="end"/>
        </w:r>
      </w:hyperlink>
    </w:p>
    <w:p>
      <w:pPr>
        <w:pStyle w:val="TOC2"/>
        <w:tabs>
          <w:tab w:val="right" w:leader="dot" w:pos="8306"/>
        </w:tabs>
      </w:pPr>
      <w:hyperlink w:anchor="_Toc23868" w:history="1">
        <w:r>
          <w:rPr>
            <w:rFonts w:ascii="仿宋" w:eastAsia="仿宋" w:hAnsi="仿宋" w:cs="仿宋" w:hint="eastAsia"/>
            <w:lang w:eastAsia="zh-CN"/>
          </w:rPr>
          <w:t>(一)、消防安全</w:t>
        </w:r>
        <w:r>
          <w:tab/>
        </w:r>
        <w:r>
          <w:fldChar w:fldCharType="begin"/>
        </w:r>
        <w:r>
          <w:instrText xml:space="preserve"> PAGEREF _Toc23868 \h </w:instrText>
        </w:r>
        <w:r>
          <w:fldChar w:fldCharType="separate"/>
        </w:r>
        <w:r>
          <w:t>24</w:t>
        </w:r>
        <w:r>
          <w:fldChar w:fldCharType="end"/>
        </w:r>
      </w:hyperlink>
    </w:p>
    <w:p>
      <w:pPr>
        <w:pStyle w:val="TOC2"/>
        <w:tabs>
          <w:tab w:val="right" w:leader="dot" w:pos="8306"/>
        </w:tabs>
      </w:pPr>
      <w:hyperlink w:anchor="_Toc3388" w:history="1">
        <w:r>
          <w:rPr>
            <w:rFonts w:ascii="仿宋" w:eastAsia="仿宋" w:hAnsi="仿宋" w:cs="仿宋" w:hint="eastAsia"/>
            <w:lang w:eastAsia="zh-CN"/>
          </w:rPr>
          <w:t>(二)、防火防爆总图布置措施</w:t>
        </w:r>
        <w:r>
          <w:tab/>
        </w:r>
        <w:r>
          <w:fldChar w:fldCharType="begin"/>
        </w:r>
        <w:r>
          <w:instrText xml:space="preserve"> PAGEREF _Toc3388 \h </w:instrText>
        </w:r>
        <w:r>
          <w:fldChar w:fldCharType="separate"/>
        </w:r>
        <w:r>
          <w:t>25</w:t>
        </w:r>
        <w:r>
          <w:fldChar w:fldCharType="end"/>
        </w:r>
      </w:hyperlink>
    </w:p>
    <w:p>
      <w:pPr>
        <w:pStyle w:val="TOC2"/>
        <w:tabs>
          <w:tab w:val="right" w:leader="dot" w:pos="8306"/>
        </w:tabs>
      </w:pPr>
      <w:hyperlink w:anchor="_Toc26484" w:history="1">
        <w:r>
          <w:rPr>
            <w:rFonts w:ascii="仿宋" w:eastAsia="仿宋" w:hAnsi="仿宋" w:cs="仿宋" w:hint="eastAsia"/>
            <w:lang w:eastAsia="zh-CN"/>
          </w:rPr>
          <w:t>(三)、自然灾害防范措施</w:t>
        </w:r>
        <w:r>
          <w:tab/>
        </w:r>
        <w:r>
          <w:fldChar w:fldCharType="begin"/>
        </w:r>
        <w:r>
          <w:instrText xml:space="preserve"> PAGEREF _Toc26484 \h </w:instrText>
        </w:r>
        <w:r>
          <w:fldChar w:fldCharType="separate"/>
        </w:r>
        <w:r>
          <w:t>26</w:t>
        </w:r>
        <w:r>
          <w:fldChar w:fldCharType="end"/>
        </w:r>
      </w:hyperlink>
    </w:p>
    <w:p>
      <w:pPr>
        <w:pStyle w:val="TOC2"/>
        <w:tabs>
          <w:tab w:val="right" w:leader="dot" w:pos="8306"/>
        </w:tabs>
      </w:pPr>
      <w:hyperlink w:anchor="_Toc18576" w:history="1">
        <w:r>
          <w:rPr>
            <w:rFonts w:ascii="仿宋" w:eastAsia="仿宋" w:hAnsi="仿宋" w:cs="仿宋" w:hint="eastAsia"/>
            <w:lang w:eastAsia="zh-CN"/>
          </w:rPr>
          <w:t>(四)、安全色及安全标志使用要求</w:t>
        </w:r>
        <w:r>
          <w:tab/>
        </w:r>
        <w:r>
          <w:fldChar w:fldCharType="begin"/>
        </w:r>
        <w:r>
          <w:instrText xml:space="preserve"> PAGEREF _Toc18576 \h </w:instrText>
        </w:r>
        <w:r>
          <w:fldChar w:fldCharType="separate"/>
        </w:r>
        <w:r>
          <w:t>27</w:t>
        </w:r>
        <w:r>
          <w:fldChar w:fldCharType="end"/>
        </w:r>
      </w:hyperlink>
    </w:p>
    <w:p>
      <w:pPr>
        <w:pStyle w:val="TOC2"/>
        <w:tabs>
          <w:tab w:val="right" w:leader="dot" w:pos="8306"/>
        </w:tabs>
      </w:pPr>
      <w:hyperlink w:anchor="_Toc2716" w:history="1">
        <w:r>
          <w:rPr>
            <w:rFonts w:ascii="仿宋" w:eastAsia="仿宋" w:hAnsi="仿宋" w:cs="仿宋" w:hint="eastAsia"/>
            <w:lang w:eastAsia="zh-CN"/>
          </w:rPr>
          <w:t>(五)、防尘防毒措施</w:t>
        </w:r>
        <w:r>
          <w:tab/>
        </w:r>
        <w:r>
          <w:fldChar w:fldCharType="begin"/>
        </w:r>
        <w:r>
          <w:instrText xml:space="preserve"> PAGEREF _Toc2716 \h </w:instrText>
        </w:r>
        <w:r>
          <w:fldChar w:fldCharType="separate"/>
        </w:r>
        <w:r>
          <w:t>28</w:t>
        </w:r>
        <w:r>
          <w:fldChar w:fldCharType="end"/>
        </w:r>
      </w:hyperlink>
    </w:p>
    <w:p>
      <w:pPr>
        <w:pStyle w:val="TOC2"/>
        <w:tabs>
          <w:tab w:val="right" w:leader="dot" w:pos="8306"/>
        </w:tabs>
      </w:pPr>
      <w:hyperlink w:anchor="_Toc13898" w:history="1">
        <w:r>
          <w:rPr>
            <w:rFonts w:ascii="仿宋" w:eastAsia="仿宋" w:hAnsi="仿宋" w:cs="仿宋" w:hint="eastAsia"/>
            <w:lang w:eastAsia="zh-CN"/>
          </w:rPr>
          <w:t>(六)、防静电、触电防护及防雷措施</w:t>
        </w:r>
        <w:r>
          <w:tab/>
        </w:r>
        <w:r>
          <w:fldChar w:fldCharType="begin"/>
        </w:r>
        <w:r>
          <w:instrText xml:space="preserve"> PAGEREF _Toc13898 \h </w:instrText>
        </w:r>
        <w:r>
          <w:fldChar w:fldCharType="separate"/>
        </w:r>
        <w:r>
          <w:t>29</w:t>
        </w:r>
        <w:r>
          <w:fldChar w:fldCharType="end"/>
        </w:r>
      </w:hyperlink>
    </w:p>
    <w:p>
      <w:pPr>
        <w:pStyle w:val="TOC2"/>
        <w:tabs>
          <w:tab w:val="right" w:leader="dot" w:pos="8306"/>
        </w:tabs>
      </w:pPr>
      <w:hyperlink w:anchor="_Toc14335" w:history="1">
        <w:r>
          <w:rPr>
            <w:rFonts w:ascii="仿宋" w:eastAsia="仿宋" w:hAnsi="仿宋" w:cs="仿宋" w:hint="eastAsia"/>
            <w:lang w:eastAsia="zh-CN"/>
          </w:rPr>
          <w:t>(七)、机械设备安全保障措施</w:t>
        </w:r>
        <w:r>
          <w:tab/>
        </w:r>
        <w:r>
          <w:fldChar w:fldCharType="begin"/>
        </w:r>
        <w:r>
          <w:instrText xml:space="preserve"> PAGEREF _Toc14335 \h </w:instrText>
        </w:r>
        <w:r>
          <w:fldChar w:fldCharType="separate"/>
        </w:r>
        <w:r>
          <w:t>30</w:t>
        </w:r>
        <w:r>
          <w:fldChar w:fldCharType="end"/>
        </w:r>
      </w:hyperlink>
    </w:p>
    <w:p>
      <w:pPr>
        <w:pStyle w:val="TOC1"/>
        <w:tabs>
          <w:tab w:val="right" w:leader="dot" w:pos="8306"/>
        </w:tabs>
      </w:pPr>
      <w:hyperlink w:anchor="_Toc22039" w:history="1">
        <w:r>
          <w:rPr>
            <w:rFonts w:ascii="仿宋" w:eastAsia="仿宋" w:hAnsi="仿宋" w:cs="仿宋" w:hint="eastAsia"/>
            <w:lang w:eastAsia="zh-CN"/>
          </w:rPr>
          <w:t>八、智能马桶盖项目社会影响</w:t>
        </w:r>
        <w:r>
          <w:tab/>
        </w:r>
        <w:r>
          <w:fldChar w:fldCharType="begin"/>
        </w:r>
        <w:r>
          <w:instrText xml:space="preserve"> PAGEREF _Toc22039 \h </w:instrText>
        </w:r>
        <w:r>
          <w:fldChar w:fldCharType="separate"/>
        </w:r>
        <w:r>
          <w:t>32</w:t>
        </w:r>
        <w:r>
          <w:fldChar w:fldCharType="end"/>
        </w:r>
      </w:hyperlink>
    </w:p>
    <w:p>
      <w:pPr>
        <w:pStyle w:val="TOC2"/>
        <w:tabs>
          <w:tab w:val="right" w:leader="dot" w:pos="8306"/>
        </w:tabs>
      </w:pPr>
      <w:hyperlink w:anchor="_Toc15834" w:history="1">
        <w:r>
          <w:rPr>
            <w:rFonts w:ascii="仿宋" w:eastAsia="仿宋" w:hAnsi="仿宋" w:cs="仿宋" w:hint="eastAsia"/>
            <w:lang w:eastAsia="zh-CN"/>
          </w:rPr>
          <w:t>(一)、社会责任与义务</w:t>
        </w:r>
        <w:r>
          <w:tab/>
        </w:r>
        <w:r>
          <w:fldChar w:fldCharType="begin"/>
        </w:r>
        <w:r>
          <w:instrText xml:space="preserve"> PAGEREF _Toc15834 \h </w:instrText>
        </w:r>
        <w:r>
          <w:fldChar w:fldCharType="separate"/>
        </w:r>
        <w:r>
          <w:t>32</w:t>
        </w:r>
        <w:r>
          <w:fldChar w:fldCharType="end"/>
        </w:r>
      </w:hyperlink>
    </w:p>
    <w:p>
      <w:pPr>
        <w:pStyle w:val="TOC2"/>
        <w:tabs>
          <w:tab w:val="right" w:leader="dot" w:pos="8306"/>
        </w:tabs>
      </w:pPr>
      <w:hyperlink w:anchor="_Toc32096" w:history="1">
        <w:r>
          <w:rPr>
            <w:rFonts w:ascii="仿宋" w:eastAsia="仿宋" w:hAnsi="仿宋" w:cs="仿宋" w:hint="eastAsia"/>
            <w:lang w:eastAsia="zh-CN"/>
          </w:rPr>
          <w:t>(二)、社会参与与沟通</w:t>
        </w:r>
        <w:r>
          <w:tab/>
        </w:r>
        <w:r>
          <w:fldChar w:fldCharType="begin"/>
        </w:r>
        <w:r>
          <w:instrText xml:space="preserve"> PAGEREF _Toc32096 \h </w:instrText>
        </w:r>
        <w:r>
          <w:fldChar w:fldCharType="separate"/>
        </w:r>
        <w:r>
          <w:t>32</w:t>
        </w:r>
        <w:r>
          <w:fldChar w:fldCharType="end"/>
        </w:r>
      </w:hyperlink>
    </w:p>
    <w:p>
      <w:pPr>
        <w:pStyle w:val="TOC1"/>
        <w:tabs>
          <w:tab w:val="right" w:leader="dot" w:pos="8306"/>
        </w:tabs>
      </w:pPr>
      <w:hyperlink w:anchor="_Toc25484" w:history="1">
        <w:r>
          <w:rPr>
            <w:rFonts w:ascii="仿宋" w:eastAsia="仿宋" w:hAnsi="仿宋" w:cs="仿宋" w:hint="eastAsia"/>
            <w:lang w:eastAsia="zh-CN"/>
          </w:rPr>
          <w:t>九、智能马桶盖项目创新与研发</w:t>
        </w:r>
        <w:r>
          <w:tab/>
        </w:r>
        <w:r>
          <w:fldChar w:fldCharType="begin"/>
        </w:r>
        <w:r>
          <w:instrText xml:space="preserve"> PAGEREF _Toc25484 \h </w:instrText>
        </w:r>
        <w:r>
          <w:fldChar w:fldCharType="separate"/>
        </w:r>
        <w:r>
          <w:t>33</w:t>
        </w:r>
        <w:r>
          <w:fldChar w:fldCharType="end"/>
        </w:r>
      </w:hyperlink>
    </w:p>
    <w:p>
      <w:pPr>
        <w:pStyle w:val="TOC2"/>
        <w:tabs>
          <w:tab w:val="right" w:leader="dot" w:pos="8306"/>
        </w:tabs>
      </w:pPr>
      <w:hyperlink w:anchor="_Toc26428" w:history="1">
        <w:r>
          <w:rPr>
            <w:rFonts w:ascii="仿宋" w:eastAsia="仿宋" w:hAnsi="仿宋" w:cs="仿宋" w:hint="eastAsia"/>
            <w:lang w:eastAsia="zh-CN"/>
          </w:rPr>
          <w:t>(一)、创新策略与方向</w:t>
        </w:r>
        <w:r>
          <w:tab/>
        </w:r>
        <w:r>
          <w:fldChar w:fldCharType="begin"/>
        </w:r>
        <w:r>
          <w:instrText xml:space="preserve"> PAGEREF _Toc26428 \h </w:instrText>
        </w:r>
        <w:r>
          <w:fldChar w:fldCharType="separate"/>
        </w:r>
        <w:r>
          <w:t>33</w:t>
        </w:r>
        <w:r>
          <w:fldChar w:fldCharType="end"/>
        </w:r>
      </w:hyperlink>
    </w:p>
    <w:p>
      <w:pPr>
        <w:pStyle w:val="TOC2"/>
        <w:tabs>
          <w:tab w:val="right" w:leader="dot" w:pos="8306"/>
        </w:tabs>
      </w:pPr>
      <w:hyperlink w:anchor="_Toc3134" w:history="1">
        <w:r>
          <w:rPr>
            <w:rFonts w:ascii="仿宋" w:eastAsia="仿宋" w:hAnsi="仿宋" w:cs="仿宋" w:hint="eastAsia"/>
            <w:lang w:eastAsia="zh-CN"/>
          </w:rPr>
          <w:t>(二)、研发规划与投入</w:t>
        </w:r>
        <w:r>
          <w:tab/>
        </w:r>
        <w:r>
          <w:fldChar w:fldCharType="begin"/>
        </w:r>
        <w:r>
          <w:instrText xml:space="preserve"> PAGEREF _Toc3134 \h </w:instrText>
        </w:r>
        <w:r>
          <w:fldChar w:fldCharType="separate"/>
        </w:r>
        <w:r>
          <w:t>35</w:t>
        </w:r>
        <w:r>
          <w:fldChar w:fldCharType="end"/>
        </w:r>
      </w:hyperlink>
    </w:p>
    <w:p>
      <w:pPr>
        <w:pStyle w:val="TOC1"/>
        <w:tabs>
          <w:tab w:val="right" w:leader="dot" w:pos="8306"/>
        </w:tabs>
      </w:pPr>
      <w:hyperlink w:anchor="_Toc21750" w:history="1">
        <w:r>
          <w:rPr>
            <w:rFonts w:ascii="仿宋" w:eastAsia="仿宋" w:hAnsi="仿宋" w:cs="仿宋" w:hint="eastAsia"/>
            <w:lang w:eastAsia="zh-CN"/>
          </w:rPr>
          <w:t>十、智能马桶盖项目技术管理</w:t>
        </w:r>
        <w:r>
          <w:tab/>
        </w:r>
        <w:r>
          <w:fldChar w:fldCharType="begin"/>
        </w:r>
        <w:r>
          <w:instrText xml:space="preserve"> PAGEREF _Toc21750 \h </w:instrText>
        </w:r>
        <w:r>
          <w:fldChar w:fldCharType="separate"/>
        </w:r>
        <w:r>
          <w:t>36</w:t>
        </w:r>
        <w:r>
          <w:fldChar w:fldCharType="end"/>
        </w:r>
      </w:hyperlink>
    </w:p>
    <w:p>
      <w:pPr>
        <w:pStyle w:val="TOC2"/>
        <w:tabs>
          <w:tab w:val="right" w:leader="dot" w:pos="8306"/>
        </w:tabs>
      </w:pPr>
      <w:hyperlink w:anchor="_Toc15304" w:history="1">
        <w:r>
          <w:rPr>
            <w:rFonts w:ascii="仿宋" w:eastAsia="仿宋" w:hAnsi="仿宋" w:cs="仿宋" w:hint="eastAsia"/>
            <w:lang w:eastAsia="zh-CN"/>
          </w:rPr>
          <w:t>(一)、技术方案选用方向</w:t>
        </w:r>
        <w:r>
          <w:tab/>
        </w:r>
        <w:r>
          <w:fldChar w:fldCharType="begin"/>
        </w:r>
        <w:r>
          <w:instrText xml:space="preserve"> PAGEREF _Toc15304 \h </w:instrText>
        </w:r>
        <w:r>
          <w:fldChar w:fldCharType="separate"/>
        </w:r>
        <w:r>
          <w:t>36</w:t>
        </w:r>
        <w:r>
          <w:fldChar w:fldCharType="end"/>
        </w:r>
      </w:hyperlink>
    </w:p>
    <w:p>
      <w:pPr>
        <w:pStyle w:val="TOC2"/>
        <w:tabs>
          <w:tab w:val="right" w:leader="dot" w:pos="8306"/>
        </w:tabs>
      </w:pPr>
      <w:hyperlink w:anchor="_Toc19409" w:history="1">
        <w:r>
          <w:rPr>
            <w:rFonts w:ascii="仿宋" w:eastAsia="仿宋" w:hAnsi="仿宋" w:cs="仿宋" w:hint="eastAsia"/>
            <w:lang w:eastAsia="zh-CN"/>
          </w:rPr>
          <w:t>(二)、工艺技术方案选用原则</w:t>
        </w:r>
        <w:r>
          <w:tab/>
        </w:r>
        <w:r>
          <w:fldChar w:fldCharType="begin"/>
        </w:r>
        <w:r>
          <w:instrText xml:space="preserve"> PAGEREF _Toc19409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98" w:history="1">
        <w:r>
          <w:rPr>
            <w:rFonts w:ascii="仿宋" w:eastAsia="仿宋" w:hAnsi="仿宋" w:cs="仿宋" w:hint="eastAsia"/>
            <w:lang w:eastAsia="zh-CN"/>
          </w:rPr>
          <w:t>(三)、工艺技术方案要求</w:t>
        </w:r>
        <w:r>
          <w:tab/>
        </w:r>
        <w:r>
          <w:fldChar w:fldCharType="begin"/>
        </w:r>
        <w:r>
          <w:instrText xml:space="preserve"> PAGEREF _Toc30698 \h </w:instrText>
        </w:r>
        <w:r>
          <w:fldChar w:fldCharType="separate"/>
        </w:r>
        <w:r>
          <w:t>40</w:t>
        </w:r>
        <w:r>
          <w:fldChar w:fldCharType="end"/>
        </w:r>
      </w:hyperlink>
    </w:p>
    <w:p>
      <w:pPr>
        <w:pStyle w:val="TOC1"/>
        <w:tabs>
          <w:tab w:val="right" w:leader="dot" w:pos="8306"/>
        </w:tabs>
      </w:pPr>
      <w:hyperlink w:anchor="_Toc8692" w:history="1">
        <w:r>
          <w:rPr>
            <w:rFonts w:ascii="仿宋" w:eastAsia="仿宋" w:hAnsi="仿宋" w:cs="仿宋" w:hint="eastAsia"/>
            <w:lang w:eastAsia="zh-CN"/>
          </w:rPr>
          <w:t>十一、智能马桶盖项目财务管理</w:t>
        </w:r>
        <w:r>
          <w:tab/>
        </w:r>
        <w:r>
          <w:fldChar w:fldCharType="begin"/>
        </w:r>
        <w:r>
          <w:instrText xml:space="preserve"> PAGEREF _Toc8692 \h </w:instrText>
        </w:r>
        <w:r>
          <w:fldChar w:fldCharType="separate"/>
        </w:r>
        <w:r>
          <w:t>43</w:t>
        </w:r>
        <w:r>
          <w:fldChar w:fldCharType="end"/>
        </w:r>
      </w:hyperlink>
    </w:p>
    <w:p>
      <w:pPr>
        <w:pStyle w:val="TOC2"/>
        <w:tabs>
          <w:tab w:val="right" w:leader="dot" w:pos="8306"/>
        </w:tabs>
      </w:pPr>
      <w:hyperlink w:anchor="_Toc4105" w:history="1">
        <w:r>
          <w:rPr>
            <w:rFonts w:ascii="仿宋" w:eastAsia="仿宋" w:hAnsi="仿宋" w:cs="仿宋" w:hint="eastAsia"/>
            <w:lang w:eastAsia="zh-CN"/>
          </w:rPr>
          <w:t>(一)、资金需求大</w:t>
        </w:r>
        <w:r>
          <w:tab/>
        </w:r>
        <w:r>
          <w:fldChar w:fldCharType="begin"/>
        </w:r>
        <w:r>
          <w:instrText xml:space="preserve"> PAGEREF _Toc4105 \h </w:instrText>
        </w:r>
        <w:r>
          <w:fldChar w:fldCharType="separate"/>
        </w:r>
        <w:r>
          <w:t>43</w:t>
        </w:r>
        <w:r>
          <w:fldChar w:fldCharType="end"/>
        </w:r>
      </w:hyperlink>
    </w:p>
    <w:p>
      <w:pPr>
        <w:pStyle w:val="TOC2"/>
        <w:tabs>
          <w:tab w:val="right" w:leader="dot" w:pos="8306"/>
        </w:tabs>
      </w:pPr>
      <w:hyperlink w:anchor="_Toc23455" w:history="1">
        <w:r>
          <w:rPr>
            <w:rFonts w:ascii="仿宋" w:eastAsia="仿宋" w:hAnsi="仿宋" w:cs="仿宋" w:hint="eastAsia"/>
            <w:lang w:eastAsia="zh-CN"/>
          </w:rPr>
          <w:t>(二)、研发周期长</w:t>
        </w:r>
        <w:r>
          <w:tab/>
        </w:r>
        <w:r>
          <w:fldChar w:fldCharType="begin"/>
        </w:r>
        <w:r>
          <w:instrText xml:space="preserve"> PAGEREF _Toc23455 \h </w:instrText>
        </w:r>
        <w:r>
          <w:fldChar w:fldCharType="separate"/>
        </w:r>
        <w:r>
          <w:t>44</w:t>
        </w:r>
        <w:r>
          <w:fldChar w:fldCharType="end"/>
        </w:r>
      </w:hyperlink>
    </w:p>
    <w:p>
      <w:pPr>
        <w:pStyle w:val="TOC2"/>
        <w:tabs>
          <w:tab w:val="right" w:leader="dot" w:pos="8306"/>
        </w:tabs>
      </w:pPr>
      <w:hyperlink w:anchor="_Toc26639" w:history="1">
        <w:r>
          <w:rPr>
            <w:rFonts w:ascii="仿宋" w:eastAsia="仿宋" w:hAnsi="仿宋" w:cs="仿宋" w:hint="eastAsia"/>
            <w:lang w:eastAsia="zh-CN"/>
          </w:rPr>
          <w:t>(三)、市场风险大</w:t>
        </w:r>
        <w:r>
          <w:tab/>
        </w:r>
        <w:r>
          <w:fldChar w:fldCharType="begin"/>
        </w:r>
        <w:r>
          <w:instrText xml:space="preserve"> PAGEREF _Toc26639 \h </w:instrText>
        </w:r>
        <w:r>
          <w:fldChar w:fldCharType="separate"/>
        </w:r>
        <w:r>
          <w:t>45</w:t>
        </w:r>
        <w:r>
          <w:fldChar w:fldCharType="end"/>
        </w:r>
      </w:hyperlink>
    </w:p>
    <w:p>
      <w:pPr>
        <w:pStyle w:val="TOC2"/>
        <w:tabs>
          <w:tab w:val="right" w:leader="dot" w:pos="8306"/>
        </w:tabs>
      </w:pPr>
      <w:hyperlink w:anchor="_Toc8983" w:history="1">
        <w:r>
          <w:rPr>
            <w:rFonts w:ascii="仿宋" w:eastAsia="仿宋" w:hAnsi="仿宋" w:cs="仿宋" w:hint="eastAsia"/>
            <w:lang w:eastAsia="zh-CN"/>
          </w:rPr>
          <w:t>(四)、利润率高</w:t>
        </w:r>
        <w:r>
          <w:tab/>
        </w:r>
        <w:r>
          <w:fldChar w:fldCharType="begin"/>
        </w:r>
        <w:r>
          <w:instrText xml:space="preserve"> PAGEREF _Toc8983 \h </w:instrText>
        </w:r>
        <w:r>
          <w:fldChar w:fldCharType="separate"/>
        </w:r>
        <w:r>
          <w:t>48</w:t>
        </w:r>
        <w:r>
          <w:fldChar w:fldCharType="end"/>
        </w:r>
      </w:hyperlink>
    </w:p>
    <w:p>
      <w:pPr>
        <w:pStyle w:val="TOC1"/>
        <w:tabs>
          <w:tab w:val="right" w:leader="dot" w:pos="8306"/>
        </w:tabs>
      </w:pPr>
      <w:hyperlink w:anchor="_Toc1830" w:history="1">
        <w:r>
          <w:rPr>
            <w:rFonts w:ascii="仿宋" w:eastAsia="仿宋" w:hAnsi="仿宋" w:cs="仿宋" w:hint="eastAsia"/>
            <w:lang w:eastAsia="zh-CN"/>
          </w:rPr>
          <w:t>十二、智能马桶盖项目风险管理</w:t>
        </w:r>
        <w:r>
          <w:tab/>
        </w:r>
        <w:r>
          <w:fldChar w:fldCharType="begin"/>
        </w:r>
        <w:r>
          <w:instrText xml:space="preserve"> PAGEREF _Toc1830 \h </w:instrText>
        </w:r>
        <w:r>
          <w:fldChar w:fldCharType="separate"/>
        </w:r>
        <w:r>
          <w:t>50</w:t>
        </w:r>
        <w:r>
          <w:fldChar w:fldCharType="end"/>
        </w:r>
      </w:hyperlink>
    </w:p>
    <w:p>
      <w:pPr>
        <w:pStyle w:val="TOC2"/>
        <w:tabs>
          <w:tab w:val="right" w:leader="dot" w:pos="8306"/>
        </w:tabs>
      </w:pPr>
      <w:hyperlink w:anchor="_Toc14576" w:history="1">
        <w:r>
          <w:rPr>
            <w:rFonts w:ascii="仿宋" w:eastAsia="仿宋" w:hAnsi="仿宋" w:cs="仿宋" w:hint="eastAsia"/>
            <w:lang w:eastAsia="zh-CN"/>
          </w:rPr>
          <w:t>(一)、风险识别与评估</w:t>
        </w:r>
        <w:r>
          <w:tab/>
        </w:r>
        <w:r>
          <w:fldChar w:fldCharType="begin"/>
        </w:r>
        <w:r>
          <w:instrText xml:space="preserve"> PAGEREF _Toc14576 \h </w:instrText>
        </w:r>
        <w:r>
          <w:fldChar w:fldCharType="separate"/>
        </w:r>
        <w:r>
          <w:t>50</w:t>
        </w:r>
        <w:r>
          <w:fldChar w:fldCharType="end"/>
        </w:r>
      </w:hyperlink>
    </w:p>
    <w:p>
      <w:pPr>
        <w:pStyle w:val="TOC2"/>
        <w:tabs>
          <w:tab w:val="right" w:leader="dot" w:pos="8306"/>
        </w:tabs>
      </w:pPr>
      <w:hyperlink w:anchor="_Toc29024" w:history="1">
        <w:r>
          <w:rPr>
            <w:rFonts w:ascii="仿宋" w:eastAsia="仿宋" w:hAnsi="仿宋" w:cs="仿宋" w:hint="eastAsia"/>
            <w:lang w:eastAsia="zh-CN"/>
          </w:rPr>
          <w:t>(二)、风险应对策略</w:t>
        </w:r>
        <w:r>
          <w:tab/>
        </w:r>
        <w:r>
          <w:fldChar w:fldCharType="begin"/>
        </w:r>
        <w:r>
          <w:instrText xml:space="preserve"> PAGEREF _Toc29024 \h </w:instrText>
        </w:r>
        <w:r>
          <w:fldChar w:fldCharType="separate"/>
        </w:r>
        <w:r>
          <w:t>51</w:t>
        </w:r>
        <w:r>
          <w:fldChar w:fldCharType="end"/>
        </w:r>
      </w:hyperlink>
    </w:p>
    <w:p>
      <w:pPr>
        <w:pStyle w:val="TOC2"/>
        <w:tabs>
          <w:tab w:val="right" w:leader="dot" w:pos="8306"/>
        </w:tabs>
      </w:pPr>
      <w:hyperlink w:anchor="_Toc26519" w:history="1">
        <w:r>
          <w:rPr>
            <w:rFonts w:ascii="仿宋" w:eastAsia="仿宋" w:hAnsi="仿宋" w:cs="仿宋" w:hint="eastAsia"/>
            <w:lang w:eastAsia="zh-CN"/>
          </w:rPr>
          <w:t>(三)、风险监控与控制</w:t>
        </w:r>
        <w:r>
          <w:tab/>
        </w:r>
        <w:r>
          <w:fldChar w:fldCharType="begin"/>
        </w:r>
        <w:r>
          <w:instrText xml:space="preserve"> PAGEREF _Toc26519 \h </w:instrText>
        </w:r>
        <w:r>
          <w:fldChar w:fldCharType="separate"/>
        </w:r>
        <w:r>
          <w:t>53</w:t>
        </w:r>
        <w:r>
          <w:fldChar w:fldCharType="end"/>
        </w:r>
      </w:hyperlink>
    </w:p>
    <w:p>
      <w:pPr>
        <w:pStyle w:val="TOC1"/>
        <w:tabs>
          <w:tab w:val="right" w:leader="dot" w:pos="8306"/>
        </w:tabs>
      </w:pPr>
      <w:hyperlink w:anchor="_Toc19340" w:history="1">
        <w:r>
          <w:rPr>
            <w:rFonts w:ascii="仿宋" w:eastAsia="仿宋" w:hAnsi="仿宋" w:cs="仿宋" w:hint="eastAsia"/>
            <w:lang w:eastAsia="zh-CN"/>
          </w:rPr>
          <w:t>十三、供应链管理</w:t>
        </w:r>
        <w:r>
          <w:tab/>
        </w:r>
        <w:r>
          <w:fldChar w:fldCharType="begin"/>
        </w:r>
        <w:r>
          <w:instrText xml:space="preserve"> PAGEREF _Toc19340 \h </w:instrText>
        </w:r>
        <w:r>
          <w:fldChar w:fldCharType="separate"/>
        </w:r>
        <w:r>
          <w:t>54</w:t>
        </w:r>
        <w:r>
          <w:fldChar w:fldCharType="end"/>
        </w:r>
      </w:hyperlink>
    </w:p>
    <w:p>
      <w:pPr>
        <w:pStyle w:val="TOC2"/>
        <w:tabs>
          <w:tab w:val="right" w:leader="dot" w:pos="8306"/>
        </w:tabs>
      </w:pPr>
      <w:hyperlink w:anchor="_Toc7249" w:history="1">
        <w:r>
          <w:rPr>
            <w:rFonts w:ascii="仿宋" w:eastAsia="仿宋" w:hAnsi="仿宋" w:cs="仿宋" w:hint="eastAsia"/>
            <w:lang w:eastAsia="zh-CN"/>
          </w:rPr>
          <w:t>(一)、供应链战略规划</w:t>
        </w:r>
        <w:r>
          <w:tab/>
        </w:r>
        <w:r>
          <w:fldChar w:fldCharType="begin"/>
        </w:r>
        <w:r>
          <w:instrText xml:space="preserve"> PAGEREF _Toc7249 \h </w:instrText>
        </w:r>
        <w:r>
          <w:fldChar w:fldCharType="separate"/>
        </w:r>
        <w:r>
          <w:t>54</w:t>
        </w:r>
        <w:r>
          <w:fldChar w:fldCharType="end"/>
        </w:r>
      </w:hyperlink>
    </w:p>
    <w:p>
      <w:pPr>
        <w:pStyle w:val="TOC2"/>
        <w:tabs>
          <w:tab w:val="right" w:leader="dot" w:pos="8306"/>
        </w:tabs>
      </w:pPr>
      <w:hyperlink w:anchor="_Toc711" w:history="1">
        <w:r>
          <w:rPr>
            <w:rFonts w:ascii="仿宋" w:eastAsia="仿宋" w:hAnsi="仿宋" w:cs="仿宋" w:hint="eastAsia"/>
            <w:lang w:eastAsia="zh-CN"/>
          </w:rPr>
          <w:t>(二)、供应商选择与合作</w:t>
        </w:r>
        <w:r>
          <w:tab/>
        </w:r>
        <w:r>
          <w:fldChar w:fldCharType="begin"/>
        </w:r>
        <w:r>
          <w:instrText xml:space="preserve"> PAGEREF _Toc711 \h </w:instrText>
        </w:r>
        <w:r>
          <w:fldChar w:fldCharType="separate"/>
        </w:r>
        <w:r>
          <w:t>55</w:t>
        </w:r>
        <w:r>
          <w:fldChar w:fldCharType="end"/>
        </w:r>
      </w:hyperlink>
    </w:p>
    <w:p>
      <w:pPr>
        <w:pStyle w:val="TOC2"/>
        <w:tabs>
          <w:tab w:val="right" w:leader="dot" w:pos="8306"/>
        </w:tabs>
      </w:pPr>
      <w:hyperlink w:anchor="_Toc6407" w:history="1">
        <w:r>
          <w:rPr>
            <w:rFonts w:ascii="仿宋" w:eastAsia="仿宋" w:hAnsi="仿宋" w:cs="仿宋" w:hint="eastAsia"/>
            <w:lang w:eastAsia="zh-CN"/>
          </w:rPr>
          <w:t>(三)、物流与库存管理</w:t>
        </w:r>
        <w:r>
          <w:tab/>
        </w:r>
        <w:r>
          <w:fldChar w:fldCharType="begin"/>
        </w:r>
        <w:r>
          <w:instrText xml:space="preserve"> PAGEREF _Toc6407 \h </w:instrText>
        </w:r>
        <w:r>
          <w:fldChar w:fldCharType="separate"/>
        </w:r>
        <w:r>
          <w:t>56</w:t>
        </w:r>
        <w:r>
          <w:fldChar w:fldCharType="end"/>
        </w:r>
      </w:hyperlink>
    </w:p>
    <w:p>
      <w:pPr>
        <w:pStyle w:val="TOC1"/>
        <w:tabs>
          <w:tab w:val="right" w:leader="dot" w:pos="8306"/>
        </w:tabs>
      </w:pPr>
      <w:hyperlink w:anchor="_Toc15758" w:history="1">
        <w:r>
          <w:rPr>
            <w:rFonts w:ascii="仿宋" w:eastAsia="仿宋" w:hAnsi="仿宋" w:cs="仿宋" w:hint="eastAsia"/>
            <w:lang w:eastAsia="zh-CN"/>
          </w:rPr>
          <w:t>十四、营销与推广策略</w:t>
        </w:r>
        <w:r>
          <w:tab/>
        </w:r>
        <w:r>
          <w:fldChar w:fldCharType="begin"/>
        </w:r>
        <w:r>
          <w:instrText xml:space="preserve"> PAGEREF _Toc15758 \h </w:instrText>
        </w:r>
        <w:r>
          <w:fldChar w:fldCharType="separate"/>
        </w:r>
        <w:r>
          <w:t>58</w:t>
        </w:r>
        <w:r>
          <w:fldChar w:fldCharType="end"/>
        </w:r>
      </w:hyperlink>
    </w:p>
    <w:p>
      <w:pPr>
        <w:pStyle w:val="TOC2"/>
        <w:tabs>
          <w:tab w:val="right" w:leader="dot" w:pos="8306"/>
        </w:tabs>
      </w:pPr>
      <w:hyperlink w:anchor="_Toc3477" w:history="1">
        <w:r>
          <w:rPr>
            <w:rFonts w:ascii="仿宋" w:eastAsia="仿宋" w:hAnsi="仿宋" w:cs="仿宋" w:hint="eastAsia"/>
            <w:lang w:eastAsia="zh-CN"/>
          </w:rPr>
          <w:t>(一)、产品/服务定位与特点</w:t>
        </w:r>
        <w:r>
          <w:tab/>
        </w:r>
        <w:r>
          <w:fldChar w:fldCharType="begin"/>
        </w:r>
        <w:r>
          <w:instrText xml:space="preserve"> PAGEREF _Toc3477 \h </w:instrText>
        </w:r>
        <w:r>
          <w:fldChar w:fldCharType="separate"/>
        </w:r>
        <w:r>
          <w:t>58</w:t>
        </w:r>
        <w:r>
          <w:fldChar w:fldCharType="end"/>
        </w:r>
      </w:hyperlink>
    </w:p>
    <w:p>
      <w:pPr>
        <w:pStyle w:val="TOC2"/>
        <w:tabs>
          <w:tab w:val="right" w:leader="dot" w:pos="8306"/>
        </w:tabs>
      </w:pPr>
      <w:hyperlink w:anchor="_Toc19031" w:history="1">
        <w:r>
          <w:rPr>
            <w:rFonts w:ascii="仿宋" w:eastAsia="仿宋" w:hAnsi="仿宋" w:cs="仿宋" w:hint="eastAsia"/>
            <w:lang w:eastAsia="zh-CN"/>
          </w:rPr>
          <w:t>(二)、市场定位与竞争分析</w:t>
        </w:r>
        <w:r>
          <w:tab/>
        </w:r>
        <w:r>
          <w:fldChar w:fldCharType="begin"/>
        </w:r>
        <w:r>
          <w:instrText xml:space="preserve"> PAGEREF _Toc19031 \h </w:instrText>
        </w:r>
        <w:r>
          <w:fldChar w:fldCharType="separate"/>
        </w:r>
        <w:r>
          <w:t>59</w:t>
        </w:r>
        <w:r>
          <w:fldChar w:fldCharType="end"/>
        </w:r>
      </w:hyperlink>
    </w:p>
    <w:p>
      <w:pPr>
        <w:pStyle w:val="TOC2"/>
        <w:tabs>
          <w:tab w:val="right" w:leader="dot" w:pos="8306"/>
        </w:tabs>
      </w:pPr>
      <w:hyperlink w:anchor="_Toc7292" w:history="1">
        <w:r>
          <w:rPr>
            <w:rFonts w:ascii="仿宋" w:eastAsia="仿宋" w:hAnsi="仿宋" w:cs="仿宋" w:hint="eastAsia"/>
            <w:lang w:eastAsia="zh-CN"/>
          </w:rPr>
          <w:t>(三)、营销渠道与策略</w:t>
        </w:r>
        <w:r>
          <w:tab/>
        </w:r>
        <w:r>
          <w:fldChar w:fldCharType="begin"/>
        </w:r>
        <w:r>
          <w:instrText xml:space="preserve"> PAGEREF _Toc7292 \h </w:instrText>
        </w:r>
        <w:r>
          <w:fldChar w:fldCharType="separate"/>
        </w:r>
        <w:r>
          <w:t>60</w:t>
        </w:r>
        <w:r>
          <w:fldChar w:fldCharType="end"/>
        </w:r>
      </w:hyperlink>
    </w:p>
    <w:p>
      <w:pPr>
        <w:pStyle w:val="TOC2"/>
        <w:tabs>
          <w:tab w:val="right" w:leader="dot" w:pos="8306"/>
        </w:tabs>
      </w:pPr>
      <w:hyperlink w:anchor="_Toc8189" w:history="1">
        <w:r>
          <w:rPr>
            <w:rFonts w:ascii="仿宋" w:eastAsia="仿宋" w:hAnsi="仿宋" w:cs="仿宋" w:hint="eastAsia"/>
            <w:lang w:eastAsia="zh-CN"/>
          </w:rPr>
          <w:t>(四)、推广与宣传活动</w:t>
        </w:r>
        <w:r>
          <w:tab/>
        </w:r>
        <w:r>
          <w:fldChar w:fldCharType="begin"/>
        </w:r>
        <w:r>
          <w:instrText xml:space="preserve"> PAGEREF _Toc8189 \h </w:instrText>
        </w:r>
        <w:r>
          <w:fldChar w:fldCharType="separate"/>
        </w:r>
        <w:r>
          <w:t>62</w:t>
        </w:r>
        <w:r>
          <w:fldChar w:fldCharType="end"/>
        </w:r>
      </w:hyperlink>
    </w:p>
    <w:p>
      <w:pPr>
        <w:pStyle w:val="TOC1"/>
        <w:tabs>
          <w:tab w:val="right" w:leader="dot" w:pos="8306"/>
        </w:tabs>
      </w:pPr>
      <w:hyperlink w:anchor="_Toc11805" w:history="1">
        <w:r>
          <w:rPr>
            <w:rFonts w:ascii="仿宋" w:eastAsia="仿宋" w:hAnsi="仿宋" w:cs="仿宋" w:hint="eastAsia"/>
            <w:lang w:eastAsia="zh-CN"/>
          </w:rPr>
          <w:t>十五、智能马桶盖项目变更管理</w:t>
        </w:r>
        <w:r>
          <w:tab/>
        </w:r>
        <w:r>
          <w:fldChar w:fldCharType="begin"/>
        </w:r>
        <w:r>
          <w:instrText xml:space="preserve"> PAGEREF _Toc11805 \h </w:instrText>
        </w:r>
        <w:r>
          <w:fldChar w:fldCharType="separate"/>
        </w:r>
        <w:r>
          <w:t>67</w:t>
        </w:r>
        <w:r>
          <w:fldChar w:fldCharType="end"/>
        </w:r>
      </w:hyperlink>
    </w:p>
    <w:p>
      <w:pPr>
        <w:pStyle w:val="TOC2"/>
        <w:tabs>
          <w:tab w:val="right" w:leader="dot" w:pos="8306"/>
        </w:tabs>
      </w:pPr>
      <w:hyperlink w:anchor="_Toc26243" w:history="1">
        <w:r>
          <w:rPr>
            <w:rFonts w:ascii="仿宋" w:eastAsia="仿宋" w:hAnsi="仿宋" w:cs="仿宋" w:hint="eastAsia"/>
            <w:lang w:eastAsia="zh-CN"/>
          </w:rPr>
          <w:t>(一)、变更申请与评估</w:t>
        </w:r>
        <w:r>
          <w:tab/>
        </w:r>
        <w:r>
          <w:fldChar w:fldCharType="begin"/>
        </w:r>
        <w:r>
          <w:instrText xml:space="preserve"> PAGEREF _Toc26243 \h </w:instrText>
        </w:r>
        <w:r>
          <w:fldChar w:fldCharType="separate"/>
        </w:r>
        <w:r>
          <w:t>67</w:t>
        </w:r>
        <w:r>
          <w:fldChar w:fldCharType="end"/>
        </w:r>
      </w:hyperlink>
    </w:p>
    <w:p>
      <w:pPr>
        <w:pStyle w:val="TOC2"/>
        <w:tabs>
          <w:tab w:val="right" w:leader="dot" w:pos="8306"/>
        </w:tabs>
      </w:pPr>
      <w:hyperlink w:anchor="_Toc20209" w:history="1">
        <w:r>
          <w:rPr>
            <w:rFonts w:ascii="仿宋" w:eastAsia="仿宋" w:hAnsi="仿宋" w:cs="仿宋" w:hint="eastAsia"/>
            <w:lang w:eastAsia="zh-CN"/>
          </w:rPr>
          <w:t>(二)、变更实施与控制</w:t>
        </w:r>
        <w:r>
          <w:tab/>
        </w:r>
        <w:r>
          <w:fldChar w:fldCharType="begin"/>
        </w:r>
        <w:r>
          <w:instrText xml:space="preserve"> PAGEREF _Toc20209 \h </w:instrText>
        </w:r>
        <w:r>
          <w:fldChar w:fldCharType="separate"/>
        </w:r>
        <w:r>
          <w:t>67</w:t>
        </w:r>
        <w:r>
          <w:fldChar w:fldCharType="end"/>
        </w:r>
      </w:hyperlink>
    </w:p>
    <w:p>
      <w:pPr>
        <w:pStyle w:val="TOC1"/>
        <w:tabs>
          <w:tab w:val="right" w:leader="dot" w:pos="8306"/>
        </w:tabs>
      </w:pPr>
      <w:hyperlink w:anchor="_Toc29433" w:history="1">
        <w:r>
          <w:rPr>
            <w:rFonts w:ascii="仿宋" w:eastAsia="仿宋" w:hAnsi="仿宋" w:cs="仿宋" w:hint="eastAsia"/>
            <w:lang w:eastAsia="zh-CN"/>
          </w:rPr>
          <w:t>十六、风险识别与分类</w:t>
        </w:r>
        <w:r>
          <w:tab/>
        </w:r>
        <w:r>
          <w:fldChar w:fldCharType="begin"/>
        </w:r>
        <w:r>
          <w:instrText xml:space="preserve"> PAGEREF _Toc29433 \h </w:instrText>
        </w:r>
        <w:r>
          <w:fldChar w:fldCharType="separate"/>
        </w:r>
        <w:r>
          <w:t>68</w:t>
        </w:r>
        <w:r>
          <w:fldChar w:fldCharType="end"/>
        </w:r>
      </w:hyperlink>
    </w:p>
    <w:p>
      <w:pPr>
        <w:pStyle w:val="TOC2"/>
        <w:tabs>
          <w:tab w:val="right" w:leader="dot" w:pos="8306"/>
        </w:tabs>
      </w:pPr>
      <w:hyperlink w:anchor="_Toc30807" w:history="1">
        <w:r>
          <w:rPr>
            <w:rFonts w:ascii="仿宋" w:eastAsia="仿宋" w:hAnsi="仿宋" w:cs="仿宋" w:hint="eastAsia"/>
            <w:lang w:eastAsia="zh-CN"/>
          </w:rPr>
          <w:t>(一)、风险识别</w:t>
        </w:r>
        <w:r>
          <w:tab/>
        </w:r>
        <w:r>
          <w:fldChar w:fldCharType="begin"/>
        </w:r>
        <w:r>
          <w:instrText xml:space="preserve"> PAGEREF _Toc30807 \h </w:instrText>
        </w:r>
        <w:r>
          <w:fldChar w:fldCharType="separate"/>
        </w:r>
        <w:r>
          <w:t>68</w:t>
        </w:r>
        <w:r>
          <w:fldChar w:fldCharType="end"/>
        </w:r>
      </w:hyperlink>
    </w:p>
    <w:p>
      <w:pPr>
        <w:pStyle w:val="TOC2"/>
        <w:tabs>
          <w:tab w:val="right" w:leader="dot" w:pos="8306"/>
        </w:tabs>
      </w:pPr>
      <w:hyperlink w:anchor="_Toc14221" w:history="1">
        <w:r>
          <w:rPr>
            <w:rFonts w:ascii="仿宋" w:eastAsia="仿宋" w:hAnsi="仿宋" w:cs="仿宋" w:hint="eastAsia"/>
            <w:lang w:eastAsia="zh-CN"/>
          </w:rPr>
          <w:t>(二)、风险分类</w:t>
        </w:r>
        <w:r>
          <w:tab/>
        </w:r>
        <w:r>
          <w:fldChar w:fldCharType="begin"/>
        </w:r>
        <w:r>
          <w:instrText xml:space="preserve"> PAGEREF _Toc14221 \h </w:instrText>
        </w:r>
        <w:r>
          <w:fldChar w:fldCharType="separate"/>
        </w:r>
        <w:r>
          <w:t>69</w:t>
        </w:r>
        <w:r>
          <w:fldChar w:fldCharType="end"/>
        </w:r>
      </w:hyperlink>
    </w:p>
    <w:p>
      <w:pPr>
        <w:pStyle w:val="TOC1"/>
        <w:tabs>
          <w:tab w:val="right" w:leader="dot" w:pos="8306"/>
        </w:tabs>
      </w:pPr>
      <w:hyperlink w:anchor="_Toc24810" w:history="1">
        <w:r>
          <w:rPr>
            <w:rFonts w:ascii="仿宋" w:eastAsia="仿宋" w:hAnsi="仿宋" w:cs="仿宋" w:hint="eastAsia"/>
            <w:lang w:eastAsia="zh-CN"/>
          </w:rPr>
          <w:t>十七、智能马桶盖项目实施时间节点</w:t>
        </w:r>
        <w:r>
          <w:tab/>
        </w:r>
        <w:r>
          <w:fldChar w:fldCharType="begin"/>
        </w:r>
        <w:r>
          <w:instrText xml:space="preserve"> PAGEREF _Toc24810 \h </w:instrText>
        </w:r>
        <w:r>
          <w:fldChar w:fldCharType="separate"/>
        </w:r>
        <w:r>
          <w:t>71</w:t>
        </w:r>
        <w:r>
          <w:fldChar w:fldCharType="end"/>
        </w:r>
      </w:hyperlink>
    </w:p>
    <w:p>
      <w:pPr>
        <w:pStyle w:val="TOC2"/>
        <w:tabs>
          <w:tab w:val="right" w:leader="dot" w:pos="8306"/>
        </w:tabs>
      </w:pPr>
      <w:hyperlink w:anchor="_Toc28934" w:history="1">
        <w:r>
          <w:rPr>
            <w:rFonts w:ascii="仿宋" w:eastAsia="仿宋" w:hAnsi="仿宋" w:cs="仿宋" w:hint="eastAsia"/>
            <w:lang w:eastAsia="zh-CN"/>
          </w:rPr>
          <w:t>(一)、智能马桶盖项目启动阶段时间节点</w:t>
        </w:r>
        <w:r>
          <w:tab/>
        </w:r>
        <w:r>
          <w:fldChar w:fldCharType="begin"/>
        </w:r>
        <w:r>
          <w:instrText xml:space="preserve"> PAGEREF _Toc28934 \h </w:instrText>
        </w:r>
        <w:r>
          <w:fldChar w:fldCharType="separate"/>
        </w:r>
        <w:r>
          <w:t>71</w:t>
        </w:r>
        <w:r>
          <w:fldChar w:fldCharType="end"/>
        </w:r>
      </w:hyperlink>
    </w:p>
    <w:p>
      <w:pPr>
        <w:pStyle w:val="TOC2"/>
        <w:tabs>
          <w:tab w:val="right" w:leader="dot" w:pos="8306"/>
        </w:tabs>
      </w:pPr>
      <w:hyperlink w:anchor="_Toc6277" w:history="1">
        <w:r>
          <w:rPr>
            <w:rFonts w:ascii="仿宋" w:eastAsia="仿宋" w:hAnsi="仿宋" w:cs="仿宋" w:hint="eastAsia"/>
            <w:lang w:eastAsia="zh-CN"/>
          </w:rPr>
          <w:t>(二)、智能马桶盖项目执行阶段时间节点</w:t>
        </w:r>
        <w:r>
          <w:tab/>
        </w:r>
        <w:r>
          <w:fldChar w:fldCharType="begin"/>
        </w:r>
        <w:r>
          <w:instrText xml:space="preserve"> PAGEREF _Toc6277 \h </w:instrText>
        </w:r>
        <w:r>
          <w:fldChar w:fldCharType="separate"/>
        </w:r>
        <w:r>
          <w:t>72</w:t>
        </w:r>
        <w:r>
          <w:fldChar w:fldCharType="end"/>
        </w:r>
      </w:hyperlink>
    </w:p>
    <w:p>
      <w:pPr>
        <w:pStyle w:val="TOC2"/>
        <w:tabs>
          <w:tab w:val="right" w:leader="dot" w:pos="8306"/>
        </w:tabs>
      </w:pPr>
      <w:hyperlink w:anchor="_Toc25921" w:history="1">
        <w:r>
          <w:rPr>
            <w:rFonts w:ascii="仿宋" w:eastAsia="仿宋" w:hAnsi="仿宋" w:cs="仿宋" w:hint="eastAsia"/>
            <w:lang w:eastAsia="zh-CN"/>
          </w:rPr>
          <w:t>(三)、智能马桶盖项目完成阶段时间节点</w:t>
        </w:r>
        <w:r>
          <w:tab/>
        </w:r>
        <w:r>
          <w:fldChar w:fldCharType="begin"/>
        </w:r>
        <w:r>
          <w:instrText xml:space="preserve"> PAGEREF _Toc25921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13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030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智能马桶盖项目的技术管理特点体现在其创新导向。通过引入最先进的技术趋势和解决方案，智能马桶盖项目致力于提升科技含量、提高质量和效率水平。这意味着我们将采用最新的工具和方法，确保智能马桶盖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智能马桶盖项目技术管理的显著特征。通过整合不同领域的技术资源，我们实现了跨学科的协同工作。这有助于优化技术架构，提高整体效能。此外，整合性策略还促进了不同技术团队之间的紧密沟通和高效合作，确保智能马桶盖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智能马桶盖项目所采用的技术。通过不断优化技术方案，智能马桶盖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智能马桶盖项目团队将在智能马桶盖项目初期识别可能的技术风险，并采取相应的预防和应对措施。通过建立健全的风险评估机制，智能马桶盖项目能够在实施过程中及时发现并解决潜在的技术问题，保障智能马桶盖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智能马桶盖项目中，技术将成为智能马桶盖项目成功的有力支持。这一深度剖析揭示了技术管理在智能马桶盖项目实施中的关键作用，为智能马桶盖项目的技术基础奠定了坚实的基础。</w:t>
      </w:r>
    </w:p>
    <w:p>
      <w:pPr>
        <w:pStyle w:val="Heading2"/>
        <w:ind w:firstLine="560" w:firstLineChars="200"/>
        <w:rPr>
          <w:rFonts w:ascii="仿宋" w:eastAsia="仿宋" w:hAnsi="仿宋" w:cs="仿宋" w:hint="eastAsia"/>
          <w:sz w:val="28"/>
          <w:lang w:eastAsia="zh-CN"/>
        </w:rPr>
      </w:pPr>
      <w:bookmarkStart w:id="4" w:name="_Toc23465"/>
      <w:r>
        <w:rPr>
          <w:rFonts w:ascii="仿宋" w:eastAsia="仿宋" w:hAnsi="仿宋" w:cs="仿宋" w:hint="eastAsia"/>
          <w:sz w:val="28"/>
          <w:lang w:eastAsia="zh-CN"/>
        </w:rPr>
        <w:t>(二)、智能马桶盖项目工艺技术设计方案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智能马桶盖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智能马桶盖项目将严格按照相关行业规范要求进行组织。通过有效控制产品质量，智能马桶盖项目将致力于为顾客提供优质的智能马桶盖项目产品和良好的服务。这体现了智能马桶盖项目对于生产活动合规性和质量标准的高度重视，为智能马桶盖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智能马桶盖项目注重生态效益和清洁生产原则。智能马桶盖项目建设将紧密结合地方特色经济发展，与社会经济发展规划和区域环境保护规划方案相协调一致。通过与当地区域自然生态系统的结合，智能马桶盖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智能马桶盖项目产品具有多样化的客户需求和个性化的特点。因此，智能马桶盖项目产品规格品种多样，且单批生产数量较小。为满足这一特点，智能马桶盖项目承办单位将建设先进的柔性制造生产线。通过广泛应用柔性制造技术，智能马桶盖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智能马桶盖项目采用的技术具有较高的技术含量和自动化水平，处于国内先进水平。这一技术选用不仅体现了对生产效率、质量和环境友好性的高标准要求，同时为智能马桶盖项目的可持续发展奠定了坚实的基础。</w:t>
      </w:r>
    </w:p>
    <w:p>
      <w:pPr>
        <w:pStyle w:val="Heading2"/>
        <w:ind w:firstLine="560" w:firstLineChars="200"/>
        <w:rPr>
          <w:rFonts w:ascii="仿宋" w:eastAsia="仿宋" w:hAnsi="仿宋" w:cs="仿宋" w:hint="eastAsia"/>
          <w:sz w:val="28"/>
          <w:lang w:eastAsia="zh-CN"/>
        </w:rPr>
      </w:pPr>
      <w:bookmarkStart w:id="5" w:name="_Toc2136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为确保智能马桶盖项目的高效生产和技术实施，我们制定了一套精心设计的设备选型方案，以满足智能马桶盖项目生产、质量和环保的要求。该方案的主要特点如下：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智能马桶盖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针对智能马桶盖项目产品的多样性和小批量生产的特点，我们将建设柔性制造生产线。通过在设备选型中考虑柔性制造技术，可以灵活应对不同产品规格和生产需求，实现生产线的高度灵活性和适应性。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0486"/>
      <w:r>
        <w:rPr>
          <w:rFonts w:ascii="仿宋" w:eastAsia="仿宋" w:hAnsi="仿宋" w:cs="仿宋" w:hint="eastAsia"/>
          <w:sz w:val="28"/>
          <w:lang w:eastAsia="zh-CN"/>
        </w:rPr>
        <w:t>二、智能马桶盖项目概论</w:t>
      </w:r>
      <w:bookmarkEnd w:id="6"/>
    </w:p>
    <w:p>
      <w:pPr>
        <w:pStyle w:val="Heading2"/>
        <w:rPr>
          <w:rFonts w:ascii="仿宋" w:eastAsia="仿宋" w:hAnsi="仿宋" w:cs="仿宋" w:hint="eastAsia"/>
          <w:lang w:eastAsia="zh-CN"/>
        </w:rPr>
      </w:pPr>
      <w:bookmarkStart w:id="7" w:name="_Toc24179"/>
      <w:r>
        <w:rPr>
          <w:rFonts w:ascii="仿宋" w:eastAsia="仿宋" w:hAnsi="仿宋" w:cs="仿宋" w:hint="eastAsia"/>
          <w:lang w:eastAsia="zh-CN"/>
        </w:rPr>
        <w:t>(一)、智能马桶盖项目概况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马桶盖项目的起源追溯至对市场的深入洞察。市场的不断演变与变革为智能马桶盖项目提供了难得的机遇。当前市场存在的需求缺口和变革的大环境共同构成了智能马桶盖项目的背景。这个智能马桶盖项目旨在充分利用市场机遇，填补行业中尚未满足的需求，为客户提供全新的解决方案。市场的变革和需求的增长使得这个智能马桶盖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智能马桶盖项目名称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马桶盖项目正式命名为智能马桶盖。这个名称不仅仅是一个标识，更代表了智能马桶盖项目的核心理念和愿景。它蕴含着智能马桶盖项目所要解决问题的关键字，具有强烈的表达和辨识度，为智能马桶盖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智能马桶盖项目目标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马桶盖项目的核心目标是提供一种全新、高效的解决方案，满足客户日益增长的需求。智能马桶盖项目追求的不仅仅是满足市场需求，更是在市场中获得卓越的竞争优势。通过不断提升产品或服务的质量和创新水平，智能马桶盖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智能马桶盖项目范围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马桶盖项目全面涵盖了产品研发、制造、市场推广和售后服务，确保从产品设计到最终用户体验的全方位关注。这一全面的智能马桶盖项目范围是为了确保智能马桶盖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智能马桶盖项目时间表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智能马桶盖项目计划在未来18个月内完成，包括研发、测试、市场试点和正式推出等不同阶段。这个时间表的合理设计是为了确保智能马桶盖项目各个阶段的顺利推进，以便按时交付高质量的成果。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智能马桶盖项目预算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智能马桶盖项目总预算估算为XX百万美元，主要分配在研发、市场推广、人员培训和运营等方面。这一充足的预算为智能马桶盖项目提供了充足的资源，确保智能马桶盖项目在各个方面都能取得优异的表现。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智能马桶盖项目风险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马桶盖项目可能面临的风险包括市场接受度低、技术难题、竞争激烈等。智能马桶盖项目团队已经制定了相应的风险应对计划，通过前瞻性的风险管理，确保智能马桶盖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智能马桶盖项目团队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智能马桶盖项目汇聚了一支经验丰富、多领域专业素养的核心团队，确保智能马桶盖项目在各个方面都能拥有高水平的执行力。团队的协同作战是智能马桶盖项目成功的关键因素之一。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1.9 智能马桶盖项目背景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智能马桶盖项目的背景根植于市场对更高效、创新产品的渴望，同时也受到科技发展对行业格局的深刻改变的影响。这为智能马桶盖项目提供了广阔的发展空间和市场需求。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智能马桶盖项目现状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截至目前，智能马桶盖项目已完成市场调研和技术验证，取得了初步的成功。这为智能马桶盖项目在未来的发展奠定了坚实的基础，为更远大的目标打下了坚实的基石。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22225"/>
      <w:r>
        <w:rPr>
          <w:rFonts w:ascii="仿宋" w:eastAsia="仿宋" w:hAnsi="仿宋" w:cs="仿宋" w:hint="eastAsia"/>
          <w:sz w:val="28"/>
          <w:lang w:eastAsia="zh-CN"/>
        </w:rPr>
        <w:t>(二)、智能马桶盖项目目标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keyword》智能马桶盖项目首要业务目标是在市场中占据有利地位，实现产品/服务的成功推广和销售。通过不断提升产品质量、创新性，智能马桶盖项目追求成为行业中的领导者，赢得更多客户的青睐。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在科技迅速发展的时代，智能马桶盖项目着眼于技术创新。通过持续的研发和技术升级，智能马桶盖项目旨在推出更具创新性的产品或服务，以满足市场对新鲜、先进解决方案的需求。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为了建立可持续的客户关系，智能马桶盖项目设定了客户满意度目标。通过提供卓越的产品质量和优质的客户服务，智能马桶盖项目追求赢得客户的信任和忠诚度，确保他们的满意度达到行业领先水平。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智能马桶盖项目注重社会责任和可持续发展。通过实施环保、社会责任智能马桶盖项目，智能马桶盖项目致力于在经济发展的同时保护环境，促进社会公平，实现可持续经营。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智能马桶盖项目的团队是实现目标的核心驱动力。因此，智能马桶盖项目设定了团队发展目标，包括提升团队成员的专业技能、培养领导力，以及搭建协同高效的团队工作氛围。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12856"/>
      <w:r>
        <w:rPr>
          <w:rFonts w:ascii="仿宋" w:eastAsia="仿宋" w:hAnsi="仿宋" w:cs="仿宋" w:hint="eastAsia"/>
          <w:sz w:val="28"/>
          <w:lang w:eastAsia="zh-CN"/>
        </w:rPr>
        <w:t>(三)、智能马桶盖项目提出的理由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智能马桶盖项目提出的理由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马桶盖项目的提出源于对市场机遇的深刻洞察。当前市场中存在的需求缺口和行业发展趋势表明，有巨大的商业机会等待被开发。通过准确捕捉市场机遇，智能马桶盖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马桶盖项目的理念基于对技术创新的信仰。通过持续的研发和技术投入，智能马桶盖项目有望推出更具创新性的产品或服务。在科技飞速发展的当下，智能马桶盖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马桶盖项目的提出是为了增强企业的行业竞争力。通过提升产品或服务的质量和独特性，智能马桶盖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马桶盖项目响应了消费者需求的变化。随着社会和科技的不断发展，消费者对产品和服务的需求也在发生变化。通过深入了解并及时回应消费者的新需求，智能马桶盖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智能马桶盖项目的提出是企业战略发展规划的一部分。在面对日益激烈的市场竞争和不断变化的商业环境中，智能马桶盖项目作为企业战略的一环，旨在为企业开辟新的增长领域，巩固企业在行业中的地位。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马桶盖项目的提出不仅仅是基于商业考量，还注重社会责任。通过推出环保、社会责任等方面的智能马桶盖项目，智能马桶盖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智能马桶盖项目的提出反映了对利益相关者期望的关注。包括客户、员工、投资者等利益相关者在企业发展中都有着各自的期望，智能马桶盖项目力求在满足这些期望的同时，取得更大的共赢。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073"/>
      <w:r>
        <w:rPr>
          <w:rFonts w:ascii="仿宋" w:eastAsia="仿宋" w:hAnsi="仿宋" w:cs="仿宋" w:hint="eastAsia"/>
          <w:sz w:val="28"/>
          <w:lang w:eastAsia="zh-CN"/>
        </w:rPr>
        <w:t>(四)、智能马桶盖项目意义</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在实施智能马桶盖项目的过程中，我们不仅仅是在追逐商业成功，更是为企业和社会的多个层面创造了深远的意义。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马桶盖项目的首要意义在于提升企业的市场竞争力。通过持续的创新和对产品质量的高标准要求，智能马桶盖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智能马桶盖项目的推进将促使行业技术水平的提升。通过引入先进技术和创新性解决方案，智能马桶盖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智能马桶盖项目不仅创造了大量就业机会，提高了就业水平，还注重社会责任和环保。通过参与社会公益事业和推动环保智能马桶盖项目，智能马桶盖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综合而言，智能马桶盖项目意义重大，不仅推动了企业的发展，也为行业和社会的进步贡献了积极力量。这是一个全面而深刻的影响，将在未来产生可持续的正面效应。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3243"/>
      <w:r>
        <w:rPr>
          <w:rFonts w:ascii="仿宋" w:eastAsia="仿宋" w:hAnsi="仿宋" w:cs="仿宋" w:hint="eastAsia"/>
          <w:sz w:val="28"/>
          <w:lang w:eastAsia="zh-CN"/>
        </w:rPr>
        <w:t>(五)、智能马桶盖项目背景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在当今迅猛发展的商业环境中，智能马桶盖项目的动因根植于对多方面因素的审慎考量。这个智能马桶盖项目的提出并非孤立的决策，而是对企业所处背景深入思考的产物。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智能马桶盖项目背后的首要原因。科技的迅速发展和全球市场的快速变化使得企业必须灵活应对。智能马桶盖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竞争的激烈程度也是智能马桶盖项目背景中不可忽视的一环。企业需要在激烈竞争中脱颖而出，为此，智能马桶盖项目致力于打破常规，提供独特的价值主张，以吸引客户并确保市场份额的增长。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技术的迅速发展为企业带来了机遇与挑战。作为智能马桶盖项目启动的背景之一，对新兴技术的应用将有助于提升企业的技术水平，使其在不断演进的商业环境中保持竞争优势。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此外，社会对企业责任的期望也在逐渐升高。智能马桶盖项目充分融入了社会责任的理念，通过可持续经营和社会公益智能马桶盖项目，企图为社会贡献一份力量，在商业成功的同时关注社会价值。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4139"/>
      <w:r>
        <w:rPr>
          <w:rFonts w:ascii="仿宋" w:eastAsia="仿宋" w:hAnsi="仿宋" w:cs="仿宋" w:hint="eastAsia"/>
          <w:sz w:val="28"/>
          <w:lang w:eastAsia="zh-CN"/>
        </w:rPr>
        <w:t>三、智能马桶盖项目危机管理</w:t>
      </w:r>
      <w:bookmarkEnd w:id="12"/>
    </w:p>
    <w:p>
      <w:pPr>
        <w:pStyle w:val="Heading2"/>
        <w:rPr>
          <w:rFonts w:ascii="仿宋" w:eastAsia="仿宋" w:hAnsi="仿宋" w:cs="仿宋" w:hint="eastAsia"/>
          <w:lang w:eastAsia="zh-CN"/>
        </w:rPr>
      </w:pPr>
      <w:bookmarkStart w:id="13" w:name="_Toc28160"/>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智能马桶盖项目危机管理中，危机预警与识别是确保智能马桶盖项目稳健运行的核心步骤。通过建立全面的监测机制，智能马桶盖项目团队旨在及时发现和理解潜在的风险和危机因素，以便采取及时的预防和应对措施，确保智能马桶盖项目持续处于可控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首先，通过深入的风险评估，智能马桶盖项目团队全面分析了整个智能马桶盖项目和各个阶段可能存在的威胁。这包括准确评估每个潜在风险的发生概率和可能影响的程度，为后续危机预警提供了有力支持。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智能马桶盖项目团队着重于明确定义智能马桶盖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智能马桶盖项目进展的持续监控，团队能够及时发现潜在问题并作出迅速反应。智能马桶盖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在这一阶段，团队的专业素养和反应速度将发挥至关重要的作用，以确保潜在危机能够在初期得到有效的处理，最大程度地减轻负面影响。通过危机预警与识别，智能马桶盖项目得以更有序、可控地推进。</w:t>
      </w:r>
    </w:p>
    <w:p>
      <w:pPr>
        <w:pStyle w:val="Heading2"/>
        <w:ind w:firstLine="560" w:firstLineChars="200"/>
        <w:rPr>
          <w:rFonts w:ascii="仿宋" w:eastAsia="仿宋" w:hAnsi="仿宋" w:cs="仿宋" w:hint="eastAsia"/>
          <w:sz w:val="28"/>
          <w:lang w:eastAsia="zh-CN"/>
        </w:rPr>
      </w:pPr>
      <w:bookmarkStart w:id="14" w:name="_Toc24318"/>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在危机发生时，智能马桶盖项目团队立即行动，成立了应急小组。该小组的任务是迅速制定并实施紧急应对措施，以最小化潜在损失。以下是采取的主要措施：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暂停智能马桶盖项目进度：为遏制危机蔓延，智能马桶盖项目暂时停止进行，以便全面评估当前状况。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资源重新分配：重新评估智能马桶盖项目资源的分配，确保最大限度地减小损失。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实时沟通：与关键利益相关者建立实时沟通机制，向他们传递智能马桶盖项目危机的实际状况，保障智能马桶盖项目核心利益。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在紧急应对的同时，智能马桶盖项目团队强调了团队协作和有效沟通的重要性。以下是团队协作的关键举措：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信息共享机制：建立了信息共享平台，确保团队成员能够及时获取智能马桶盖项目危机的实时信息。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领导者沟通：智能马桶盖项目领导者通过定期会议和即时沟通工具，指导团队应对危机，保持团队稳定运行。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随着危机得到初步控制，智能马桶盖项目团队转向制定恢复计划，以确保智能马桶盖项目能够从中迅速恢复。主要恢复计划包括：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修复受损的进度计划：重新评估智能马桶盖项目进度，制定修复计划，确保智能马桶盖项目尽快回归正常进程。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重新调整资源分配：优化资源分配，确保智能马桶盖项目在有限资源下高效运转。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风险管理机制加强：对智能马桶盖项目风险进行全面评估，制定更强化的风险管理策略，以预防未来可能的危机。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5103"/>
      <w:r>
        <w:rPr>
          <w:rFonts w:ascii="仿宋" w:eastAsia="仿宋" w:hAnsi="仿宋" w:cs="仿宋" w:hint="eastAsia"/>
          <w:sz w:val="28"/>
          <w:lang w:eastAsia="zh-CN"/>
        </w:rPr>
        <w:t>四、智能马桶盖项目可持续发展</w:t>
      </w:r>
      <w:bookmarkEnd w:id="15"/>
    </w:p>
    <w:p>
      <w:pPr>
        <w:pStyle w:val="Heading2"/>
        <w:rPr>
          <w:rFonts w:ascii="仿宋" w:eastAsia="仿宋" w:hAnsi="仿宋" w:cs="仿宋" w:hint="eastAsia"/>
          <w:lang w:eastAsia="zh-CN"/>
        </w:rPr>
      </w:pPr>
      <w:bookmarkStart w:id="16" w:name="_Toc21742"/>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马桶盖项目中，智能马桶盖项目团队着眼于未来，明确了可持续发展的战略方向。制定的具体可持续发展目标包括降低资源使用、采用环保技术、最大化社会效益等。这一步骤不仅有助于智能马桶盖项目在环保和社会责任方面达到最高标准，也为未来提供了明确的指引，确保智能马桶盖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可持续实践的融入智能马桶盖项目管理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智能马桶盖项目管理周期。从智能马桶盖项目规划开始，智能马桶盖项目团队就考虑了环境和社会的因素。在执行阶段，智能马桶盖项目团队积极推动绿色技术的应用，优化资源利用。此外，关注员工的社会责任，通过培训和沟通活动提高员工对可持续发展的认知，使他们能够在日常工作中践行可持续实践。这些举措不仅为智能马桶盖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9850"/>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扎根于智能马桶盖项目的可持续发展理念，我们深信环保与社会责任是智能马桶盖项目成功的关键支柱。在智能马桶盖项目的每一步，我们都致力于通过创新和实践，履行对环境和社会的坚定责任。</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https://d.book118.com/116240111104010033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智能马桶盖项目计划设计方案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智能马桶盖项目计划设计方案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智能马桶盖项目计划设计方案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智能马桶盖项目计划设计方案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智能马桶盖项目计划设计方案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智能马桶盖项目计划设计方案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智能马桶盖项目计划设计方案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智能马桶盖项目计划设计方案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智能马桶盖项目计划设计方案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智能马桶盖项目计划设计方案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智能马桶盖项目计划设计方案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智能马桶盖项目计划设计方案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智能马桶盖项目计划设计方案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智能马桶盖项目计划设计方案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智能马桶盖项目计划设计方案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智能马桶盖项目计划设计方案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智能马桶盖项目计划设计方案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7225FE"/>
    <w:rsid w:val="047225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6240111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2024-01-10T20:07:00Z</dcterms:created>
  <dcterms:modified xsi:type="dcterms:W3CDTF">2024-01-10T20:07:33Z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0452B9B86F5643B0BFBAE603AFC6DEAE_11</vt:lpwstr>
  </property>
  <property fmtid="{D5CDD505-2E9C-101B-9397-08002B2CF9AE}" pid="3" name="KSOProductBuildVer">
    <vt:lpwstr>2052-12.1.0.16120</vt:lpwstr>
  </property>
</Properties>
</file>