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异戊橡项目建设方案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37" w:history="1">
        <w:r>
          <w:rPr>
            <w:rFonts w:ascii="仿宋" w:eastAsia="仿宋" w:hAnsi="仿宋" w:cs="仿宋" w:hint="eastAsia"/>
            <w:lang w:eastAsia="zh-CN"/>
          </w:rPr>
          <w:t>概论</w:t>
        </w:r>
        <w:r>
          <w:tab/>
        </w:r>
        <w:r>
          <w:fldChar w:fldCharType="begin"/>
        </w:r>
        <w:r>
          <w:instrText xml:space="preserve"> PAGEREF _Toc9337 \h </w:instrText>
        </w:r>
        <w:r>
          <w:fldChar w:fldCharType="separate"/>
        </w:r>
        <w:r>
          <w:t>3</w:t>
        </w:r>
        <w:r>
          <w:fldChar w:fldCharType="end"/>
        </w:r>
      </w:hyperlink>
    </w:p>
    <w:p>
      <w:pPr>
        <w:pStyle w:val="TOC1"/>
        <w:tabs>
          <w:tab w:val="right" w:leader="dot" w:pos="8306"/>
        </w:tabs>
      </w:pPr>
      <w:hyperlink w:anchor="_Toc9282" w:history="1">
        <w:r>
          <w:rPr>
            <w:rFonts w:ascii="仿宋" w:eastAsia="仿宋" w:hAnsi="仿宋" w:cs="仿宋" w:hint="eastAsia"/>
            <w:lang w:eastAsia="zh-CN"/>
          </w:rPr>
          <w:t>一、建设风险评估分析</w:t>
        </w:r>
        <w:r>
          <w:tab/>
        </w:r>
        <w:r>
          <w:fldChar w:fldCharType="begin"/>
        </w:r>
        <w:r>
          <w:instrText xml:space="preserve"> PAGEREF _Toc9282 \h </w:instrText>
        </w:r>
        <w:r>
          <w:fldChar w:fldCharType="separate"/>
        </w:r>
        <w:r>
          <w:t>3</w:t>
        </w:r>
        <w:r>
          <w:fldChar w:fldCharType="end"/>
        </w:r>
      </w:hyperlink>
    </w:p>
    <w:p>
      <w:pPr>
        <w:pStyle w:val="TOC2"/>
        <w:tabs>
          <w:tab w:val="right" w:leader="dot" w:pos="8306"/>
        </w:tabs>
      </w:pPr>
      <w:hyperlink w:anchor="_Toc20887" w:history="1">
        <w:r>
          <w:rPr>
            <w:rFonts w:ascii="仿宋" w:eastAsia="仿宋" w:hAnsi="仿宋" w:cs="仿宋" w:hint="eastAsia"/>
            <w:lang w:eastAsia="zh-CN"/>
          </w:rPr>
          <w:t>(一)、政策风险分析</w:t>
        </w:r>
        <w:r>
          <w:tab/>
        </w:r>
        <w:r>
          <w:fldChar w:fldCharType="begin"/>
        </w:r>
        <w:r>
          <w:instrText xml:space="preserve"> PAGEREF _Toc20887 \h </w:instrText>
        </w:r>
        <w:r>
          <w:fldChar w:fldCharType="separate"/>
        </w:r>
        <w:r>
          <w:t>3</w:t>
        </w:r>
        <w:r>
          <w:fldChar w:fldCharType="end"/>
        </w:r>
      </w:hyperlink>
    </w:p>
    <w:p>
      <w:pPr>
        <w:pStyle w:val="TOC2"/>
        <w:tabs>
          <w:tab w:val="right" w:leader="dot" w:pos="8306"/>
        </w:tabs>
      </w:pPr>
      <w:hyperlink w:anchor="_Toc23614" w:history="1">
        <w:r>
          <w:rPr>
            <w:rFonts w:ascii="仿宋" w:eastAsia="仿宋" w:hAnsi="仿宋" w:cs="仿宋" w:hint="eastAsia"/>
            <w:lang w:eastAsia="zh-CN"/>
          </w:rPr>
          <w:t>(二)、社会风险分析</w:t>
        </w:r>
        <w:r>
          <w:tab/>
        </w:r>
        <w:r>
          <w:fldChar w:fldCharType="begin"/>
        </w:r>
        <w:r>
          <w:instrText xml:space="preserve"> PAGEREF _Toc23614 \h </w:instrText>
        </w:r>
        <w:r>
          <w:fldChar w:fldCharType="separate"/>
        </w:r>
        <w:r>
          <w:t>4</w:t>
        </w:r>
        <w:r>
          <w:fldChar w:fldCharType="end"/>
        </w:r>
      </w:hyperlink>
    </w:p>
    <w:p>
      <w:pPr>
        <w:pStyle w:val="TOC2"/>
        <w:tabs>
          <w:tab w:val="right" w:leader="dot" w:pos="8306"/>
        </w:tabs>
      </w:pPr>
      <w:hyperlink w:anchor="_Toc31306" w:history="1">
        <w:r>
          <w:rPr>
            <w:rFonts w:ascii="仿宋" w:eastAsia="仿宋" w:hAnsi="仿宋" w:cs="仿宋" w:hint="eastAsia"/>
            <w:lang w:eastAsia="zh-CN"/>
          </w:rPr>
          <w:t>(三)、市场风险分析</w:t>
        </w:r>
        <w:r>
          <w:tab/>
        </w:r>
        <w:r>
          <w:fldChar w:fldCharType="begin"/>
        </w:r>
        <w:r>
          <w:instrText xml:space="preserve"> PAGEREF _Toc31306 \h </w:instrText>
        </w:r>
        <w:r>
          <w:fldChar w:fldCharType="separate"/>
        </w:r>
        <w:r>
          <w:t>6</w:t>
        </w:r>
        <w:r>
          <w:fldChar w:fldCharType="end"/>
        </w:r>
      </w:hyperlink>
    </w:p>
    <w:p>
      <w:pPr>
        <w:pStyle w:val="TOC2"/>
        <w:tabs>
          <w:tab w:val="right" w:leader="dot" w:pos="8306"/>
        </w:tabs>
      </w:pPr>
      <w:hyperlink w:anchor="_Toc17487" w:history="1">
        <w:r>
          <w:rPr>
            <w:rFonts w:ascii="仿宋" w:eastAsia="仿宋" w:hAnsi="仿宋" w:cs="仿宋" w:hint="eastAsia"/>
            <w:lang w:eastAsia="zh-CN"/>
          </w:rPr>
          <w:t>(四)、资金风险分析</w:t>
        </w:r>
        <w:r>
          <w:tab/>
        </w:r>
        <w:r>
          <w:fldChar w:fldCharType="begin"/>
        </w:r>
        <w:r>
          <w:instrText xml:space="preserve"> PAGEREF _Toc17487 \h </w:instrText>
        </w:r>
        <w:r>
          <w:fldChar w:fldCharType="separate"/>
        </w:r>
        <w:r>
          <w:t>6</w:t>
        </w:r>
        <w:r>
          <w:fldChar w:fldCharType="end"/>
        </w:r>
      </w:hyperlink>
    </w:p>
    <w:p>
      <w:pPr>
        <w:pStyle w:val="TOC2"/>
        <w:tabs>
          <w:tab w:val="right" w:leader="dot" w:pos="8306"/>
        </w:tabs>
      </w:pPr>
      <w:hyperlink w:anchor="_Toc7984" w:history="1">
        <w:r>
          <w:rPr>
            <w:rFonts w:ascii="仿宋" w:eastAsia="仿宋" w:hAnsi="仿宋" w:cs="仿宋" w:hint="eastAsia"/>
            <w:lang w:eastAsia="zh-CN"/>
          </w:rPr>
          <w:t>(五)、技术风险分析</w:t>
        </w:r>
        <w:r>
          <w:tab/>
        </w:r>
        <w:r>
          <w:fldChar w:fldCharType="begin"/>
        </w:r>
        <w:r>
          <w:instrText xml:space="preserve"> PAGEREF _Toc7984 \h </w:instrText>
        </w:r>
        <w:r>
          <w:fldChar w:fldCharType="separate"/>
        </w:r>
        <w:r>
          <w:t>8</w:t>
        </w:r>
        <w:r>
          <w:fldChar w:fldCharType="end"/>
        </w:r>
      </w:hyperlink>
    </w:p>
    <w:p>
      <w:pPr>
        <w:pStyle w:val="TOC2"/>
        <w:tabs>
          <w:tab w:val="right" w:leader="dot" w:pos="8306"/>
        </w:tabs>
      </w:pPr>
      <w:hyperlink w:anchor="_Toc13166" w:history="1">
        <w:r>
          <w:rPr>
            <w:rFonts w:ascii="仿宋" w:eastAsia="仿宋" w:hAnsi="仿宋" w:cs="仿宋" w:hint="eastAsia"/>
            <w:lang w:eastAsia="zh-CN"/>
          </w:rPr>
          <w:t>(六)、财务风险分析</w:t>
        </w:r>
        <w:r>
          <w:tab/>
        </w:r>
        <w:r>
          <w:fldChar w:fldCharType="begin"/>
        </w:r>
        <w:r>
          <w:instrText xml:space="preserve"> PAGEREF _Toc13166 \h </w:instrText>
        </w:r>
        <w:r>
          <w:fldChar w:fldCharType="separate"/>
        </w:r>
        <w:r>
          <w:t>9</w:t>
        </w:r>
        <w:r>
          <w:fldChar w:fldCharType="end"/>
        </w:r>
      </w:hyperlink>
    </w:p>
    <w:p>
      <w:pPr>
        <w:pStyle w:val="TOC2"/>
        <w:tabs>
          <w:tab w:val="right" w:leader="dot" w:pos="8306"/>
        </w:tabs>
      </w:pPr>
      <w:hyperlink w:anchor="_Toc22788" w:history="1">
        <w:r>
          <w:rPr>
            <w:rFonts w:ascii="仿宋" w:eastAsia="仿宋" w:hAnsi="仿宋" w:cs="仿宋" w:hint="eastAsia"/>
            <w:lang w:eastAsia="zh-CN"/>
          </w:rPr>
          <w:t>(七)、管理风险分析</w:t>
        </w:r>
        <w:r>
          <w:tab/>
        </w:r>
        <w:r>
          <w:fldChar w:fldCharType="begin"/>
        </w:r>
        <w:r>
          <w:instrText xml:space="preserve"> PAGEREF _Toc22788 \h </w:instrText>
        </w:r>
        <w:r>
          <w:fldChar w:fldCharType="separate"/>
        </w:r>
        <w:r>
          <w:t>11</w:t>
        </w:r>
        <w:r>
          <w:fldChar w:fldCharType="end"/>
        </w:r>
      </w:hyperlink>
    </w:p>
    <w:p>
      <w:pPr>
        <w:pStyle w:val="TOC2"/>
        <w:tabs>
          <w:tab w:val="right" w:leader="dot" w:pos="8306"/>
        </w:tabs>
      </w:pPr>
      <w:hyperlink w:anchor="_Toc3709" w:history="1">
        <w:r>
          <w:rPr>
            <w:rFonts w:ascii="仿宋" w:eastAsia="仿宋" w:hAnsi="仿宋" w:cs="仿宋" w:hint="eastAsia"/>
            <w:lang w:eastAsia="zh-CN"/>
          </w:rPr>
          <w:t>(八)、其它风险分析</w:t>
        </w:r>
        <w:r>
          <w:tab/>
        </w:r>
        <w:r>
          <w:fldChar w:fldCharType="begin"/>
        </w:r>
        <w:r>
          <w:instrText xml:space="preserve"> PAGEREF _Toc3709 \h </w:instrText>
        </w:r>
        <w:r>
          <w:fldChar w:fldCharType="separate"/>
        </w:r>
        <w:r>
          <w:t>12</w:t>
        </w:r>
        <w:r>
          <w:fldChar w:fldCharType="end"/>
        </w:r>
      </w:hyperlink>
    </w:p>
    <w:p>
      <w:pPr>
        <w:pStyle w:val="TOC2"/>
        <w:tabs>
          <w:tab w:val="right" w:leader="dot" w:pos="8306"/>
        </w:tabs>
      </w:pPr>
      <w:hyperlink w:anchor="_Toc21457" w:history="1">
        <w:r>
          <w:rPr>
            <w:rFonts w:ascii="仿宋" w:eastAsia="仿宋" w:hAnsi="仿宋" w:cs="仿宋" w:hint="eastAsia"/>
            <w:lang w:eastAsia="zh-CN"/>
          </w:rPr>
          <w:t>(九)、社会影响评估</w:t>
        </w:r>
        <w:r>
          <w:tab/>
        </w:r>
        <w:r>
          <w:fldChar w:fldCharType="begin"/>
        </w:r>
        <w:r>
          <w:instrText xml:space="preserve"> PAGEREF _Toc21457 \h </w:instrText>
        </w:r>
        <w:r>
          <w:fldChar w:fldCharType="separate"/>
        </w:r>
        <w:r>
          <w:t>13</w:t>
        </w:r>
        <w:r>
          <w:fldChar w:fldCharType="end"/>
        </w:r>
      </w:hyperlink>
    </w:p>
    <w:p>
      <w:pPr>
        <w:pStyle w:val="TOC1"/>
        <w:tabs>
          <w:tab w:val="right" w:leader="dot" w:pos="8306"/>
        </w:tabs>
      </w:pPr>
      <w:hyperlink w:anchor="_Toc2379" w:history="1">
        <w:r>
          <w:rPr>
            <w:rFonts w:ascii="仿宋" w:eastAsia="仿宋" w:hAnsi="仿宋" w:cs="仿宋" w:hint="eastAsia"/>
            <w:lang w:eastAsia="zh-CN"/>
          </w:rPr>
          <w:t>二、财务管理与成本控制</w:t>
        </w:r>
        <w:r>
          <w:tab/>
        </w:r>
        <w:r>
          <w:fldChar w:fldCharType="begin"/>
        </w:r>
        <w:r>
          <w:instrText xml:space="preserve"> PAGEREF _Toc2379 \h </w:instrText>
        </w:r>
        <w:r>
          <w:fldChar w:fldCharType="separate"/>
        </w:r>
        <w:r>
          <w:t>15</w:t>
        </w:r>
        <w:r>
          <w:fldChar w:fldCharType="end"/>
        </w:r>
      </w:hyperlink>
    </w:p>
    <w:p>
      <w:pPr>
        <w:pStyle w:val="TOC2"/>
        <w:tabs>
          <w:tab w:val="right" w:leader="dot" w:pos="8306"/>
        </w:tabs>
      </w:pPr>
      <w:hyperlink w:anchor="_Toc29802" w:history="1">
        <w:r>
          <w:rPr>
            <w:rFonts w:ascii="仿宋" w:eastAsia="仿宋" w:hAnsi="仿宋" w:cs="仿宋" w:hint="eastAsia"/>
            <w:lang w:eastAsia="zh-CN"/>
          </w:rPr>
          <w:t>(一)、财务管理体系建设</w:t>
        </w:r>
        <w:r>
          <w:tab/>
        </w:r>
        <w:r>
          <w:fldChar w:fldCharType="begin"/>
        </w:r>
        <w:r>
          <w:instrText xml:space="preserve"> PAGEREF _Toc29802 \h </w:instrText>
        </w:r>
        <w:r>
          <w:fldChar w:fldCharType="separate"/>
        </w:r>
        <w:r>
          <w:t>15</w:t>
        </w:r>
        <w:r>
          <w:fldChar w:fldCharType="end"/>
        </w:r>
      </w:hyperlink>
    </w:p>
    <w:p>
      <w:pPr>
        <w:pStyle w:val="TOC2"/>
        <w:tabs>
          <w:tab w:val="right" w:leader="dot" w:pos="8306"/>
        </w:tabs>
      </w:pPr>
      <w:hyperlink w:anchor="_Toc31893" w:history="1">
        <w:r>
          <w:rPr>
            <w:rFonts w:ascii="仿宋" w:eastAsia="仿宋" w:hAnsi="仿宋" w:cs="仿宋" w:hint="eastAsia"/>
            <w:lang w:eastAsia="zh-CN"/>
          </w:rPr>
          <w:t>(二)、成本控制措施</w:t>
        </w:r>
        <w:r>
          <w:tab/>
        </w:r>
        <w:r>
          <w:fldChar w:fldCharType="begin"/>
        </w:r>
        <w:r>
          <w:instrText xml:space="preserve"> PAGEREF _Toc31893 \h </w:instrText>
        </w:r>
        <w:r>
          <w:fldChar w:fldCharType="separate"/>
        </w:r>
        <w:r>
          <w:t>17</w:t>
        </w:r>
        <w:r>
          <w:fldChar w:fldCharType="end"/>
        </w:r>
      </w:hyperlink>
    </w:p>
    <w:p>
      <w:pPr>
        <w:pStyle w:val="TOC1"/>
        <w:tabs>
          <w:tab w:val="right" w:leader="dot" w:pos="8306"/>
        </w:tabs>
      </w:pPr>
      <w:hyperlink w:anchor="_Toc749" w:history="1">
        <w:r>
          <w:rPr>
            <w:rFonts w:ascii="仿宋" w:eastAsia="仿宋" w:hAnsi="仿宋" w:cs="仿宋" w:hint="eastAsia"/>
            <w:lang w:eastAsia="zh-CN"/>
          </w:rPr>
          <w:t>三、资源开发及综合利用分析</w:t>
        </w:r>
        <w:r>
          <w:tab/>
        </w:r>
        <w:r>
          <w:fldChar w:fldCharType="begin"/>
        </w:r>
        <w:r>
          <w:instrText xml:space="preserve"> PAGEREF _Toc749 \h </w:instrText>
        </w:r>
        <w:r>
          <w:fldChar w:fldCharType="separate"/>
        </w:r>
        <w:r>
          <w:t>18</w:t>
        </w:r>
        <w:r>
          <w:fldChar w:fldCharType="end"/>
        </w:r>
      </w:hyperlink>
    </w:p>
    <w:p>
      <w:pPr>
        <w:pStyle w:val="TOC2"/>
        <w:tabs>
          <w:tab w:val="right" w:leader="dot" w:pos="8306"/>
        </w:tabs>
      </w:pPr>
      <w:hyperlink w:anchor="_Toc24846" w:history="1">
        <w:r>
          <w:rPr>
            <w:rFonts w:ascii="仿宋" w:eastAsia="仿宋" w:hAnsi="仿宋" w:cs="仿宋" w:hint="eastAsia"/>
            <w:lang w:eastAsia="zh-CN"/>
          </w:rPr>
          <w:t>(一)、资源开发方案</w:t>
        </w:r>
        <w:r>
          <w:tab/>
        </w:r>
        <w:r>
          <w:fldChar w:fldCharType="begin"/>
        </w:r>
        <w:r>
          <w:instrText xml:space="preserve"> PAGEREF _Toc24846 \h </w:instrText>
        </w:r>
        <w:r>
          <w:fldChar w:fldCharType="separate"/>
        </w:r>
        <w:r>
          <w:t>18</w:t>
        </w:r>
        <w:r>
          <w:fldChar w:fldCharType="end"/>
        </w:r>
      </w:hyperlink>
    </w:p>
    <w:p>
      <w:pPr>
        <w:pStyle w:val="TOC2"/>
        <w:tabs>
          <w:tab w:val="right" w:leader="dot" w:pos="8306"/>
        </w:tabs>
      </w:pPr>
      <w:hyperlink w:anchor="_Toc18975" w:history="1">
        <w:r>
          <w:rPr>
            <w:rFonts w:ascii="仿宋" w:eastAsia="仿宋" w:hAnsi="仿宋" w:cs="仿宋" w:hint="eastAsia"/>
            <w:lang w:eastAsia="zh-CN"/>
          </w:rPr>
          <w:t>(二)、资源利用方案</w:t>
        </w:r>
        <w:r>
          <w:tab/>
        </w:r>
        <w:r>
          <w:fldChar w:fldCharType="begin"/>
        </w:r>
        <w:r>
          <w:instrText xml:space="preserve"> PAGEREF _Toc18975 \h </w:instrText>
        </w:r>
        <w:r>
          <w:fldChar w:fldCharType="separate"/>
        </w:r>
        <w:r>
          <w:t>19</w:t>
        </w:r>
        <w:r>
          <w:fldChar w:fldCharType="end"/>
        </w:r>
      </w:hyperlink>
    </w:p>
    <w:p>
      <w:pPr>
        <w:pStyle w:val="TOC2"/>
        <w:tabs>
          <w:tab w:val="right" w:leader="dot" w:pos="8306"/>
        </w:tabs>
      </w:pPr>
      <w:hyperlink w:anchor="_Toc16317" w:history="1">
        <w:r>
          <w:rPr>
            <w:rFonts w:ascii="仿宋" w:eastAsia="仿宋" w:hAnsi="仿宋" w:cs="仿宋" w:hint="eastAsia"/>
            <w:lang w:eastAsia="zh-CN"/>
          </w:rPr>
          <w:t>(三)、资源节约措施</w:t>
        </w:r>
        <w:r>
          <w:tab/>
        </w:r>
        <w:r>
          <w:fldChar w:fldCharType="begin"/>
        </w:r>
        <w:r>
          <w:instrText xml:space="preserve"> PAGEREF _Toc16317 \h </w:instrText>
        </w:r>
        <w:r>
          <w:fldChar w:fldCharType="separate"/>
        </w:r>
        <w:r>
          <w:t>20</w:t>
        </w:r>
        <w:r>
          <w:fldChar w:fldCharType="end"/>
        </w:r>
      </w:hyperlink>
    </w:p>
    <w:p>
      <w:pPr>
        <w:pStyle w:val="TOC1"/>
        <w:tabs>
          <w:tab w:val="right" w:leader="dot" w:pos="8306"/>
        </w:tabs>
      </w:pPr>
      <w:hyperlink w:anchor="_Toc23264" w:history="1">
        <w:r>
          <w:rPr>
            <w:rFonts w:ascii="仿宋" w:eastAsia="仿宋" w:hAnsi="仿宋" w:cs="仿宋" w:hint="eastAsia"/>
            <w:lang w:eastAsia="zh-CN"/>
          </w:rPr>
          <w:t>四、经济影响分析</w:t>
        </w:r>
        <w:r>
          <w:tab/>
        </w:r>
        <w:r>
          <w:fldChar w:fldCharType="begin"/>
        </w:r>
        <w:r>
          <w:instrText xml:space="preserve"> PAGEREF _Toc23264 \h </w:instrText>
        </w:r>
        <w:r>
          <w:fldChar w:fldCharType="separate"/>
        </w:r>
        <w:r>
          <w:t>21</w:t>
        </w:r>
        <w:r>
          <w:fldChar w:fldCharType="end"/>
        </w:r>
      </w:hyperlink>
    </w:p>
    <w:p>
      <w:pPr>
        <w:pStyle w:val="TOC2"/>
        <w:tabs>
          <w:tab w:val="right" w:leader="dot" w:pos="8306"/>
        </w:tabs>
      </w:pPr>
      <w:hyperlink w:anchor="_Toc10799" w:history="1">
        <w:r>
          <w:rPr>
            <w:rFonts w:ascii="仿宋" w:eastAsia="仿宋" w:hAnsi="仿宋" w:cs="仿宋" w:hint="eastAsia"/>
            <w:lang w:eastAsia="zh-CN"/>
          </w:rPr>
          <w:t>(一)、经济费用效益或费用效果分析</w:t>
        </w:r>
        <w:r>
          <w:tab/>
        </w:r>
        <w:r>
          <w:fldChar w:fldCharType="begin"/>
        </w:r>
        <w:r>
          <w:instrText xml:space="preserve"> PAGEREF _Toc10799 \h </w:instrText>
        </w:r>
        <w:r>
          <w:fldChar w:fldCharType="separate"/>
        </w:r>
        <w:r>
          <w:t>21</w:t>
        </w:r>
        <w:r>
          <w:fldChar w:fldCharType="end"/>
        </w:r>
      </w:hyperlink>
    </w:p>
    <w:p>
      <w:pPr>
        <w:pStyle w:val="TOC2"/>
        <w:tabs>
          <w:tab w:val="right" w:leader="dot" w:pos="8306"/>
        </w:tabs>
      </w:pPr>
      <w:hyperlink w:anchor="_Toc23563" w:history="1">
        <w:r>
          <w:rPr>
            <w:rFonts w:ascii="仿宋" w:eastAsia="仿宋" w:hAnsi="仿宋" w:cs="仿宋" w:hint="eastAsia"/>
            <w:lang w:eastAsia="zh-CN"/>
          </w:rPr>
          <w:t>(二)、行业影响分析</w:t>
        </w:r>
        <w:r>
          <w:tab/>
        </w:r>
        <w:r>
          <w:fldChar w:fldCharType="begin"/>
        </w:r>
        <w:r>
          <w:instrText xml:space="preserve"> PAGEREF _Toc23563 \h </w:instrText>
        </w:r>
        <w:r>
          <w:fldChar w:fldCharType="separate"/>
        </w:r>
        <w:r>
          <w:t>24</w:t>
        </w:r>
        <w:r>
          <w:fldChar w:fldCharType="end"/>
        </w:r>
      </w:hyperlink>
    </w:p>
    <w:p>
      <w:pPr>
        <w:pStyle w:val="TOC2"/>
        <w:tabs>
          <w:tab w:val="right" w:leader="dot" w:pos="8306"/>
        </w:tabs>
      </w:pPr>
      <w:hyperlink w:anchor="_Toc8524" w:history="1">
        <w:r>
          <w:rPr>
            <w:rFonts w:ascii="仿宋" w:eastAsia="仿宋" w:hAnsi="仿宋" w:cs="仿宋" w:hint="eastAsia"/>
            <w:lang w:eastAsia="zh-CN"/>
          </w:rPr>
          <w:t>(三)、区域经济影响分析</w:t>
        </w:r>
        <w:r>
          <w:tab/>
        </w:r>
        <w:r>
          <w:fldChar w:fldCharType="begin"/>
        </w:r>
        <w:r>
          <w:instrText xml:space="preserve"> PAGEREF _Toc8524 \h </w:instrText>
        </w:r>
        <w:r>
          <w:fldChar w:fldCharType="separate"/>
        </w:r>
        <w:r>
          <w:t>25</w:t>
        </w:r>
        <w:r>
          <w:fldChar w:fldCharType="end"/>
        </w:r>
      </w:hyperlink>
    </w:p>
    <w:p>
      <w:pPr>
        <w:pStyle w:val="TOC2"/>
        <w:tabs>
          <w:tab w:val="right" w:leader="dot" w:pos="8306"/>
        </w:tabs>
      </w:pPr>
      <w:hyperlink w:anchor="_Toc21112" w:history="1">
        <w:r>
          <w:rPr>
            <w:rFonts w:ascii="仿宋" w:eastAsia="仿宋" w:hAnsi="仿宋" w:cs="仿宋" w:hint="eastAsia"/>
            <w:lang w:eastAsia="zh-CN"/>
          </w:rPr>
          <w:t>(四)、宏观经济影响分析</w:t>
        </w:r>
        <w:r>
          <w:tab/>
        </w:r>
        <w:r>
          <w:fldChar w:fldCharType="begin"/>
        </w:r>
        <w:r>
          <w:instrText xml:space="preserve"> PAGEREF _Toc21112 \h </w:instrText>
        </w:r>
        <w:r>
          <w:fldChar w:fldCharType="separate"/>
        </w:r>
        <w:r>
          <w:t>26</w:t>
        </w:r>
        <w:r>
          <w:fldChar w:fldCharType="end"/>
        </w:r>
      </w:hyperlink>
    </w:p>
    <w:p>
      <w:pPr>
        <w:pStyle w:val="TOC1"/>
        <w:tabs>
          <w:tab w:val="right" w:leader="dot" w:pos="8306"/>
        </w:tabs>
      </w:pPr>
      <w:hyperlink w:anchor="_Toc18392" w:history="1">
        <w:r>
          <w:rPr>
            <w:rFonts w:ascii="仿宋" w:eastAsia="仿宋" w:hAnsi="仿宋" w:cs="仿宋" w:hint="eastAsia"/>
            <w:lang w:eastAsia="zh-CN"/>
          </w:rPr>
          <w:t>五、异戊橡项目概论</w:t>
        </w:r>
        <w:r>
          <w:tab/>
        </w:r>
        <w:r>
          <w:fldChar w:fldCharType="begin"/>
        </w:r>
        <w:r>
          <w:instrText xml:space="preserve"> PAGEREF _Toc18392 \h </w:instrText>
        </w:r>
        <w:r>
          <w:fldChar w:fldCharType="separate"/>
        </w:r>
        <w:r>
          <w:t>28</w:t>
        </w:r>
        <w:r>
          <w:fldChar w:fldCharType="end"/>
        </w:r>
      </w:hyperlink>
    </w:p>
    <w:p>
      <w:pPr>
        <w:pStyle w:val="TOC2"/>
        <w:tabs>
          <w:tab w:val="right" w:leader="dot" w:pos="8306"/>
        </w:tabs>
      </w:pPr>
      <w:hyperlink w:anchor="_Toc27136" w:history="1">
        <w:r>
          <w:rPr>
            <w:rFonts w:ascii="仿宋" w:eastAsia="仿宋" w:hAnsi="仿宋" w:cs="仿宋" w:hint="eastAsia"/>
            <w:lang w:eastAsia="zh-CN"/>
          </w:rPr>
          <w:t>(一)、项目申报单位概况</w:t>
        </w:r>
        <w:r>
          <w:tab/>
        </w:r>
        <w:r>
          <w:fldChar w:fldCharType="begin"/>
        </w:r>
        <w:r>
          <w:instrText xml:space="preserve"> PAGEREF _Toc27136 \h </w:instrText>
        </w:r>
        <w:r>
          <w:fldChar w:fldCharType="separate"/>
        </w:r>
        <w:r>
          <w:t>28</w:t>
        </w:r>
        <w:r>
          <w:fldChar w:fldCharType="end"/>
        </w:r>
      </w:hyperlink>
    </w:p>
    <w:p>
      <w:pPr>
        <w:pStyle w:val="TOC2"/>
        <w:tabs>
          <w:tab w:val="right" w:leader="dot" w:pos="8306"/>
        </w:tabs>
      </w:pPr>
      <w:hyperlink w:anchor="_Toc26077" w:history="1">
        <w:r>
          <w:rPr>
            <w:rFonts w:ascii="仿宋" w:eastAsia="仿宋" w:hAnsi="仿宋" w:cs="仿宋" w:hint="eastAsia"/>
            <w:lang w:eastAsia="zh-CN"/>
          </w:rPr>
          <w:t>(二)、项目概况</w:t>
        </w:r>
        <w:r>
          <w:tab/>
        </w:r>
        <w:r>
          <w:fldChar w:fldCharType="begin"/>
        </w:r>
        <w:r>
          <w:instrText xml:space="preserve"> PAGEREF _Toc26077 \h </w:instrText>
        </w:r>
        <w:r>
          <w:fldChar w:fldCharType="separate"/>
        </w:r>
        <w:r>
          <w:t>29</w:t>
        </w:r>
        <w:r>
          <w:fldChar w:fldCharType="end"/>
        </w:r>
      </w:hyperlink>
    </w:p>
    <w:p>
      <w:pPr>
        <w:pStyle w:val="TOC1"/>
        <w:tabs>
          <w:tab w:val="right" w:leader="dot" w:pos="8306"/>
        </w:tabs>
      </w:pPr>
      <w:hyperlink w:anchor="_Toc20404" w:history="1">
        <w:r>
          <w:rPr>
            <w:rFonts w:ascii="仿宋" w:eastAsia="仿宋" w:hAnsi="仿宋" w:cs="仿宋" w:hint="eastAsia"/>
            <w:lang w:eastAsia="zh-CN"/>
          </w:rPr>
          <w:t>六、背景、必要性分析</w:t>
        </w:r>
        <w:r>
          <w:tab/>
        </w:r>
        <w:r>
          <w:fldChar w:fldCharType="begin"/>
        </w:r>
        <w:r>
          <w:instrText xml:space="preserve"> PAGEREF _Toc20404 \h </w:instrText>
        </w:r>
        <w:r>
          <w:fldChar w:fldCharType="separate"/>
        </w:r>
        <w:r>
          <w:t>32</w:t>
        </w:r>
        <w:r>
          <w:fldChar w:fldCharType="end"/>
        </w:r>
      </w:hyperlink>
    </w:p>
    <w:p>
      <w:pPr>
        <w:pStyle w:val="TOC2"/>
        <w:tabs>
          <w:tab w:val="right" w:leader="dot" w:pos="8306"/>
        </w:tabs>
      </w:pPr>
      <w:hyperlink w:anchor="_Toc11417" w:history="1">
        <w:r>
          <w:rPr>
            <w:rFonts w:ascii="仿宋" w:eastAsia="仿宋" w:hAnsi="仿宋" w:cs="仿宋" w:hint="eastAsia"/>
            <w:lang w:eastAsia="zh-CN"/>
          </w:rPr>
          <w:t>(一)、项目建设背景</w:t>
        </w:r>
        <w:r>
          <w:tab/>
        </w:r>
        <w:r>
          <w:fldChar w:fldCharType="begin"/>
        </w:r>
        <w:r>
          <w:instrText xml:space="preserve"> PAGEREF _Toc11417 \h </w:instrText>
        </w:r>
        <w:r>
          <w:fldChar w:fldCharType="separate"/>
        </w:r>
        <w:r>
          <w:t>32</w:t>
        </w:r>
        <w:r>
          <w:fldChar w:fldCharType="end"/>
        </w:r>
      </w:hyperlink>
    </w:p>
    <w:p>
      <w:pPr>
        <w:pStyle w:val="TOC2"/>
        <w:tabs>
          <w:tab w:val="right" w:leader="dot" w:pos="8306"/>
        </w:tabs>
      </w:pPr>
      <w:hyperlink w:anchor="_Toc28318" w:history="1">
        <w:r>
          <w:rPr>
            <w:rFonts w:ascii="仿宋" w:eastAsia="仿宋" w:hAnsi="仿宋" w:cs="仿宋" w:hint="eastAsia"/>
            <w:lang w:eastAsia="zh-CN"/>
          </w:rPr>
          <w:t>(二)、必要性分析</w:t>
        </w:r>
        <w:r>
          <w:tab/>
        </w:r>
        <w:r>
          <w:fldChar w:fldCharType="begin"/>
        </w:r>
        <w:r>
          <w:instrText xml:space="preserve"> PAGEREF _Toc28318 \h </w:instrText>
        </w:r>
        <w:r>
          <w:fldChar w:fldCharType="separate"/>
        </w:r>
        <w:r>
          <w:t>33</w:t>
        </w:r>
        <w:r>
          <w:fldChar w:fldCharType="end"/>
        </w:r>
      </w:hyperlink>
    </w:p>
    <w:p>
      <w:pPr>
        <w:pStyle w:val="TOC2"/>
        <w:tabs>
          <w:tab w:val="right" w:leader="dot" w:pos="8306"/>
        </w:tabs>
      </w:pPr>
      <w:hyperlink w:anchor="_Toc26275" w:history="1">
        <w:r>
          <w:rPr>
            <w:rFonts w:ascii="仿宋" w:eastAsia="仿宋" w:hAnsi="仿宋" w:cs="仿宋" w:hint="eastAsia"/>
            <w:lang w:eastAsia="zh-CN"/>
          </w:rPr>
          <w:t>(三)、项目建设有利条件</w:t>
        </w:r>
        <w:r>
          <w:tab/>
        </w:r>
        <w:r>
          <w:fldChar w:fldCharType="begin"/>
        </w:r>
        <w:r>
          <w:instrText xml:space="preserve"> PAGEREF _Toc26275 \h </w:instrText>
        </w:r>
        <w:r>
          <w:fldChar w:fldCharType="separate"/>
        </w:r>
        <w:r>
          <w:t>34</w:t>
        </w:r>
        <w:r>
          <w:fldChar w:fldCharType="end"/>
        </w:r>
      </w:hyperlink>
    </w:p>
    <w:p>
      <w:pPr>
        <w:pStyle w:val="TOC1"/>
        <w:tabs>
          <w:tab w:val="right" w:leader="dot" w:pos="8306"/>
        </w:tabs>
      </w:pPr>
      <w:hyperlink w:anchor="_Toc11211" w:history="1">
        <w:r>
          <w:rPr>
            <w:rFonts w:ascii="仿宋" w:eastAsia="仿宋" w:hAnsi="仿宋" w:cs="仿宋" w:hint="eastAsia"/>
            <w:lang w:eastAsia="zh-CN"/>
          </w:rPr>
          <w:t>七、土地利用与规划方案</w:t>
        </w:r>
        <w:r>
          <w:tab/>
        </w:r>
        <w:r>
          <w:fldChar w:fldCharType="begin"/>
        </w:r>
        <w:r>
          <w:instrText xml:space="preserve"> PAGEREF _Toc11211 \h </w:instrText>
        </w:r>
        <w:r>
          <w:fldChar w:fldCharType="separate"/>
        </w:r>
        <w:r>
          <w:t>36</w:t>
        </w:r>
        <w:r>
          <w:fldChar w:fldCharType="end"/>
        </w:r>
      </w:hyperlink>
    </w:p>
    <w:p>
      <w:pPr>
        <w:pStyle w:val="TOC2"/>
        <w:tabs>
          <w:tab w:val="right" w:leader="dot" w:pos="8306"/>
        </w:tabs>
      </w:pPr>
      <w:hyperlink w:anchor="_Toc24157" w:history="1">
        <w:r>
          <w:rPr>
            <w:rFonts w:ascii="仿宋" w:eastAsia="仿宋" w:hAnsi="仿宋" w:cs="仿宋" w:hint="eastAsia"/>
            <w:lang w:eastAsia="zh-CN"/>
          </w:rPr>
          <w:t>(一)、项目用地情况分析</w:t>
        </w:r>
        <w:r>
          <w:tab/>
        </w:r>
        <w:r>
          <w:fldChar w:fldCharType="begin"/>
        </w:r>
        <w:r>
          <w:instrText xml:space="preserve"> PAGEREF _Toc24157 \h </w:instrText>
        </w:r>
        <w:r>
          <w:fldChar w:fldCharType="separate"/>
        </w:r>
        <w:r>
          <w:t>36</w:t>
        </w:r>
        <w:r>
          <w:fldChar w:fldCharType="end"/>
        </w:r>
      </w:hyperlink>
    </w:p>
    <w:p>
      <w:pPr>
        <w:pStyle w:val="TOC2"/>
        <w:tabs>
          <w:tab w:val="right" w:leader="dot" w:pos="8306"/>
        </w:tabs>
      </w:pPr>
      <w:hyperlink w:anchor="_Toc25460" w:history="1">
        <w:r>
          <w:rPr>
            <w:rFonts w:ascii="仿宋" w:eastAsia="仿宋" w:hAnsi="仿宋" w:cs="仿宋" w:hint="eastAsia"/>
            <w:lang w:eastAsia="zh-CN"/>
          </w:rPr>
          <w:t>(二)、土地利用规划方案</w:t>
        </w:r>
        <w:r>
          <w:tab/>
        </w:r>
        <w:r>
          <w:fldChar w:fldCharType="begin"/>
        </w:r>
        <w:r>
          <w:instrText xml:space="preserve"> PAGEREF _Toc25460 \h </w:instrText>
        </w:r>
        <w:r>
          <w:fldChar w:fldCharType="separate"/>
        </w:r>
        <w:r>
          <w:t>37</w:t>
        </w:r>
        <w:r>
          <w:fldChar w:fldCharType="end"/>
        </w:r>
      </w:hyperlink>
    </w:p>
    <w:p>
      <w:pPr>
        <w:pStyle w:val="TOC1"/>
        <w:tabs>
          <w:tab w:val="right" w:leader="dot" w:pos="8306"/>
        </w:tabs>
      </w:pPr>
      <w:hyperlink w:anchor="_Toc21756" w:history="1">
        <w:r>
          <w:rPr>
            <w:rFonts w:ascii="仿宋" w:eastAsia="仿宋" w:hAnsi="仿宋" w:cs="仿宋" w:hint="eastAsia"/>
            <w:lang w:eastAsia="zh-CN"/>
          </w:rPr>
          <w:t>八、项目质量与标准</w:t>
        </w:r>
        <w:r>
          <w:tab/>
        </w:r>
        <w:r>
          <w:fldChar w:fldCharType="begin"/>
        </w:r>
        <w:r>
          <w:instrText xml:space="preserve"> PAGEREF _Toc21756 \h </w:instrText>
        </w:r>
        <w:r>
          <w:fldChar w:fldCharType="separate"/>
        </w:r>
        <w:r>
          <w:t>38</w:t>
        </w:r>
        <w:r>
          <w:fldChar w:fldCharType="end"/>
        </w:r>
      </w:hyperlink>
    </w:p>
    <w:p>
      <w:pPr>
        <w:pStyle w:val="TOC2"/>
        <w:tabs>
          <w:tab w:val="right" w:leader="dot" w:pos="8306"/>
        </w:tabs>
      </w:pPr>
      <w:hyperlink w:anchor="_Toc14448" w:history="1">
        <w:r>
          <w:rPr>
            <w:rFonts w:ascii="仿宋" w:eastAsia="仿宋" w:hAnsi="仿宋" w:cs="仿宋" w:hint="eastAsia"/>
            <w:lang w:eastAsia="zh-CN"/>
          </w:rPr>
          <w:t>(一)、质量保障体系</w:t>
        </w:r>
        <w:r>
          <w:tab/>
        </w:r>
        <w:r>
          <w:fldChar w:fldCharType="begin"/>
        </w:r>
        <w:r>
          <w:instrText xml:space="preserve"> PAGEREF _Toc14448 \h </w:instrText>
        </w:r>
        <w:r>
          <w:fldChar w:fldCharType="separate"/>
        </w:r>
        <w:r>
          <w:t>38</w:t>
        </w:r>
        <w:r>
          <w:fldChar w:fldCharType="end"/>
        </w:r>
      </w:hyperlink>
    </w:p>
    <w:p>
      <w:pPr>
        <w:pStyle w:val="TOC2"/>
        <w:tabs>
          <w:tab w:val="right" w:leader="dot" w:pos="8306"/>
        </w:tabs>
      </w:pPr>
      <w:hyperlink w:anchor="_Toc30365" w:history="1">
        <w:r>
          <w:rPr>
            <w:rFonts w:ascii="仿宋" w:eastAsia="仿宋" w:hAnsi="仿宋" w:cs="仿宋" w:hint="eastAsia"/>
            <w:lang w:eastAsia="zh-CN"/>
          </w:rPr>
          <w:t>(二)、标准化作业流程</w:t>
        </w:r>
        <w:r>
          <w:tab/>
        </w:r>
        <w:r>
          <w:fldChar w:fldCharType="begin"/>
        </w:r>
        <w:r>
          <w:instrText xml:space="preserve"> PAGEREF _Toc30365 \h </w:instrText>
        </w:r>
        <w:r>
          <w:fldChar w:fldCharType="separate"/>
        </w:r>
        <w:r>
          <w:t>39</w:t>
        </w:r>
        <w:r>
          <w:fldChar w:fldCharType="end"/>
        </w:r>
      </w:hyperlink>
    </w:p>
    <w:p>
      <w:pPr>
        <w:pStyle w:val="TOC2"/>
        <w:tabs>
          <w:tab w:val="right" w:leader="dot" w:pos="8306"/>
        </w:tabs>
      </w:pPr>
      <w:hyperlink w:anchor="_Toc4199" w:history="1">
        <w:r>
          <w:rPr>
            <w:rFonts w:ascii="仿宋" w:eastAsia="仿宋" w:hAnsi="仿宋" w:cs="仿宋" w:hint="eastAsia"/>
            <w:lang w:eastAsia="zh-CN"/>
          </w:rPr>
          <w:t>(三)、质量监控与评估</w:t>
        </w:r>
        <w:r>
          <w:tab/>
        </w:r>
        <w:r>
          <w:fldChar w:fldCharType="begin"/>
        </w:r>
        <w:r>
          <w:instrText xml:space="preserve"> PAGEREF _Toc4199 \h </w:instrText>
        </w:r>
        <w:r>
          <w:fldChar w:fldCharType="separate"/>
        </w:r>
        <w:r>
          <w:t>41</w:t>
        </w:r>
        <w:r>
          <w:fldChar w:fldCharType="end"/>
        </w:r>
      </w:hyperlink>
    </w:p>
    <w:p>
      <w:pPr>
        <w:pStyle w:val="TOC2"/>
        <w:tabs>
          <w:tab w:val="right" w:leader="dot" w:pos="8306"/>
        </w:tabs>
      </w:pPr>
      <w:hyperlink w:anchor="_Toc23624" w:history="1">
        <w:r>
          <w:rPr>
            <w:rFonts w:ascii="仿宋" w:eastAsia="仿宋" w:hAnsi="仿宋" w:cs="仿宋" w:hint="eastAsia"/>
            <w:lang w:eastAsia="zh-CN"/>
          </w:rPr>
          <w:t>(四)、质量改进计划</w:t>
        </w:r>
        <w:r>
          <w:tab/>
        </w:r>
        <w:r>
          <w:fldChar w:fldCharType="begin"/>
        </w:r>
        <w:r>
          <w:instrText xml:space="preserve"> PAGEREF _Toc23624 \h </w:instrText>
        </w:r>
        <w:r>
          <w:fldChar w:fldCharType="separate"/>
        </w:r>
        <w:r>
          <w:t>42</w:t>
        </w:r>
        <w:r>
          <w:fldChar w:fldCharType="end"/>
        </w:r>
      </w:hyperlink>
    </w:p>
    <w:p>
      <w:pPr>
        <w:pStyle w:val="TOC1"/>
        <w:tabs>
          <w:tab w:val="right" w:leader="dot" w:pos="8306"/>
        </w:tabs>
      </w:pPr>
      <w:hyperlink w:anchor="_Toc10837" w:history="1">
        <w:r>
          <w:rPr>
            <w:rFonts w:ascii="仿宋" w:eastAsia="仿宋" w:hAnsi="仿宋" w:cs="仿宋" w:hint="eastAsia"/>
            <w:lang w:eastAsia="zh-CN"/>
          </w:rPr>
          <w:t>九、经济效益与社会效益优化</w:t>
        </w:r>
        <w:r>
          <w:tab/>
        </w:r>
        <w:r>
          <w:fldChar w:fldCharType="begin"/>
        </w:r>
        <w:r>
          <w:instrText xml:space="preserve"> PAGEREF _Toc10837 \h </w:instrText>
        </w:r>
        <w:r>
          <w:fldChar w:fldCharType="separate"/>
        </w:r>
        <w:r>
          <w:t>43</w:t>
        </w:r>
        <w:r>
          <w:fldChar w:fldCharType="end"/>
        </w:r>
      </w:hyperlink>
    </w:p>
    <w:p>
      <w:pPr>
        <w:pStyle w:val="TOC2"/>
        <w:tabs>
          <w:tab w:val="right" w:leader="dot" w:pos="8306"/>
        </w:tabs>
      </w:pPr>
      <w:hyperlink w:anchor="_Toc29395" w:history="1">
        <w:r>
          <w:rPr>
            <w:rFonts w:ascii="仿宋" w:eastAsia="仿宋" w:hAnsi="仿宋" w:cs="仿宋" w:hint="eastAsia"/>
            <w:lang w:eastAsia="zh-CN"/>
          </w:rPr>
          <w:t>(一)、经济效益提升策略</w:t>
        </w:r>
        <w:r>
          <w:tab/>
        </w:r>
        <w:r>
          <w:fldChar w:fldCharType="begin"/>
        </w:r>
        <w:r>
          <w:instrText xml:space="preserve"> PAGEREF _Toc29395 \h </w:instrText>
        </w:r>
        <w:r>
          <w:fldChar w:fldCharType="separate"/>
        </w:r>
        <w:r>
          <w:t>43</w:t>
        </w:r>
        <w:r>
          <w:fldChar w:fldCharType="end"/>
        </w:r>
      </w:hyperlink>
    </w:p>
    <w:p>
      <w:pPr>
        <w:pStyle w:val="TOC2"/>
        <w:tabs>
          <w:tab w:val="right" w:leader="dot" w:pos="8306"/>
        </w:tabs>
      </w:pPr>
      <w:hyperlink w:anchor="_Toc27224" w:history="1">
        <w:r>
          <w:rPr>
            <w:rFonts w:ascii="仿宋" w:eastAsia="仿宋" w:hAnsi="仿宋" w:cs="仿宋" w:hint="eastAsia"/>
            <w:lang w:eastAsia="zh-CN"/>
          </w:rPr>
          <w:t>(二)、社会效益增强方案</w:t>
        </w:r>
        <w:r>
          <w:tab/>
        </w:r>
        <w:r>
          <w:fldChar w:fldCharType="begin"/>
        </w:r>
        <w:r>
          <w:instrText xml:space="preserve"> PAGEREF _Toc27224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627" w:history="1">
        <w:r>
          <w:rPr>
            <w:rFonts w:ascii="仿宋" w:eastAsia="仿宋" w:hAnsi="仿宋" w:cs="仿宋" w:hint="eastAsia"/>
            <w:lang w:eastAsia="zh-CN"/>
          </w:rPr>
          <w:t>十、客户关系管理与市场拓展</w:t>
        </w:r>
        <w:r>
          <w:tab/>
        </w:r>
        <w:r>
          <w:fldChar w:fldCharType="begin"/>
        </w:r>
        <w:r>
          <w:instrText xml:space="preserve"> PAGEREF _Toc5627 \h </w:instrText>
        </w:r>
        <w:r>
          <w:fldChar w:fldCharType="separate"/>
        </w:r>
        <w:r>
          <w:t>45</w:t>
        </w:r>
        <w:r>
          <w:fldChar w:fldCharType="end"/>
        </w:r>
      </w:hyperlink>
    </w:p>
    <w:p>
      <w:pPr>
        <w:pStyle w:val="TOC2"/>
        <w:tabs>
          <w:tab w:val="right" w:leader="dot" w:pos="8306"/>
        </w:tabs>
      </w:pPr>
      <w:hyperlink w:anchor="_Toc3310" w:history="1">
        <w:r>
          <w:rPr>
            <w:rFonts w:ascii="仿宋" w:eastAsia="仿宋" w:hAnsi="仿宋" w:cs="仿宋" w:hint="eastAsia"/>
            <w:lang w:eastAsia="zh-CN"/>
          </w:rPr>
          <w:t>(一)、客户关系管理策略</w:t>
        </w:r>
        <w:r>
          <w:tab/>
        </w:r>
        <w:r>
          <w:fldChar w:fldCharType="begin"/>
        </w:r>
        <w:r>
          <w:instrText xml:space="preserve"> PAGEREF _Toc3310 \h </w:instrText>
        </w:r>
        <w:r>
          <w:fldChar w:fldCharType="separate"/>
        </w:r>
        <w:r>
          <w:t>45</w:t>
        </w:r>
        <w:r>
          <w:fldChar w:fldCharType="end"/>
        </w:r>
      </w:hyperlink>
    </w:p>
    <w:p>
      <w:pPr>
        <w:pStyle w:val="TOC2"/>
        <w:tabs>
          <w:tab w:val="right" w:leader="dot" w:pos="8306"/>
        </w:tabs>
      </w:pPr>
      <w:hyperlink w:anchor="_Toc26930" w:history="1">
        <w:r>
          <w:rPr>
            <w:rFonts w:ascii="仿宋" w:eastAsia="仿宋" w:hAnsi="仿宋" w:cs="仿宋" w:hint="eastAsia"/>
            <w:lang w:eastAsia="zh-CN"/>
          </w:rPr>
          <w:t>(二)、市场拓展方案</w:t>
        </w:r>
        <w:r>
          <w:tab/>
        </w:r>
        <w:r>
          <w:fldChar w:fldCharType="begin"/>
        </w:r>
        <w:r>
          <w:instrText xml:space="preserve"> PAGEREF _Toc26930 \h </w:instrText>
        </w:r>
        <w:r>
          <w:fldChar w:fldCharType="separate"/>
        </w:r>
        <w:r>
          <w:t>46</w:t>
        </w:r>
        <w:r>
          <w:fldChar w:fldCharType="end"/>
        </w:r>
      </w:hyperlink>
    </w:p>
    <w:p>
      <w:pPr>
        <w:pStyle w:val="TOC1"/>
        <w:tabs>
          <w:tab w:val="right" w:leader="dot" w:pos="8306"/>
        </w:tabs>
      </w:pPr>
      <w:hyperlink w:anchor="_Toc17665" w:history="1">
        <w:r>
          <w:rPr>
            <w:rFonts w:ascii="仿宋" w:eastAsia="仿宋" w:hAnsi="仿宋" w:cs="仿宋" w:hint="eastAsia"/>
            <w:lang w:eastAsia="zh-CN"/>
          </w:rPr>
          <w:t>十一、环境保护与绿色发展</w:t>
        </w:r>
        <w:r>
          <w:tab/>
        </w:r>
        <w:r>
          <w:fldChar w:fldCharType="begin"/>
        </w:r>
        <w:r>
          <w:instrText xml:space="preserve"> PAGEREF _Toc17665 \h </w:instrText>
        </w:r>
        <w:r>
          <w:fldChar w:fldCharType="separate"/>
        </w:r>
        <w:r>
          <w:t>48</w:t>
        </w:r>
        <w:r>
          <w:fldChar w:fldCharType="end"/>
        </w:r>
      </w:hyperlink>
    </w:p>
    <w:p>
      <w:pPr>
        <w:pStyle w:val="TOC2"/>
        <w:tabs>
          <w:tab w:val="right" w:leader="dot" w:pos="8306"/>
        </w:tabs>
      </w:pPr>
      <w:hyperlink w:anchor="_Toc1009" w:history="1">
        <w:r>
          <w:rPr>
            <w:rFonts w:ascii="仿宋" w:eastAsia="仿宋" w:hAnsi="仿宋" w:cs="仿宋" w:hint="eastAsia"/>
            <w:lang w:eastAsia="zh-CN"/>
          </w:rPr>
          <w:t>(一)、环境保护措施</w:t>
        </w:r>
        <w:r>
          <w:tab/>
        </w:r>
        <w:r>
          <w:fldChar w:fldCharType="begin"/>
        </w:r>
        <w:r>
          <w:instrText xml:space="preserve"> PAGEREF _Toc1009 \h </w:instrText>
        </w:r>
        <w:r>
          <w:fldChar w:fldCharType="separate"/>
        </w:r>
        <w:r>
          <w:t>48</w:t>
        </w:r>
        <w:r>
          <w:fldChar w:fldCharType="end"/>
        </w:r>
      </w:hyperlink>
    </w:p>
    <w:p>
      <w:pPr>
        <w:pStyle w:val="TOC2"/>
        <w:tabs>
          <w:tab w:val="right" w:leader="dot" w:pos="8306"/>
        </w:tabs>
      </w:pPr>
      <w:hyperlink w:anchor="_Toc9079" w:history="1">
        <w:r>
          <w:rPr>
            <w:rFonts w:ascii="仿宋" w:eastAsia="仿宋" w:hAnsi="仿宋" w:cs="仿宋" w:hint="eastAsia"/>
            <w:lang w:eastAsia="zh-CN"/>
          </w:rPr>
          <w:t>(二)、绿色发展与可持续发展策略</w:t>
        </w:r>
        <w:r>
          <w:tab/>
        </w:r>
        <w:r>
          <w:fldChar w:fldCharType="begin"/>
        </w:r>
        <w:r>
          <w:instrText xml:space="preserve"> PAGEREF _Toc9079 \h </w:instrText>
        </w:r>
        <w:r>
          <w:fldChar w:fldCharType="separate"/>
        </w:r>
        <w:r>
          <w:t>49</w:t>
        </w:r>
        <w:r>
          <w:fldChar w:fldCharType="end"/>
        </w:r>
      </w:hyperlink>
    </w:p>
    <w:p>
      <w:pPr>
        <w:pStyle w:val="TOC1"/>
        <w:tabs>
          <w:tab w:val="right" w:leader="dot" w:pos="8306"/>
        </w:tabs>
      </w:pPr>
      <w:hyperlink w:anchor="_Toc30100" w:history="1">
        <w:r>
          <w:rPr>
            <w:rFonts w:ascii="仿宋" w:eastAsia="仿宋" w:hAnsi="仿宋" w:cs="仿宋" w:hint="eastAsia"/>
            <w:lang w:eastAsia="zh-CN"/>
          </w:rPr>
          <w:t>十二、环境保护与治理方案</w:t>
        </w:r>
        <w:r>
          <w:tab/>
        </w:r>
        <w:r>
          <w:fldChar w:fldCharType="begin"/>
        </w:r>
        <w:r>
          <w:instrText xml:space="preserve"> PAGEREF _Toc30100 \h </w:instrText>
        </w:r>
        <w:r>
          <w:fldChar w:fldCharType="separate"/>
        </w:r>
        <w:r>
          <w:t>51</w:t>
        </w:r>
        <w:r>
          <w:fldChar w:fldCharType="end"/>
        </w:r>
      </w:hyperlink>
    </w:p>
    <w:p>
      <w:pPr>
        <w:pStyle w:val="TOC2"/>
        <w:tabs>
          <w:tab w:val="right" w:leader="dot" w:pos="8306"/>
        </w:tabs>
      </w:pPr>
      <w:hyperlink w:anchor="_Toc23584" w:history="1">
        <w:r>
          <w:rPr>
            <w:rFonts w:ascii="仿宋" w:eastAsia="仿宋" w:hAnsi="仿宋" w:cs="仿宋" w:hint="eastAsia"/>
            <w:lang w:eastAsia="zh-CN"/>
          </w:rPr>
          <w:t>(一)、项目环境影响评估</w:t>
        </w:r>
        <w:r>
          <w:tab/>
        </w:r>
        <w:r>
          <w:fldChar w:fldCharType="begin"/>
        </w:r>
        <w:r>
          <w:instrText xml:space="preserve"> PAGEREF _Toc23584 \h </w:instrText>
        </w:r>
        <w:r>
          <w:fldChar w:fldCharType="separate"/>
        </w:r>
        <w:r>
          <w:t>51</w:t>
        </w:r>
        <w:r>
          <w:fldChar w:fldCharType="end"/>
        </w:r>
      </w:hyperlink>
    </w:p>
    <w:p>
      <w:pPr>
        <w:pStyle w:val="TOC2"/>
        <w:tabs>
          <w:tab w:val="right" w:leader="dot" w:pos="8306"/>
        </w:tabs>
      </w:pPr>
      <w:hyperlink w:anchor="_Toc1282" w:history="1">
        <w:r>
          <w:rPr>
            <w:rFonts w:ascii="仿宋" w:eastAsia="仿宋" w:hAnsi="仿宋" w:cs="仿宋" w:hint="eastAsia"/>
            <w:lang w:eastAsia="zh-CN"/>
          </w:rPr>
          <w:t>(二)、环境保护措施与治理方案</w:t>
        </w:r>
        <w:r>
          <w:tab/>
        </w:r>
        <w:r>
          <w:fldChar w:fldCharType="begin"/>
        </w:r>
        <w:r>
          <w:instrText xml:space="preserve"> PAGEREF _Toc1282 \h </w:instrText>
        </w:r>
        <w:r>
          <w:fldChar w:fldCharType="separate"/>
        </w:r>
        <w:r>
          <w:t>51</w:t>
        </w:r>
        <w:r>
          <w:fldChar w:fldCharType="end"/>
        </w:r>
      </w:hyperlink>
    </w:p>
    <w:p>
      <w:pPr>
        <w:pStyle w:val="TOC1"/>
        <w:tabs>
          <w:tab w:val="right" w:leader="dot" w:pos="8306"/>
        </w:tabs>
      </w:pPr>
      <w:hyperlink w:anchor="_Toc23352" w:history="1">
        <w:r>
          <w:rPr>
            <w:rFonts w:ascii="仿宋" w:eastAsia="仿宋" w:hAnsi="仿宋" w:cs="仿宋" w:hint="eastAsia"/>
            <w:lang w:eastAsia="zh-CN"/>
          </w:rPr>
          <w:t>十三、项目施工方案</w:t>
        </w:r>
        <w:r>
          <w:tab/>
        </w:r>
        <w:r>
          <w:fldChar w:fldCharType="begin"/>
        </w:r>
        <w:r>
          <w:instrText xml:space="preserve"> PAGEREF _Toc23352 \h </w:instrText>
        </w:r>
        <w:r>
          <w:fldChar w:fldCharType="separate"/>
        </w:r>
        <w:r>
          <w:t>52</w:t>
        </w:r>
        <w:r>
          <w:fldChar w:fldCharType="end"/>
        </w:r>
      </w:hyperlink>
    </w:p>
    <w:p>
      <w:pPr>
        <w:pStyle w:val="TOC2"/>
        <w:tabs>
          <w:tab w:val="right" w:leader="dot" w:pos="8306"/>
        </w:tabs>
      </w:pPr>
      <w:hyperlink w:anchor="_Toc29364" w:history="1">
        <w:r>
          <w:rPr>
            <w:rFonts w:ascii="仿宋" w:eastAsia="仿宋" w:hAnsi="仿宋" w:cs="仿宋" w:hint="eastAsia"/>
            <w:lang w:eastAsia="zh-CN"/>
          </w:rPr>
          <w:t>(一)、施工组织设计</w:t>
        </w:r>
        <w:r>
          <w:tab/>
        </w:r>
        <w:r>
          <w:fldChar w:fldCharType="begin"/>
        </w:r>
        <w:r>
          <w:instrText xml:space="preserve"> PAGEREF _Toc29364 \h </w:instrText>
        </w:r>
        <w:r>
          <w:fldChar w:fldCharType="separate"/>
        </w:r>
        <w:r>
          <w:t>52</w:t>
        </w:r>
        <w:r>
          <w:fldChar w:fldCharType="end"/>
        </w:r>
      </w:hyperlink>
    </w:p>
    <w:p>
      <w:pPr>
        <w:pStyle w:val="TOC2"/>
        <w:tabs>
          <w:tab w:val="right" w:leader="dot" w:pos="8306"/>
        </w:tabs>
      </w:pPr>
      <w:hyperlink w:anchor="_Toc30680" w:history="1">
        <w:r>
          <w:rPr>
            <w:rFonts w:ascii="仿宋" w:eastAsia="仿宋" w:hAnsi="仿宋" w:cs="仿宋" w:hint="eastAsia"/>
            <w:lang w:eastAsia="zh-CN"/>
          </w:rPr>
          <w:t>(二)、施工工艺与技术路线</w:t>
        </w:r>
        <w:r>
          <w:tab/>
        </w:r>
        <w:r>
          <w:fldChar w:fldCharType="begin"/>
        </w:r>
        <w:r>
          <w:instrText xml:space="preserve"> PAGEREF _Toc30680 \h </w:instrText>
        </w:r>
        <w:r>
          <w:fldChar w:fldCharType="separate"/>
        </w:r>
        <w:r>
          <w:t>53</w:t>
        </w:r>
        <w:r>
          <w:fldChar w:fldCharType="end"/>
        </w:r>
      </w:hyperlink>
    </w:p>
    <w:p>
      <w:pPr>
        <w:pStyle w:val="TOC2"/>
        <w:tabs>
          <w:tab w:val="right" w:leader="dot" w:pos="8306"/>
        </w:tabs>
      </w:pPr>
      <w:hyperlink w:anchor="_Toc30679" w:history="1">
        <w:r>
          <w:rPr>
            <w:rFonts w:ascii="仿宋" w:eastAsia="仿宋" w:hAnsi="仿宋" w:cs="仿宋" w:hint="eastAsia"/>
            <w:lang w:eastAsia="zh-CN"/>
          </w:rPr>
          <w:t>(三)、关键节点施工计划</w:t>
        </w:r>
        <w:r>
          <w:tab/>
        </w:r>
        <w:r>
          <w:fldChar w:fldCharType="begin"/>
        </w:r>
        <w:r>
          <w:instrText xml:space="preserve"> PAGEREF _Toc30679 \h </w:instrText>
        </w:r>
        <w:r>
          <w:fldChar w:fldCharType="separate"/>
        </w:r>
        <w:r>
          <w:t>55</w:t>
        </w:r>
        <w:r>
          <w:fldChar w:fldCharType="end"/>
        </w:r>
      </w:hyperlink>
    </w:p>
    <w:p>
      <w:pPr>
        <w:pStyle w:val="TOC2"/>
        <w:tabs>
          <w:tab w:val="right" w:leader="dot" w:pos="8306"/>
        </w:tabs>
      </w:pPr>
      <w:hyperlink w:anchor="_Toc13064" w:history="1">
        <w:r>
          <w:rPr>
            <w:rFonts w:ascii="仿宋" w:eastAsia="仿宋" w:hAnsi="仿宋" w:cs="仿宋" w:hint="eastAsia"/>
            <w:lang w:eastAsia="zh-CN"/>
          </w:rPr>
          <w:t>(四)、施工现场管理</w:t>
        </w:r>
        <w:r>
          <w:tab/>
        </w:r>
        <w:r>
          <w:fldChar w:fldCharType="begin"/>
        </w:r>
        <w:r>
          <w:instrText xml:space="preserve"> PAGEREF _Toc13064 \h </w:instrText>
        </w:r>
        <w:r>
          <w:fldChar w:fldCharType="separate"/>
        </w:r>
        <w:r>
          <w:t>56</w:t>
        </w:r>
        <w:r>
          <w:fldChar w:fldCharType="end"/>
        </w:r>
      </w:hyperlink>
    </w:p>
    <w:p>
      <w:pPr>
        <w:pStyle w:val="TOC1"/>
        <w:tabs>
          <w:tab w:val="right" w:leader="dot" w:pos="8306"/>
        </w:tabs>
      </w:pPr>
      <w:hyperlink w:anchor="_Toc21405" w:history="1">
        <w:r>
          <w:rPr>
            <w:rFonts w:ascii="仿宋" w:eastAsia="仿宋" w:hAnsi="仿宋" w:cs="仿宋" w:hint="eastAsia"/>
            <w:lang w:eastAsia="zh-CN"/>
          </w:rPr>
          <w:t>十四、成果转化与推广应用</w:t>
        </w:r>
        <w:r>
          <w:tab/>
        </w:r>
        <w:r>
          <w:fldChar w:fldCharType="begin"/>
        </w:r>
        <w:r>
          <w:instrText xml:space="preserve"> PAGEREF _Toc21405 \h </w:instrText>
        </w:r>
        <w:r>
          <w:fldChar w:fldCharType="separate"/>
        </w:r>
        <w:r>
          <w:t>58</w:t>
        </w:r>
        <w:r>
          <w:fldChar w:fldCharType="end"/>
        </w:r>
      </w:hyperlink>
    </w:p>
    <w:p>
      <w:pPr>
        <w:pStyle w:val="TOC2"/>
        <w:tabs>
          <w:tab w:val="right" w:leader="dot" w:pos="8306"/>
        </w:tabs>
      </w:pPr>
      <w:hyperlink w:anchor="_Toc12372" w:history="1">
        <w:r>
          <w:rPr>
            <w:rFonts w:ascii="仿宋" w:eastAsia="仿宋" w:hAnsi="仿宋" w:cs="仿宋" w:hint="eastAsia"/>
            <w:lang w:eastAsia="zh-CN"/>
          </w:rPr>
          <w:t>(一)、成果转化策略制定</w:t>
        </w:r>
        <w:r>
          <w:tab/>
        </w:r>
        <w:r>
          <w:fldChar w:fldCharType="begin"/>
        </w:r>
        <w:r>
          <w:instrText xml:space="preserve"> PAGEREF _Toc12372 \h </w:instrText>
        </w:r>
        <w:r>
          <w:fldChar w:fldCharType="separate"/>
        </w:r>
        <w:r>
          <w:t>58</w:t>
        </w:r>
        <w:r>
          <w:fldChar w:fldCharType="end"/>
        </w:r>
      </w:hyperlink>
    </w:p>
    <w:p>
      <w:pPr>
        <w:pStyle w:val="TOC2"/>
        <w:tabs>
          <w:tab w:val="right" w:leader="dot" w:pos="8306"/>
        </w:tabs>
      </w:pPr>
      <w:hyperlink w:anchor="_Toc32763" w:history="1">
        <w:r>
          <w:rPr>
            <w:rFonts w:ascii="仿宋" w:eastAsia="仿宋" w:hAnsi="仿宋" w:cs="仿宋" w:hint="eastAsia"/>
            <w:lang w:eastAsia="zh-CN"/>
          </w:rPr>
          <w:t>(二)、成果推广应用方案</w:t>
        </w:r>
        <w:r>
          <w:tab/>
        </w:r>
        <w:r>
          <w:fldChar w:fldCharType="begin"/>
        </w:r>
        <w:r>
          <w:instrText xml:space="preserve"> PAGEREF _Toc32763 \h </w:instrText>
        </w:r>
        <w:r>
          <w:fldChar w:fldCharType="separate"/>
        </w:r>
        <w:r>
          <w:t>60</w:t>
        </w:r>
        <w:r>
          <w:fldChar w:fldCharType="end"/>
        </w:r>
      </w:hyperlink>
    </w:p>
    <w:p>
      <w:pPr>
        <w:pStyle w:val="TOC1"/>
        <w:tabs>
          <w:tab w:val="right" w:leader="dot" w:pos="8306"/>
        </w:tabs>
      </w:pPr>
      <w:hyperlink w:anchor="_Toc15376" w:history="1">
        <w:r>
          <w:rPr>
            <w:rFonts w:ascii="仿宋" w:eastAsia="仿宋" w:hAnsi="仿宋" w:cs="仿宋" w:hint="eastAsia"/>
            <w:lang w:eastAsia="zh-CN"/>
          </w:rPr>
          <w:t>十五、知识产权管理与保护</w:t>
        </w:r>
        <w:r>
          <w:tab/>
        </w:r>
        <w:r>
          <w:fldChar w:fldCharType="begin"/>
        </w:r>
        <w:r>
          <w:instrText xml:space="preserve"> PAGEREF _Toc15376 \h </w:instrText>
        </w:r>
        <w:r>
          <w:fldChar w:fldCharType="separate"/>
        </w:r>
        <w:r>
          <w:t>61</w:t>
        </w:r>
        <w:r>
          <w:fldChar w:fldCharType="end"/>
        </w:r>
      </w:hyperlink>
    </w:p>
    <w:p>
      <w:pPr>
        <w:pStyle w:val="TOC2"/>
        <w:tabs>
          <w:tab w:val="right" w:leader="dot" w:pos="8306"/>
        </w:tabs>
      </w:pPr>
      <w:hyperlink w:anchor="_Toc12642" w:history="1">
        <w:r>
          <w:rPr>
            <w:rFonts w:ascii="仿宋" w:eastAsia="仿宋" w:hAnsi="仿宋" w:cs="仿宋" w:hint="eastAsia"/>
            <w:lang w:eastAsia="zh-CN"/>
          </w:rPr>
          <w:t>(一)、知识产权管理体系建设</w:t>
        </w:r>
        <w:r>
          <w:tab/>
        </w:r>
        <w:r>
          <w:fldChar w:fldCharType="begin"/>
        </w:r>
        <w:r>
          <w:instrText xml:space="preserve"> PAGEREF _Toc12642 \h </w:instrText>
        </w:r>
        <w:r>
          <w:fldChar w:fldCharType="separate"/>
        </w:r>
        <w:r>
          <w:t>61</w:t>
        </w:r>
        <w:r>
          <w:fldChar w:fldCharType="end"/>
        </w:r>
      </w:hyperlink>
    </w:p>
    <w:p>
      <w:pPr>
        <w:pStyle w:val="TOC2"/>
        <w:tabs>
          <w:tab w:val="right" w:leader="dot" w:pos="8306"/>
        </w:tabs>
      </w:pPr>
      <w:hyperlink w:anchor="_Toc5293" w:history="1">
        <w:r>
          <w:rPr>
            <w:rFonts w:ascii="仿宋" w:eastAsia="仿宋" w:hAnsi="仿宋" w:cs="仿宋" w:hint="eastAsia"/>
            <w:lang w:eastAsia="zh-CN"/>
          </w:rPr>
          <w:t>(二)、知识产权保护措施</w:t>
        </w:r>
        <w:r>
          <w:tab/>
        </w:r>
        <w:r>
          <w:fldChar w:fldCharType="begin"/>
        </w:r>
        <w:r>
          <w:instrText xml:space="preserve"> PAGEREF _Toc5293 \h </w:instrText>
        </w:r>
        <w:r>
          <w:fldChar w:fldCharType="separate"/>
        </w:r>
        <w:r>
          <w:t>62</w:t>
        </w:r>
        <w:r>
          <w:fldChar w:fldCharType="end"/>
        </w:r>
      </w:hyperlink>
    </w:p>
    <w:p>
      <w:pPr>
        <w:pStyle w:val="TOC1"/>
        <w:tabs>
          <w:tab w:val="right" w:leader="dot" w:pos="8306"/>
        </w:tabs>
      </w:pPr>
      <w:hyperlink w:anchor="_Toc8501" w:history="1">
        <w:r>
          <w:rPr>
            <w:rFonts w:ascii="仿宋" w:eastAsia="仿宋" w:hAnsi="仿宋" w:cs="仿宋" w:hint="eastAsia"/>
            <w:lang w:eastAsia="zh-CN"/>
          </w:rPr>
          <w:t>十六、产业协同与集群发展</w:t>
        </w:r>
        <w:r>
          <w:tab/>
        </w:r>
        <w:r>
          <w:fldChar w:fldCharType="begin"/>
        </w:r>
        <w:r>
          <w:instrText xml:space="preserve"> PAGEREF _Toc8501 \h </w:instrText>
        </w:r>
        <w:r>
          <w:fldChar w:fldCharType="separate"/>
        </w:r>
        <w:r>
          <w:t>64</w:t>
        </w:r>
        <w:r>
          <w:fldChar w:fldCharType="end"/>
        </w:r>
      </w:hyperlink>
    </w:p>
    <w:p>
      <w:pPr>
        <w:pStyle w:val="TOC2"/>
        <w:tabs>
          <w:tab w:val="right" w:leader="dot" w:pos="8306"/>
        </w:tabs>
      </w:pPr>
      <w:hyperlink w:anchor="_Toc6097" w:history="1">
        <w:r>
          <w:rPr>
            <w:rFonts w:ascii="仿宋" w:eastAsia="仿宋" w:hAnsi="仿宋" w:cs="仿宋" w:hint="eastAsia"/>
            <w:lang w:eastAsia="zh-CN"/>
          </w:rPr>
          <w:t>(一)、产业协同机制建设</w:t>
        </w:r>
        <w:r>
          <w:tab/>
        </w:r>
        <w:r>
          <w:fldChar w:fldCharType="begin"/>
        </w:r>
        <w:r>
          <w:instrText xml:space="preserve"> PAGEREF _Toc6097 \h </w:instrText>
        </w:r>
        <w:r>
          <w:fldChar w:fldCharType="separate"/>
        </w:r>
        <w:r>
          <w:t>64</w:t>
        </w:r>
        <w:r>
          <w:fldChar w:fldCharType="end"/>
        </w:r>
      </w:hyperlink>
    </w:p>
    <w:p>
      <w:pPr>
        <w:pStyle w:val="TOC2"/>
        <w:tabs>
          <w:tab w:val="right" w:leader="dot" w:pos="8306"/>
        </w:tabs>
      </w:pPr>
      <w:hyperlink w:anchor="_Toc24848" w:history="1">
        <w:r>
          <w:rPr>
            <w:rFonts w:ascii="仿宋" w:eastAsia="仿宋" w:hAnsi="仿宋" w:cs="仿宋" w:hint="eastAsia"/>
            <w:lang w:eastAsia="zh-CN"/>
          </w:rPr>
          <w:t>(二)、产业集群培育与发展</w:t>
        </w:r>
        <w:r>
          <w:tab/>
        </w:r>
        <w:r>
          <w:fldChar w:fldCharType="begin"/>
        </w:r>
        <w:r>
          <w:instrText xml:space="preserve"> PAGEREF _Toc24848 \h </w:instrText>
        </w:r>
        <w:r>
          <w:fldChar w:fldCharType="separate"/>
        </w:r>
        <w:r>
          <w:t>65</w:t>
        </w:r>
        <w:r>
          <w:fldChar w:fldCharType="end"/>
        </w:r>
      </w:hyperlink>
    </w:p>
    <w:p>
      <w:pPr>
        <w:pStyle w:val="TOC1"/>
        <w:tabs>
          <w:tab w:val="right" w:leader="dot" w:pos="8306"/>
        </w:tabs>
      </w:pPr>
      <w:hyperlink w:anchor="_Toc14606" w:history="1">
        <w:r>
          <w:rPr>
            <w:rFonts w:ascii="仿宋" w:eastAsia="仿宋" w:hAnsi="仿宋" w:cs="仿宋" w:hint="eastAsia"/>
            <w:lang w:eastAsia="zh-CN"/>
          </w:rPr>
          <w:t>十七、法律法规与政策遵循</w:t>
        </w:r>
        <w:r>
          <w:tab/>
        </w:r>
        <w:r>
          <w:fldChar w:fldCharType="begin"/>
        </w:r>
        <w:r>
          <w:instrText xml:space="preserve"> PAGEREF _Toc14606 \h </w:instrText>
        </w:r>
        <w:r>
          <w:fldChar w:fldCharType="separate"/>
        </w:r>
        <w:r>
          <w:t>66</w:t>
        </w:r>
        <w:r>
          <w:fldChar w:fldCharType="end"/>
        </w:r>
      </w:hyperlink>
    </w:p>
    <w:p>
      <w:pPr>
        <w:pStyle w:val="TOC2"/>
        <w:tabs>
          <w:tab w:val="right" w:leader="dot" w:pos="8306"/>
        </w:tabs>
      </w:pPr>
      <w:hyperlink w:anchor="_Toc9494" w:history="1">
        <w:r>
          <w:rPr>
            <w:rFonts w:ascii="仿宋" w:eastAsia="仿宋" w:hAnsi="仿宋" w:cs="仿宋" w:hint="eastAsia"/>
            <w:lang w:eastAsia="zh-CN"/>
          </w:rPr>
          <w:t>(一)、法律法规遵守</w:t>
        </w:r>
        <w:r>
          <w:tab/>
        </w:r>
        <w:r>
          <w:fldChar w:fldCharType="begin"/>
        </w:r>
        <w:r>
          <w:instrText xml:space="preserve"> PAGEREF _Toc9494 \h </w:instrText>
        </w:r>
        <w:r>
          <w:fldChar w:fldCharType="separate"/>
        </w:r>
        <w:r>
          <w:t>66</w:t>
        </w:r>
        <w:r>
          <w:fldChar w:fldCharType="end"/>
        </w:r>
      </w:hyperlink>
    </w:p>
    <w:p>
      <w:pPr>
        <w:pStyle w:val="TOC2"/>
        <w:tabs>
          <w:tab w:val="right" w:leader="dot" w:pos="8306"/>
        </w:tabs>
      </w:pPr>
      <w:hyperlink w:anchor="_Toc5993" w:history="1">
        <w:r>
          <w:rPr>
            <w:rFonts w:ascii="仿宋" w:eastAsia="仿宋" w:hAnsi="仿宋" w:cs="仿宋" w:hint="eastAsia"/>
            <w:lang w:eastAsia="zh-CN"/>
          </w:rPr>
          <w:t>(二)、政策导向与利用</w:t>
        </w:r>
        <w:r>
          <w:tab/>
        </w:r>
        <w:r>
          <w:fldChar w:fldCharType="begin"/>
        </w:r>
        <w:r>
          <w:instrText xml:space="preserve"> PAGEREF _Toc5993 \h </w:instrText>
        </w:r>
        <w:r>
          <w:fldChar w:fldCharType="separate"/>
        </w:r>
        <w:r>
          <w:t>67</w:t>
        </w:r>
        <w:r>
          <w:fldChar w:fldCharType="end"/>
        </w:r>
      </w:hyperlink>
    </w:p>
    <w:p>
      <w:pPr>
        <w:pStyle w:val="TOC1"/>
        <w:tabs>
          <w:tab w:val="right" w:leader="dot" w:pos="8306"/>
        </w:tabs>
      </w:pPr>
      <w:hyperlink w:anchor="_Toc9697" w:history="1">
        <w:r>
          <w:rPr>
            <w:rFonts w:ascii="仿宋" w:eastAsia="仿宋" w:hAnsi="仿宋" w:cs="仿宋" w:hint="eastAsia"/>
            <w:lang w:eastAsia="zh-CN"/>
          </w:rPr>
          <w:t>十八、人力资源管理与开发</w:t>
        </w:r>
        <w:r>
          <w:tab/>
        </w:r>
        <w:r>
          <w:fldChar w:fldCharType="begin"/>
        </w:r>
        <w:r>
          <w:instrText xml:space="preserve"> PAGEREF _Toc9697 \h </w:instrText>
        </w:r>
        <w:r>
          <w:fldChar w:fldCharType="separate"/>
        </w:r>
        <w:r>
          <w:t>68</w:t>
        </w:r>
        <w:r>
          <w:fldChar w:fldCharType="end"/>
        </w:r>
      </w:hyperlink>
    </w:p>
    <w:p>
      <w:pPr>
        <w:pStyle w:val="TOC2"/>
        <w:tabs>
          <w:tab w:val="right" w:leader="dot" w:pos="8306"/>
        </w:tabs>
      </w:pPr>
      <w:hyperlink w:anchor="_Toc28694" w:history="1">
        <w:r>
          <w:rPr>
            <w:rFonts w:ascii="仿宋" w:eastAsia="仿宋" w:hAnsi="仿宋" w:cs="仿宋" w:hint="eastAsia"/>
            <w:lang w:eastAsia="zh-CN"/>
          </w:rPr>
          <w:t>(一)、人力资源规划</w:t>
        </w:r>
        <w:r>
          <w:tab/>
        </w:r>
        <w:r>
          <w:fldChar w:fldCharType="begin"/>
        </w:r>
        <w:r>
          <w:instrText xml:space="preserve"> PAGEREF _Toc28694 \h </w:instrText>
        </w:r>
        <w:r>
          <w:fldChar w:fldCharType="separate"/>
        </w:r>
        <w:r>
          <w:t>68</w:t>
        </w:r>
        <w:r>
          <w:fldChar w:fldCharType="end"/>
        </w:r>
      </w:hyperlink>
    </w:p>
    <w:p>
      <w:pPr>
        <w:pStyle w:val="TOC2"/>
        <w:tabs>
          <w:tab w:val="right" w:leader="dot" w:pos="8306"/>
        </w:tabs>
      </w:pPr>
      <w:hyperlink w:anchor="_Toc32462" w:history="1">
        <w:r>
          <w:rPr>
            <w:rFonts w:ascii="仿宋" w:eastAsia="仿宋" w:hAnsi="仿宋" w:cs="仿宋" w:hint="eastAsia"/>
            <w:lang w:eastAsia="zh-CN"/>
          </w:rPr>
          <w:t>(二)、人力资源开发与培训</w:t>
        </w:r>
        <w:r>
          <w:tab/>
        </w:r>
        <w:r>
          <w:fldChar w:fldCharType="begin"/>
        </w:r>
        <w:r>
          <w:instrText xml:space="preserve"> PAGEREF _Toc32462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8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88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61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30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48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98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16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78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https://d.book118.com/117005142132006030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异戊橡项目建设方案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7C08FE"/>
    <w:rsid w:val="1D7C08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00514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2023-12-26T13:14:00Z</dcterms:created>
  <dcterms:modified xsi:type="dcterms:W3CDTF">2023-12-26T13:15:10Z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C8B582AA5B89466E98250FD8A8466896_11</vt:lpwstr>
  </property>
  <property fmtid="{D5CDD505-2E9C-101B-9397-08002B2CF9AE}" pid="3" name="KSOProductBuildVer">
    <vt:lpwstr>2052-12.1.0.16120</vt:lpwstr>
  </property>
</Properties>
</file>