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电源适配器项目招商引资风险评估报告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27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_Toc17270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35" w:history="1">
        <w:r>
          <w:rPr>
            <w:rFonts w:ascii="仿宋" w:eastAsia="仿宋" w:hAnsi="仿宋" w:cs="仿宋" w:hint="eastAsia"/>
            <w:lang w:eastAsia="zh-CN"/>
          </w:rPr>
          <w:t>一、电源适配器项目工程设计研究</w:t>
        </w:r>
        <w:r>
          <w:tab/>
        </w:r>
        <w:r>
          <w:fldChar w:fldCharType="begin"/>
        </w:r>
        <w:r>
          <w:instrText xml:space="preserve"> PAGEREF _Toc20935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_Toc12551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2" w:history="1">
        <w:r>
          <w:rPr>
            <w:rFonts w:ascii="仿宋" w:eastAsia="仿宋" w:hAnsi="仿宋" w:cs="仿宋" w:hint="eastAsia"/>
            <w:lang w:eastAsia="zh-CN"/>
          </w:rPr>
          <w:t>(二)、电源适配器项目工程建设标准规范</w:t>
        </w:r>
        <w:r>
          <w:tab/>
        </w:r>
        <w:r>
          <w:fldChar w:fldCharType="begin"/>
        </w:r>
        <w:r>
          <w:instrText xml:space="preserve"> PAGEREF _Toc12192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1" w:history="1">
        <w:r>
          <w:rPr>
            <w:rFonts w:ascii="仿宋" w:eastAsia="仿宋" w:hAnsi="仿宋" w:cs="仿宋" w:hint="eastAsia"/>
            <w:lang w:eastAsia="zh-CN"/>
          </w:rPr>
          <w:t>(三)、电源适配器项目总平面设计要求</w:t>
        </w:r>
        <w:r>
          <w:tab/>
        </w:r>
        <w:r>
          <w:fldChar w:fldCharType="begin"/>
        </w:r>
        <w:r>
          <w:instrText xml:space="preserve"> PAGEREF _Toc28151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5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_Toc5885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_Toc30843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2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_Toc25662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1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_Toc15981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99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_Toc11499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_Toc10750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_Toc23057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83" w:history="1">
        <w:r>
          <w:rPr>
            <w:rFonts w:ascii="仿宋" w:eastAsia="仿宋" w:hAnsi="仿宋" w:cs="仿宋" w:hint="eastAsia"/>
            <w:lang w:eastAsia="zh-CN"/>
          </w:rPr>
          <w:t>三、电源适配器项目选址研究</w:t>
        </w:r>
        <w:r>
          <w:tab/>
        </w:r>
        <w:r>
          <w:fldChar w:fldCharType="begin"/>
        </w:r>
        <w:r>
          <w:instrText xml:space="preserve"> PAGEREF _Toc4383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3" w:history="1">
        <w:r>
          <w:rPr>
            <w:rFonts w:ascii="仿宋" w:eastAsia="仿宋" w:hAnsi="仿宋" w:cs="仿宋" w:hint="eastAsia"/>
            <w:lang w:eastAsia="zh-CN"/>
          </w:rPr>
          <w:t>(一)、电源适配器项目选址的指导原则</w:t>
        </w:r>
        <w:r>
          <w:tab/>
        </w:r>
        <w:r>
          <w:fldChar w:fldCharType="begin"/>
        </w:r>
        <w:r>
          <w:instrText xml:space="preserve"> PAGEREF _Toc7823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" w:history="1">
        <w:r>
          <w:rPr>
            <w:rFonts w:ascii="仿宋" w:eastAsia="仿宋" w:hAnsi="仿宋" w:cs="仿宋" w:hint="eastAsia"/>
            <w:lang w:eastAsia="zh-CN"/>
          </w:rPr>
          <w:t>(二)、电源适配器项目选址</w:t>
        </w:r>
        <w:r>
          <w:tab/>
        </w:r>
        <w:r>
          <w:fldChar w:fldCharType="begin"/>
        </w:r>
        <w:r>
          <w:instrText xml:space="preserve"> PAGEREF _Toc1315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9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_Toc28849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5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_Toc11355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4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_Toc10704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7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_Toc24007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3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_Toc17363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0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_Toc14090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8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_Toc11198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37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_Toc26437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1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_Toc6581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5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_Toc32135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2" w:history="1">
        <w:r>
          <w:rPr>
            <w:rFonts w:ascii="仿宋" w:eastAsia="仿宋" w:hAnsi="仿宋" w:cs="仿宋" w:hint="eastAsia"/>
            <w:lang w:eastAsia="zh-CN"/>
          </w:rPr>
          <w:t>(三)、电源适配器项目地能源消耗与供应状况</w:t>
        </w:r>
        <w:r>
          <w:tab/>
        </w:r>
        <w:r>
          <w:fldChar w:fldCharType="begin"/>
        </w:r>
        <w:r>
          <w:instrText xml:space="preserve"> PAGEREF _Toc8732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6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_Toc16366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5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_Toc4285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8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_Toc30898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0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_Toc26140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59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_Toc20659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3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_Toc20573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4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_Toc19264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_Toc1129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7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_Toc21797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7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_Toc16697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1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_Toc10581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2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_Toc22122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6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_Toc8096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6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_Toc4236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8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_Toc24148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582" w:history="1">
        <w:r>
          <w:rPr>
            <w:rFonts w:ascii="仿宋" w:eastAsia="仿宋" w:hAnsi="仿宋" w:cs="仿宋" w:hint="eastAsia"/>
            <w:lang w:eastAsia="zh-CN"/>
          </w:rPr>
          <w:t>六、电源适配器项目投资方案分析</w:t>
        </w:r>
        <w:r>
          <w:tab/>
        </w:r>
        <w:r>
          <w:fldChar w:fldCharType="begin"/>
        </w:r>
        <w:r>
          <w:instrText xml:space="preserve"> PAGEREF _Toc16582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8" w:history="1">
        <w:r>
          <w:rPr>
            <w:rFonts w:ascii="仿宋" w:eastAsia="仿宋" w:hAnsi="仿宋" w:cs="仿宋" w:hint="eastAsia"/>
            <w:lang w:eastAsia="zh-CN"/>
          </w:rPr>
          <w:t>(一)、电源适配器项目估算说明</w:t>
        </w:r>
        <w:r>
          <w:tab/>
        </w:r>
        <w:r>
          <w:fldChar w:fldCharType="begin"/>
        </w:r>
        <w:r>
          <w:instrText xml:space="preserve"> PAGEREF _Toc28098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" w:history="1">
        <w:r>
          <w:rPr>
            <w:rFonts w:ascii="仿宋" w:eastAsia="仿宋" w:hAnsi="仿宋" w:cs="仿宋" w:hint="eastAsia"/>
            <w:lang w:eastAsia="zh-CN"/>
          </w:rPr>
          <w:t>(二)、电源适配器项目总投资估算</w:t>
        </w:r>
        <w:r>
          <w:tab/>
        </w:r>
        <w:r>
          <w:fldChar w:fldCharType="begin"/>
        </w:r>
        <w:r>
          <w:instrText xml:space="preserve"> PAGEREF _Toc711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6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_Toc25846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39" w:history="1">
        <w:r>
          <w:rPr>
            <w:rFonts w:ascii="仿宋" w:eastAsia="仿宋" w:hAnsi="仿宋" w:cs="仿宋" w:hint="eastAsia"/>
            <w:lang w:eastAsia="zh-CN"/>
          </w:rPr>
          <w:t>七、电源适配器项目实施进度</w:t>
        </w:r>
        <w:r>
          <w:tab/>
        </w:r>
        <w:r>
          <w:fldChar w:fldCharType="begin"/>
        </w:r>
        <w:r>
          <w:instrText xml:space="preserve"> PAGEREF _Toc15139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_Toc24866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8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_Toc22908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_Toc17817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_Toc28735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3" w:history="1">
        <w:r>
          <w:rPr>
            <w:rFonts w:ascii="仿宋" w:eastAsia="仿宋" w:hAnsi="仿宋" w:cs="仿宋" w:hint="eastAsia"/>
            <w:lang w:eastAsia="zh-CN"/>
          </w:rPr>
          <w:t>(六)、电源适配器项目实施保障</w:t>
        </w:r>
        <w:r>
          <w:tab/>
        </w:r>
        <w:r>
          <w:fldChar w:fldCharType="begin"/>
        </w:r>
        <w:r>
          <w:instrText xml:space="preserve"> PAGEREF _Toc20603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95" w:history="1">
        <w:r>
          <w:rPr>
            <w:rFonts w:ascii="仿宋" w:eastAsia="仿宋" w:hAnsi="仿宋" w:cs="仿宋" w:hint="eastAsia"/>
            <w:lang w:eastAsia="zh-CN"/>
          </w:rPr>
          <w:t>八、风险性分析</w:t>
        </w:r>
        <w:r>
          <w:tab/>
        </w:r>
        <w:r>
          <w:fldChar w:fldCharType="begin"/>
        </w:r>
        <w:r>
          <w:instrText xml:space="preserve"> PAGEREF _Toc11995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_Toc11506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7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_Toc25527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7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_Toc30267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8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_Toc31848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5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_Toc18985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2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_Toc13242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7" w:history="1">
        <w:r>
          <w:rPr>
            <w:rFonts w:ascii="仿宋" w:eastAsia="仿宋" w:hAnsi="仿宋" w:cs="仿宋" w:hint="eastAsia"/>
            <w:lang w:eastAsia="zh-CN"/>
          </w:rPr>
          <w:t>(七)、电源适配器项目建设风险及控制手段</w:t>
        </w:r>
        <w:r>
          <w:tab/>
        </w:r>
        <w:r>
          <w:fldChar w:fldCharType="begin"/>
        </w:r>
        <w:r>
          <w:instrText xml:space="preserve"> PAGEREF _Toc25467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8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_Toc8208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9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_Toc4919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3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_Toc22973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72" w:history="1">
        <w:r>
          <w:rPr>
            <w:rFonts w:ascii="仿宋" w:eastAsia="仿宋" w:hAnsi="仿宋" w:cs="仿宋" w:hint="eastAsia"/>
            <w:lang w:eastAsia="zh-CN"/>
          </w:rPr>
          <w:t>九、电源适配器项目可行性研究</w:t>
        </w:r>
        <w:r>
          <w:tab/>
        </w:r>
        <w:r>
          <w:fldChar w:fldCharType="begin"/>
        </w:r>
        <w:r>
          <w:instrText xml:space="preserve"> PAGEREF _Toc5672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7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_Toc8477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8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_Toc12048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1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_Toc27251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70" w:history="1">
        <w:r>
          <w:rPr>
            <w:rFonts w:ascii="仿宋" w:eastAsia="仿宋" w:hAnsi="仿宋" w:cs="仿宋" w:hint="eastAsia"/>
            <w:lang w:eastAsia="zh-CN"/>
          </w:rPr>
          <w:t>十、电源适配器项目管理计划</w:t>
        </w:r>
        <w:r>
          <w:tab/>
        </w:r>
        <w:r>
          <w:fldChar w:fldCharType="begin"/>
        </w:r>
        <w:r>
          <w:instrText xml:space="preserve"> PAGEREF _Toc29570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9" w:history="1">
        <w:r>
          <w:rPr>
            <w:rFonts w:ascii="仿宋" w:eastAsia="仿宋" w:hAnsi="仿宋" w:cs="仿宋" w:hint="eastAsia"/>
            <w:lang w:eastAsia="zh-CN"/>
          </w:rPr>
          <w:t>(一)、电源适配器项目管理概述</w:t>
        </w:r>
        <w:r>
          <w:tab/>
        </w:r>
        <w:r>
          <w:fldChar w:fldCharType="begin"/>
        </w:r>
        <w:r>
          <w:instrText xml:space="preserve"> PAGEREF _Toc9699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8" w:history="1">
        <w:r>
          <w:rPr>
            <w:rFonts w:ascii="仿宋" w:eastAsia="仿宋" w:hAnsi="仿宋" w:cs="仿宋" w:hint="eastAsia"/>
            <w:lang w:eastAsia="zh-CN"/>
          </w:rPr>
          <w:t>(二)、电源适配器项目组织结构</w:t>
        </w:r>
        <w:r>
          <w:tab/>
        </w:r>
        <w:r>
          <w:fldChar w:fldCharType="begin"/>
        </w:r>
        <w:r>
          <w:instrText xml:space="preserve"> PAGEREF _Toc26758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" w:history="1">
        <w:r>
          <w:rPr>
            <w:rFonts w:ascii="仿宋" w:eastAsia="仿宋" w:hAnsi="仿宋" w:cs="仿宋" w:hint="eastAsia"/>
            <w:lang w:eastAsia="zh-CN"/>
          </w:rPr>
          <w:t>(三)、电源适配器项目计划与进度</w:t>
        </w:r>
        <w:r>
          <w:tab/>
        </w:r>
        <w:r>
          <w:fldChar w:fldCharType="begin"/>
        </w:r>
        <w:r>
          <w:instrText xml:space="preserve"> PAGEREF _Toc3065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1" w:history="1">
        <w:r>
          <w:rPr>
            <w:rFonts w:ascii="仿宋" w:eastAsia="仿宋" w:hAnsi="仿宋" w:cs="仿宋" w:hint="eastAsia"/>
            <w:lang w:eastAsia="zh-CN"/>
          </w:rPr>
          <w:t>(四)、电源适配器项目质量管理</w:t>
        </w:r>
        <w:r>
          <w:tab/>
        </w:r>
        <w:r>
          <w:fldChar w:fldCharType="begin"/>
        </w:r>
        <w:r>
          <w:instrText xml:space="preserve"> PAGEREF _Toc13691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6" w:history="1">
        <w:r>
          <w:rPr>
            <w:rFonts w:ascii="仿宋" w:eastAsia="仿宋" w:hAnsi="仿宋" w:cs="仿宋" w:hint="eastAsia"/>
            <w:lang w:eastAsia="zh-CN"/>
          </w:rPr>
          <w:t>(五)、电源适配器项目风险管理</w:t>
        </w:r>
        <w:r>
          <w:tab/>
        </w:r>
        <w:r>
          <w:fldChar w:fldCharType="begin"/>
        </w:r>
        <w:r>
          <w:instrText xml:space="preserve"> PAGEREF _Toc15256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8" w:history="1">
        <w:r>
          <w:rPr>
            <w:rFonts w:ascii="仿宋" w:eastAsia="仿宋" w:hAnsi="仿宋" w:cs="仿宋" w:hint="eastAsia"/>
            <w:lang w:eastAsia="zh-CN"/>
          </w:rPr>
          <w:t>(六)、电源适配器项目成本管理</w:t>
        </w:r>
        <w:r>
          <w:tab/>
        </w:r>
        <w:r>
          <w:fldChar w:fldCharType="begin"/>
        </w:r>
        <w:r>
          <w:instrText xml:space="preserve"> PAGEREF _Toc9928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9" w:history="1">
        <w:r>
          <w:rPr>
            <w:rFonts w:ascii="仿宋" w:eastAsia="仿宋" w:hAnsi="仿宋" w:cs="仿宋" w:hint="eastAsia"/>
            <w:lang w:eastAsia="zh-CN"/>
          </w:rPr>
          <w:t>(七)、电源适配器项目人力资源管理</w:t>
        </w:r>
        <w:r>
          <w:tab/>
        </w:r>
        <w:r>
          <w:fldChar w:fldCharType="begin"/>
        </w:r>
        <w:r>
          <w:instrText xml:space="preserve"> PAGEREF _Toc7249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1" w:history="1">
        <w:r>
          <w:rPr>
            <w:rFonts w:ascii="仿宋" w:eastAsia="仿宋" w:hAnsi="仿宋" w:cs="仿宋" w:hint="eastAsia"/>
            <w:lang w:eastAsia="zh-CN"/>
          </w:rPr>
          <w:t>(八)、电源适配器项目沟通与合作</w:t>
        </w:r>
        <w:r>
          <w:tab/>
        </w:r>
        <w:r>
          <w:fldChar w:fldCharType="begin"/>
        </w:r>
        <w:r>
          <w:instrText xml:space="preserve"> PAGEREF _Toc18271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27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电源适配器项目的招商引资。项目电源适配器是一项具有巨大市场潜力的创业项目，专注于某一特定行业的技术创新和发展。本文档将详细展示项目电源适配器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935"/>
      <w:r>
        <w:rPr>
          <w:rFonts w:ascii="仿宋" w:eastAsia="仿宋" w:hAnsi="仿宋" w:cs="仿宋" w:hint="eastAsia"/>
          <w:sz w:val="28"/>
          <w:lang w:eastAsia="zh-CN"/>
        </w:rPr>
        <w:t>一、电源适配器项目工程设计研究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551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https://d.book118.com/117010151160006042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电源适配器项目招商引资风险评估报告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电源适配器项目招商引资风险评估报告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电源适配器项目招商引资风险评估报告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电源适配器项目招商引资风险评估报告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FF7DFD"/>
    <w:rsid w:val="1AFF7DF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17010151160006042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2024-01-11T14:34:00Z</dcterms:created>
  <dcterms:modified xsi:type="dcterms:W3CDTF">2024-01-11T14:34:20Z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14565BA4A49545C9BEF9EAD1C0DDB768_11</vt:lpwstr>
  </property>
  <property fmtid="{D5CDD505-2E9C-101B-9397-08002B2CF9AE}" pid="3" name="KSOProductBuildVer">
    <vt:lpwstr>2052-12.1.0.16120</vt:lpwstr>
  </property>
</Properties>
</file>