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70E33" w14:paraId="5047D6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0E33" w14:paraId="5DC2FA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0E33" w14:paraId="3999B1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70E33" w:rsidRPr="00D70E33" w14:paraId="4CD7C596" w14:textId="046CBA7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70E33">
        <w:rPr>
          <w:rFonts w:ascii="宋体" w:eastAsia="宋体" w:hAnsi="宋体" w:hint="eastAsia"/>
          <w:b/>
          <w:sz w:val="60"/>
        </w:rPr>
        <w:t>医用缝合材料项目效益评估报告</w:t>
      </w:r>
    </w:p>
    <w:p w:rsidR="00D70E33" w:rsidP="00D70E33" w14:paraId="314F1303" w14:textId="7A4890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70E33">
        <w:rPr>
          <w:rFonts w:ascii="仿宋" w:eastAsia="仿宋" w:hAnsi="仿宋" w:hint="eastAsia"/>
          <w:b/>
          <w:sz w:val="40"/>
        </w:rPr>
        <w:t>目录</w:t>
      </w:r>
    </w:p>
    <w:p w:rsidR="00D70E33" w14:paraId="7DB78102" w14:textId="19E6B6F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_Toc153376395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0E33" w14:paraId="03DD27D6" w14:textId="445356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_Toc153376396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0E33" w14:paraId="564DE4D4" w14:textId="7BBDB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_Toc153376397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70E33" w14:paraId="055079AD" w14:textId="095C1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(二)、医用缝合材料项目技术工艺简要分析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_Toc153376398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70E33" w14:paraId="7B58A175" w14:textId="5982A5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_Toc153376399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70E33" w14:paraId="12370DE0" w14:textId="4A52CF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(四)、医用缝合材料项目技术流程简述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70E33" w14:paraId="651C1454" w14:textId="7289A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70E33" w14:paraId="0144BF13" w14:textId="489A2E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二、医用缝合材料项目承办单位基本情况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0E33" w14:paraId="4562E63D" w14:textId="1A24B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0E33" w14:paraId="7E277DB0" w14:textId="2A345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0E33" w14:paraId="4C0DB1D6" w14:textId="0E984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70E33" w14:paraId="446C43F8" w14:textId="0FCE57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0E33" w14:paraId="08786A26" w14:textId="5D4DE2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0E33" w14:paraId="0E8CDA3F" w14:textId="78C85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70E33" w14:paraId="4C9D5D55" w14:textId="7FD95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70E33" w14:paraId="4C12536E" w14:textId="1718E6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0E33" w14:paraId="76177CB9" w14:textId="538CB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0E33" w14:paraId="7E18B645" w14:textId="298BC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70E33" w14:paraId="15157905" w14:textId="31AEF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_Toc153376413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0E33" w14:paraId="73D06358" w14:textId="1A27D6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0E33" w14:paraId="1C801F75" w14:textId="0F88F9C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70E33" w14:paraId="7A4381F9" w14:textId="51CD1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70E33" w14:paraId="0ADE2FB0" w14:textId="7C58C1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70E33" w14:paraId="08D81ABA" w14:textId="1C47F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70E33" w14:paraId="6586165A" w14:textId="4E67D6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70E33" w14:paraId="64147128" w14:textId="2D6FC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70E33" w14:paraId="7F45EC09" w14:textId="677CB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70E33" w14:paraId="387D13AD" w14:textId="3822B4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_Toc153376422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70E33" w14:paraId="316897CF" w14:textId="5270B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70E33" w14:paraId="1494B060" w14:textId="2058D9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70E33" w14:paraId="273F13FD" w14:textId="1E20CA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_Toc153376425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70E33" w14:paraId="39EEA4D5" w14:textId="46F18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70E33" w14:paraId="133643A4" w14:textId="383B1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_Toc153376427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70E33" w14:paraId="23CDB043" w14:textId="54558A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70E33" w14:paraId="24EFD155" w14:textId="71E66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70E33" w14:paraId="1F3E7F4D" w14:textId="1DDDE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70E33" w14:paraId="3BA66325" w14:textId="2F021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70E33" w14:paraId="793668CA" w14:textId="7C1733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70E33" w14:paraId="375F123B" w14:textId="7B6A6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70E33" w14:paraId="554B3D38" w14:textId="7614C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70E33" w14:paraId="42787ABD" w14:textId="66D9FA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70E33" w14:paraId="230985FE" w14:textId="2793F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_Toc153376436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70E33" w14:paraId="3F66393D" w14:textId="7D71EEE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70E33" w14:paraId="4FAEBC71" w14:textId="480F3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_Toc153376438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70E33" w14:paraId="7D800860" w14:textId="7562F6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_Toc153376439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70E33" w14:paraId="33CE3619" w14:textId="32FE9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70E33" w14:paraId="08FE343A" w14:textId="15DC9E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_Toc153376441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70E33" w14:paraId="1B265211" w14:textId="7E5FF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(三)、医用缝合材料项目盈利能力分析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70E33" w14:paraId="2827041C" w14:textId="68CE0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_Toc153376443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70E33" w14:paraId="7BD566E8" w14:textId="37AFA9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70E33" w14:paraId="44D9D016" w14:textId="4DCAD5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70E33" w14:paraId="7310B4EE" w14:textId="0609FA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_Toc153376446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0E33" w14:paraId="62F9FF9A" w14:textId="3788D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_Toc153376447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0E33" w14:paraId="2BCF9B93" w14:textId="245C2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_Toc153376448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0E33" w14:paraId="56902E11" w14:textId="7F2FE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_Toc153376449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0E33" w14:paraId="74442FF1" w14:textId="46F37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70E33" w14:paraId="76F034B9" w14:textId="260DE6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_Toc153376451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70E33" w14:paraId="782386EE" w14:textId="3274B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70E33" w14:paraId="05FC3DB1" w14:textId="66415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70E33" w14:paraId="38D77210" w14:textId="62A3B5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70E33" w14:paraId="3C3FA395" w14:textId="480CDC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70E33" w14:paraId="707367D0" w14:textId="38EC9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70E33" w14:paraId="16628ADB" w14:textId="10093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_Toc153376457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70E33" w14:paraId="5D75A370" w14:textId="3682B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70E33" w14:paraId="050BDC27" w14:textId="0C7D8343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_Toc153376459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0E33" w14:paraId="33097D31" w14:textId="4A8FA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_Toc153376460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70E33" w14:paraId="0E147D0C" w14:textId="3B78C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_Toc153376461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70E33" w14:paraId="430DEA55" w14:textId="5EF12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_Toc153376462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70E33" w14:paraId="07E3A8D5" w14:textId="57307E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_Toc153376463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70E33" w14:paraId="43D0A0B6" w14:textId="52DB73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_Toc153376464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70E33" w14:paraId="35B23BD6" w14:textId="5DB83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_Toc153376465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70E33" w14:paraId="11AE52CB" w14:textId="4457E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_Toc153376466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70E33" w:rsidP="00D70E33" w14:paraId="22859D67" w14:textId="67AAE54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70E33" w:rsidP="00D70E33" w14:paraId="6AC3F9B7" w14:textId="0E7B129C">
      <w:pPr>
        <w:pStyle w:val="Heading1"/>
        <w:jc w:val="center"/>
        <w:rPr>
          <w:rFonts w:hint="eastAsia"/>
        </w:rPr>
      </w:pPr>
      <w:bookmarkStart w:id="0" w:name="_Toc153376395"/>
      <w:r w:rsidRPr="00D70E33">
        <w:rPr>
          <w:rFonts w:hint="eastAsia"/>
        </w:rPr>
        <w:t>前言</w:t>
      </w:r>
      <w:bookmarkEnd w:id="0"/>
    </w:p>
    <w:p w:rsidR="00D70E33" w:rsidP="00D70E33" w14:paraId="4C6DE47C" w14:textId="2EE3491B">
      <w:pPr>
        <w:ind w:firstLine="560" w:firstLineChars="200"/>
        <w:rPr>
          <w:rFonts w:ascii="仿宋" w:eastAsia="仿宋" w:hint="eastAsia"/>
          <w:sz w:val="28"/>
        </w:rPr>
      </w:pPr>
      <w:r w:rsidRPr="00D70E33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D70E33" w:rsidP="00D70E33" w14:paraId="05D6FD09" w14:textId="23B5E2DE">
      <w:pPr>
        <w:pStyle w:val="Heading1"/>
        <w:rPr>
          <w:rFonts w:hint="eastAsia"/>
        </w:rPr>
      </w:pPr>
      <w:bookmarkStart w:id="1" w:name="_Toc153376396"/>
      <w:r w:rsidRPr="00D70E33">
        <w:rPr>
          <w:rFonts w:hint="eastAsia"/>
        </w:rPr>
        <w:t>一、工艺技术分析</w:t>
      </w:r>
      <w:bookmarkEnd w:id="1"/>
    </w:p>
    <w:p w:rsidR="00D70E33" w:rsidP="00D70E33" w14:paraId="3D514664" w14:textId="72064D3B">
      <w:pPr>
        <w:pStyle w:val="Heading2"/>
      </w:pPr>
      <w:bookmarkStart w:id="2" w:name="_Toc153376397"/>
      <w:r w:rsidRPr="00D70E33">
        <w:t>(一)、企业技术研发分析</w:t>
      </w:r>
      <w:bookmarkEnd w:id="2"/>
    </w:p>
    <w:p w:rsidR="00D70E33" w:rsidRPr="00D70E33" w:rsidP="00D70E33" w14:paraId="700E5836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/>
          <w:sz w:val="28"/>
        </w:rPr>
        <w:t>1. 创新驱动</w:t>
      </w:r>
    </w:p>
    <w:p w:rsidR="00D70E33" w:rsidRPr="00D70E33" w:rsidP="00D70E33" w14:paraId="656FBFD9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D70E33" w:rsidRPr="00D70E33" w:rsidP="00D70E33" w14:paraId="5F5AF25E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/>
          <w:sz w:val="28"/>
        </w:rPr>
        <w:t>2. 投入优质人才</w:t>
      </w:r>
    </w:p>
    <w:p w:rsidR="00D70E33" w:rsidRPr="00D70E33" w:rsidP="00D70E33" w14:paraId="1EAFEE62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医用缝合材料项目的规划、设计、开发和实施，确保医用缝合材料项目能够达到高质量和高创新水平。</w:t>
      </w:r>
    </w:p>
    <w:p w:rsidR="00D70E33" w:rsidRPr="00D70E33" w:rsidP="00D70E33" w14:paraId="12729B98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/>
          <w:sz w:val="28"/>
        </w:rPr>
        <w:t>3. 技术平台的建设</w:t>
      </w:r>
    </w:p>
    <w:p w:rsidR="00D70E33" w:rsidRPr="00D70E33" w:rsidP="00D70E33" w14:paraId="3494851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D70E33" w:rsidRPr="00D70E33" w:rsidP="00D70E33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D70E33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D70E33" w:rsidRPr="00D70E33" w:rsidP="00D70E33" w14:paraId="23639BCA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/>
          <w:sz w:val="28"/>
        </w:rPr>
        <w:t>4. 产业链协同创新</w:t>
      </w:r>
    </w:p>
    <w:p w:rsidR="00D70E33" w:rsidRPr="00D70E33" w:rsidP="00D70E33" w14:paraId="1D746371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D70E33" w:rsidRPr="00D70E33" w:rsidP="00D70E33" w14:paraId="454CE302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/>
          <w:sz w:val="28"/>
        </w:rPr>
        <w:t>5. 国际化研发合作</w:t>
      </w:r>
    </w:p>
    <w:p w:rsidR="00D70E33" w:rsidRPr="00D70E33" w:rsidP="00D70E33" w14:paraId="31758D39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企业在全球范围内寻求研发合作机会，与国际上的研究机构、大学和企业建立合作关系。这有助于获取全球领先的技术知识、拓展市场，并参与解决全球性挑战的研究医用缝合材料项目。</w:t>
      </w:r>
    </w:p>
    <w:p w:rsidR="00D70E33" w:rsidRPr="00D70E33" w:rsidP="00D70E33" w14:paraId="703514C1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/>
          <w:sz w:val="28"/>
        </w:rPr>
        <w:t>6. 整合数字化技术</w:t>
      </w:r>
    </w:p>
    <w:p w:rsidR="00D70E33" w:rsidRPr="00D70E33" w:rsidP="00D70E33" w14:paraId="41DF9AF2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D70E33" w:rsidRPr="00D70E33" w:rsidP="00D70E33" w14:paraId="76A012AA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/>
          <w:sz w:val="28"/>
        </w:rPr>
        <w:t>7. 风险管理与合规</w:t>
      </w:r>
    </w:p>
    <w:p w:rsidR="00D70E33" w:rsidP="00D70E33" w14:paraId="4F70DE7B" w14:textId="75F9090D">
      <w:pPr>
        <w:ind w:firstLine="560" w:firstLineChars="200"/>
        <w:rPr>
          <w:rFonts w:ascii="仿宋" w:eastAsia="仿宋" w:hAnsi="仿宋" w:hint="eastAsia"/>
          <w:sz w:val="28"/>
        </w:rPr>
      </w:pPr>
      <w:r w:rsidRPr="00D70E33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D70E33" w:rsidP="00D70E33" w14:paraId="5B864788" w14:textId="49731707">
      <w:pPr>
        <w:pStyle w:val="Heading2"/>
      </w:pPr>
      <w:bookmarkStart w:id="3" w:name="_Toc153376398"/>
      <w:r w:rsidRPr="00D70E33">
        <w:t>(二)、医用缝合材料项目技术工艺简要分析</w:t>
      </w:r>
      <w:bookmarkEnd w:id="3"/>
    </w:p>
    <w:p w:rsidR="00D70E33" w:rsidRPr="00D70E33" w:rsidP="00D70E33" w14:paraId="7ADC33C8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/>
          <w:sz w:val="28"/>
        </w:rPr>
        <w:t>(一) 技术来源及水平</w:t>
      </w:r>
    </w:p>
    <w:p w:rsidR="00D70E33" w:rsidRPr="00D70E33" w:rsidP="00D70E33" w14:paraId="438A302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D70E33" w:rsidRPr="00D70E33" w:rsidP="00D70E33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 w:hint="eastAsia"/>
          <w:sz w:val="28"/>
        </w:rPr>
        <w:t>医用缝合材料项目的技术来源于公司自有技术，且在国内达到先进水平。</w:t>
      </w:r>
    </w:p>
    <w:p w:rsidR="00D70E33" w:rsidRPr="00D70E33" w:rsidP="00D70E33" w14:paraId="27279E19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/>
          <w:sz w:val="28"/>
        </w:rPr>
        <w:t>(二) 技术优势分析</w:t>
      </w:r>
    </w:p>
    <w:p w:rsidR="00D70E33" w:rsidRPr="00D70E33" w:rsidP="00D70E33" w14:paraId="0830F733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 w:hint="eastAsia"/>
          <w:sz w:val="28"/>
        </w:rPr>
        <w:t>高技术含量和自动化水平：</w:t>
      </w:r>
      <w:r w:rsidRPr="00D70E33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D70E33" w:rsidRPr="00D70E33" w:rsidP="00D70E33" w14:paraId="5C2BCBC4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 w:hint="eastAsia"/>
          <w:sz w:val="28"/>
        </w:rPr>
        <w:t>低投资和生产成本：</w:t>
      </w:r>
      <w:r w:rsidRPr="00D70E33">
        <w:rPr>
          <w:rFonts w:ascii="仿宋" w:eastAsia="仿宋" w:hAnsi="仿宋"/>
          <w:sz w:val="28"/>
        </w:rPr>
        <w:t xml:space="preserve"> 技术设备投资和生产成本相对较低，符合经济合理性。医用缝合材料项目选用的技术方案能够在国内采购，进一步降低设备成本。</w:t>
      </w:r>
    </w:p>
    <w:p w:rsidR="00D70E33" w:rsidRPr="00D70E33" w:rsidP="00D70E33" w14:paraId="11920607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 w:hint="eastAsia"/>
          <w:sz w:val="28"/>
        </w:rPr>
        <w:t>先进的节能设施：</w:t>
      </w:r>
      <w:r w:rsidRPr="00D70E33">
        <w:rPr>
          <w:rFonts w:ascii="仿宋" w:eastAsia="仿宋" w:hAnsi="仿宋"/>
          <w:sz w:val="28"/>
        </w:rPr>
        <w:t xml:space="preserve"> 医用缝合材料项目的运行成本预计较低，且设备具备多规格产品转换的能力，具备灵活应对市场需求的能力。</w:t>
      </w:r>
    </w:p>
    <w:p w:rsidR="00D70E33" w:rsidRPr="00D70E33" w:rsidP="00D70E33" w14:paraId="0E675E91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/>
          <w:sz w:val="28"/>
        </w:rPr>
        <w:t>(三) 工业化技术方案可靠性</w:t>
      </w:r>
    </w:p>
    <w:p w:rsidR="00D70E33" w:rsidRPr="00D70E33" w:rsidP="00D70E33" w14:paraId="4833042E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 w:hint="eastAsia"/>
          <w:sz w:val="28"/>
        </w:rPr>
        <w:t>物料平衡协同关系：</w:t>
      </w:r>
      <w:r w:rsidRPr="00D70E33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D70E33" w:rsidRPr="00D70E33" w:rsidP="00D70E33" w14:paraId="03589D9F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D70E33" w:rsidP="00D70E33" w14:paraId="4E5E9ED9" w14:textId="1587A750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 w:hint="eastAsia"/>
          <w:sz w:val="28"/>
        </w:rPr>
        <w:t>产品质量可靠性：</w:t>
      </w:r>
      <w:r w:rsidRPr="00D70E33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D70E33" w:rsidP="00D70E33" w14:paraId="47B56463" w14:textId="14D8FA5E">
      <w:pPr>
        <w:pStyle w:val="Heading2"/>
      </w:pPr>
      <w:bookmarkStart w:id="4" w:name="_Toc153376399"/>
      <w:r w:rsidRPr="00D70E33">
        <w:t>(三)、质量管理体系与标准</w:t>
      </w:r>
      <w:bookmarkEnd w:id="4"/>
    </w:p>
    <w:p w:rsidR="00D70E33" w:rsidRPr="00D70E33" w:rsidP="00D70E33" w14:paraId="639E4B62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/>
          <w:sz w:val="28"/>
        </w:rPr>
        <w:t>1. 质量管理体系建立</w:t>
      </w:r>
    </w:p>
    <w:p w:rsidR="00D70E33" w:rsidRPr="00D70E33" w:rsidP="00D70E33" w14:paraId="39A3EF6D" w14:textId="77777777">
      <w:pPr>
        <w:ind w:firstLine="560" w:firstLineChars="200"/>
        <w:rPr>
          <w:rFonts w:ascii="仿宋" w:eastAsia="仿宋" w:hAnsi="仿宋"/>
          <w:sz w:val="28"/>
        </w:rPr>
      </w:pPr>
      <w:r w:rsidRPr="00D70E33">
        <w:rPr>
          <w:rFonts w:ascii="仿宋" w:eastAsia="仿宋" w:hAnsi="仿宋"/>
          <w:sz w:val="28"/>
        </w:rPr>
        <w:br/>
      </w:r>
      <w:r w:rsidRPr="00D70E3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https://d.book118.com/117024163015006030</w:t>
        </w:r>
      </w:hyperlink>
    </w:p>
    <w:p w:rsidR="00D70E33" w:rsidRPr="00D70E33" w:rsidP="00D70E3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P="00F90102" w14:paraId="01246B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0E33" w14:paraId="7D7E0B7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P="00F90102" w14:paraId="6D45F372" w14:textId="268659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0E33" w14:paraId="5F6CF4A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paraId="1BD363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P="00F901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0E3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P="00F90102" w14:textId="268659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0E3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P="00F901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0E3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P="00F90102" w14:textId="268659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70E3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P="00F901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0E3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P="00F90102" w14:textId="268659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70E3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P="00F901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0E3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P="00F90102" w14:textId="268659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70E3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P="00F901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0E33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P="00F90102" w14:textId="268659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70E33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P="00F901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0E33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P="00F90102" w14:textId="268659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70E33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P="00F901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0E33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P="00F90102" w14:textId="268659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D70E33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paraId="0BE6BE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RPr="00D70E33" w:rsidP="00D70E33" w14:paraId="12A109AF" w14:textId="17AE40D1">
    <w:pPr>
      <w:pStyle w:val="Header"/>
      <w:rPr>
        <w:rFonts w:ascii="仿宋" w:eastAsia="仿宋" w:hAnsi="仿宋"/>
      </w:rPr>
    </w:pPr>
    <w:r w:rsidRPr="00D70E33">
      <w:rPr>
        <w:rFonts w:ascii="仿宋" w:eastAsia="仿宋" w:hAnsi="仿宋" w:hint="eastAsia"/>
      </w:rPr>
      <w:t>医用缝合材料项目效益评估报告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paraId="227BD1A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RPr="00D70E33" w:rsidP="00D70E33" w14:textId="17AE40D1">
    <w:pPr>
      <w:pStyle w:val="Header"/>
      <w:rPr>
        <w:rFonts w:ascii="仿宋" w:eastAsia="仿宋" w:hAnsi="仿宋"/>
      </w:rPr>
    </w:pPr>
    <w:r w:rsidRPr="00D70E33">
      <w:rPr>
        <w:rFonts w:ascii="仿宋" w:eastAsia="仿宋" w:hAnsi="仿宋" w:hint="eastAsia"/>
      </w:rPr>
      <w:t>医用缝合材料项目效益评估报告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RPr="00D70E33" w:rsidP="00D70E33" w14:textId="17AE40D1">
    <w:pPr>
      <w:pStyle w:val="Header"/>
      <w:rPr>
        <w:rFonts w:ascii="仿宋" w:eastAsia="仿宋" w:hAnsi="仿宋"/>
      </w:rPr>
    </w:pPr>
    <w:r w:rsidRPr="00D70E33">
      <w:rPr>
        <w:rFonts w:ascii="仿宋" w:eastAsia="仿宋" w:hAnsi="仿宋" w:hint="eastAsia"/>
      </w:rPr>
      <w:t>医用缝合材料项目效益评估报告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RPr="00D70E33" w:rsidP="00D70E33" w14:textId="17AE40D1">
    <w:pPr>
      <w:pStyle w:val="Header"/>
      <w:rPr>
        <w:rFonts w:ascii="仿宋" w:eastAsia="仿宋" w:hAnsi="仿宋"/>
      </w:rPr>
    </w:pPr>
    <w:r w:rsidRPr="00D70E33">
      <w:rPr>
        <w:rFonts w:ascii="仿宋" w:eastAsia="仿宋" w:hAnsi="仿宋" w:hint="eastAsia"/>
      </w:rPr>
      <w:t>医用缝合材料项目效益评估报告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RPr="00D70E33" w:rsidP="00D70E33" w14:textId="17AE40D1">
    <w:pPr>
      <w:pStyle w:val="Header"/>
      <w:rPr>
        <w:rFonts w:ascii="仿宋" w:eastAsia="仿宋" w:hAnsi="仿宋"/>
      </w:rPr>
    </w:pPr>
    <w:r w:rsidRPr="00D70E33">
      <w:rPr>
        <w:rFonts w:ascii="仿宋" w:eastAsia="仿宋" w:hAnsi="仿宋" w:hint="eastAsia"/>
      </w:rPr>
      <w:t>医用缝合材料项目效益评估报告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RPr="00D70E33" w:rsidP="00D70E33" w14:textId="17AE40D1">
    <w:pPr>
      <w:pStyle w:val="Header"/>
      <w:rPr>
        <w:rFonts w:ascii="仿宋" w:eastAsia="仿宋" w:hAnsi="仿宋"/>
      </w:rPr>
    </w:pPr>
    <w:r w:rsidRPr="00D70E33">
      <w:rPr>
        <w:rFonts w:ascii="仿宋" w:eastAsia="仿宋" w:hAnsi="仿宋" w:hint="eastAsia"/>
      </w:rPr>
      <w:t>医用缝合材料项目效益评估报告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RPr="00D70E33" w:rsidP="00D70E33" w14:textId="17AE40D1">
    <w:pPr>
      <w:pStyle w:val="Header"/>
      <w:rPr>
        <w:rFonts w:ascii="仿宋" w:eastAsia="仿宋" w:hAnsi="仿宋"/>
      </w:rPr>
    </w:pPr>
    <w:r w:rsidRPr="00D70E33">
      <w:rPr>
        <w:rFonts w:ascii="仿宋" w:eastAsia="仿宋" w:hAnsi="仿宋" w:hint="eastAsia"/>
      </w:rPr>
      <w:t>医用缝合材料项目效益评估报告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:rsidRPr="00D70E33" w:rsidP="00D70E33" w14:textId="17AE40D1">
    <w:pPr>
      <w:pStyle w:val="Header"/>
      <w:rPr>
        <w:rFonts w:ascii="仿宋" w:eastAsia="仿宋" w:hAnsi="仿宋"/>
      </w:rPr>
    </w:pPr>
    <w:r w:rsidRPr="00D70E33">
      <w:rPr>
        <w:rFonts w:ascii="仿宋" w:eastAsia="仿宋" w:hAnsi="仿宋" w:hint="eastAsia"/>
      </w:rPr>
      <w:t>医用缝合材料项目效益评估报告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0E3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E33"/>
    <w:rsid w:val="006B4981"/>
    <w:rsid w:val="00D70E33"/>
    <w:rsid w:val="00F901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6C5661"/>
  <w15:chartTrackingRefBased/>
  <w15:docId w15:val="{F15B8254-E787-452E-9C3D-2B8DABA3D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70E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70E3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70E3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70E3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70E3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70E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70E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70E3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70E33"/>
  </w:style>
  <w:style w:type="paragraph" w:styleId="TOC1">
    <w:name w:val="toc 1"/>
    <w:basedOn w:val="Normal"/>
    <w:next w:val="Normal"/>
    <w:autoRedefine/>
    <w:uiPriority w:val="39"/>
    <w:unhideWhenUsed/>
    <w:rsid w:val="00D70E33"/>
  </w:style>
  <w:style w:type="paragraph" w:styleId="TOC2">
    <w:name w:val="toc 2"/>
    <w:basedOn w:val="Normal"/>
    <w:next w:val="Normal"/>
    <w:autoRedefine/>
    <w:uiPriority w:val="39"/>
    <w:unhideWhenUsed/>
    <w:rsid w:val="00D70E3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1702416301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3604</Words>
  <Characters>20546</Characters>
  <Application>Microsoft Office Word</Application>
  <DocSecurity>0</DocSecurity>
  <Lines>171</Lines>
  <Paragraphs>48</Paragraphs>
  <ScaleCrop>false</ScaleCrop>
  <Company/>
  <LinksUpToDate>false</LinksUpToDate>
  <CharactersWithSpaces>24102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2023-12-13T08:12:00Z</dcterms:created>
  <dcterms:modified xsi:type="dcterms:W3CDTF">2023-12-13T08:12:00Z</dcterms:modified>
</cp:coreProperties>
</file>