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紫外辐照计项目构思建设方案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89" w:history="1">
        <w:r>
          <w:rPr>
            <w:rFonts w:ascii="仿宋" w:eastAsia="仿宋" w:hAnsi="仿宋" w:cs="仿宋" w:hint="eastAsia"/>
            <w:lang w:eastAsia="zh-CN"/>
          </w:rPr>
          <w:t>前言</w:t>
        </w:r>
        <w:r>
          <w:tab/>
        </w:r>
        <w:r>
          <w:fldChar w:fldCharType="begin"/>
        </w:r>
        <w:r>
          <w:instrText xml:space="preserve"> PAGEREF _Toc10189 \h </w:instrText>
        </w:r>
        <w:r>
          <w:fldChar w:fldCharType="separate"/>
        </w:r>
        <w:r>
          <w:t>3</w:t>
        </w:r>
        <w:r>
          <w:fldChar w:fldCharType="end"/>
        </w:r>
      </w:hyperlink>
    </w:p>
    <w:p>
      <w:pPr>
        <w:pStyle w:val="TOC1"/>
        <w:tabs>
          <w:tab w:val="right" w:leader="dot" w:pos="8306"/>
        </w:tabs>
      </w:pPr>
      <w:hyperlink w:anchor="_Toc12030" w:history="1">
        <w:r>
          <w:rPr>
            <w:rFonts w:ascii="仿宋" w:eastAsia="仿宋" w:hAnsi="仿宋" w:cs="仿宋" w:hint="eastAsia"/>
            <w:lang w:eastAsia="zh-CN"/>
          </w:rPr>
          <w:t>一、资源开发及综合利用分析</w:t>
        </w:r>
        <w:r>
          <w:tab/>
        </w:r>
        <w:r>
          <w:fldChar w:fldCharType="begin"/>
        </w:r>
        <w:r>
          <w:instrText xml:space="preserve"> PAGEREF _Toc12030 \h </w:instrText>
        </w:r>
        <w:r>
          <w:fldChar w:fldCharType="separate"/>
        </w:r>
        <w:r>
          <w:t>3</w:t>
        </w:r>
        <w:r>
          <w:fldChar w:fldCharType="end"/>
        </w:r>
      </w:hyperlink>
    </w:p>
    <w:p>
      <w:pPr>
        <w:pStyle w:val="TOC2"/>
        <w:tabs>
          <w:tab w:val="right" w:leader="dot" w:pos="8306"/>
        </w:tabs>
      </w:pPr>
      <w:hyperlink w:anchor="_Toc21265" w:history="1">
        <w:r>
          <w:rPr>
            <w:rFonts w:ascii="仿宋" w:eastAsia="仿宋" w:hAnsi="仿宋" w:cs="仿宋" w:hint="eastAsia"/>
            <w:lang w:eastAsia="zh-CN"/>
          </w:rPr>
          <w:t>(一)、资源开发方案</w:t>
        </w:r>
        <w:r>
          <w:tab/>
        </w:r>
        <w:r>
          <w:fldChar w:fldCharType="begin"/>
        </w:r>
        <w:r>
          <w:instrText xml:space="preserve"> PAGEREF _Toc21265 \h </w:instrText>
        </w:r>
        <w:r>
          <w:fldChar w:fldCharType="separate"/>
        </w:r>
        <w:r>
          <w:t>3</w:t>
        </w:r>
        <w:r>
          <w:fldChar w:fldCharType="end"/>
        </w:r>
      </w:hyperlink>
    </w:p>
    <w:p>
      <w:pPr>
        <w:pStyle w:val="TOC2"/>
        <w:tabs>
          <w:tab w:val="right" w:leader="dot" w:pos="8306"/>
        </w:tabs>
      </w:pPr>
      <w:hyperlink w:anchor="_Toc4946" w:history="1">
        <w:r>
          <w:rPr>
            <w:rFonts w:ascii="仿宋" w:eastAsia="仿宋" w:hAnsi="仿宋" w:cs="仿宋" w:hint="eastAsia"/>
            <w:lang w:eastAsia="zh-CN"/>
          </w:rPr>
          <w:t>(二)、资源利用方案</w:t>
        </w:r>
        <w:r>
          <w:tab/>
        </w:r>
        <w:r>
          <w:fldChar w:fldCharType="begin"/>
        </w:r>
        <w:r>
          <w:instrText xml:space="preserve"> PAGEREF _Toc4946 \h </w:instrText>
        </w:r>
        <w:r>
          <w:fldChar w:fldCharType="separate"/>
        </w:r>
        <w:r>
          <w:t>4</w:t>
        </w:r>
        <w:r>
          <w:fldChar w:fldCharType="end"/>
        </w:r>
      </w:hyperlink>
    </w:p>
    <w:p>
      <w:pPr>
        <w:pStyle w:val="TOC2"/>
        <w:tabs>
          <w:tab w:val="right" w:leader="dot" w:pos="8306"/>
        </w:tabs>
      </w:pPr>
      <w:hyperlink w:anchor="_Toc210" w:history="1">
        <w:r>
          <w:rPr>
            <w:rFonts w:ascii="仿宋" w:eastAsia="仿宋" w:hAnsi="仿宋" w:cs="仿宋" w:hint="eastAsia"/>
            <w:lang w:eastAsia="zh-CN"/>
          </w:rPr>
          <w:t>(三)、资源节约措施</w:t>
        </w:r>
        <w:r>
          <w:tab/>
        </w:r>
        <w:r>
          <w:fldChar w:fldCharType="begin"/>
        </w:r>
        <w:r>
          <w:instrText xml:space="preserve"> PAGEREF _Toc210 \h </w:instrText>
        </w:r>
        <w:r>
          <w:fldChar w:fldCharType="separate"/>
        </w:r>
        <w:r>
          <w:t>5</w:t>
        </w:r>
        <w:r>
          <w:fldChar w:fldCharType="end"/>
        </w:r>
      </w:hyperlink>
    </w:p>
    <w:p>
      <w:pPr>
        <w:pStyle w:val="TOC1"/>
        <w:tabs>
          <w:tab w:val="right" w:leader="dot" w:pos="8306"/>
        </w:tabs>
      </w:pPr>
      <w:hyperlink w:anchor="_Toc21108" w:history="1">
        <w:r>
          <w:rPr>
            <w:rFonts w:ascii="仿宋" w:eastAsia="仿宋" w:hAnsi="仿宋" w:cs="仿宋" w:hint="eastAsia"/>
            <w:lang w:eastAsia="zh-CN"/>
          </w:rPr>
          <w:t>二、社会影响分析</w:t>
        </w:r>
        <w:r>
          <w:tab/>
        </w:r>
        <w:r>
          <w:fldChar w:fldCharType="begin"/>
        </w:r>
        <w:r>
          <w:instrText xml:space="preserve"> PAGEREF _Toc21108 \h </w:instrText>
        </w:r>
        <w:r>
          <w:fldChar w:fldCharType="separate"/>
        </w:r>
        <w:r>
          <w:t>6</w:t>
        </w:r>
        <w:r>
          <w:fldChar w:fldCharType="end"/>
        </w:r>
      </w:hyperlink>
    </w:p>
    <w:p>
      <w:pPr>
        <w:pStyle w:val="TOC2"/>
        <w:tabs>
          <w:tab w:val="right" w:leader="dot" w:pos="8306"/>
        </w:tabs>
      </w:pPr>
      <w:hyperlink w:anchor="_Toc24663" w:history="1">
        <w:r>
          <w:rPr>
            <w:rFonts w:ascii="仿宋" w:eastAsia="仿宋" w:hAnsi="仿宋" w:cs="仿宋" w:hint="eastAsia"/>
            <w:lang w:eastAsia="zh-CN"/>
          </w:rPr>
          <w:t>(一)、社会影响效果分析</w:t>
        </w:r>
        <w:r>
          <w:tab/>
        </w:r>
        <w:r>
          <w:fldChar w:fldCharType="begin"/>
        </w:r>
        <w:r>
          <w:instrText xml:space="preserve"> PAGEREF _Toc24663 \h </w:instrText>
        </w:r>
        <w:r>
          <w:fldChar w:fldCharType="separate"/>
        </w:r>
        <w:r>
          <w:t>6</w:t>
        </w:r>
        <w:r>
          <w:fldChar w:fldCharType="end"/>
        </w:r>
      </w:hyperlink>
    </w:p>
    <w:p>
      <w:pPr>
        <w:pStyle w:val="TOC2"/>
        <w:tabs>
          <w:tab w:val="right" w:leader="dot" w:pos="8306"/>
        </w:tabs>
      </w:pPr>
      <w:hyperlink w:anchor="_Toc31431" w:history="1">
        <w:r>
          <w:rPr>
            <w:rFonts w:ascii="仿宋" w:eastAsia="仿宋" w:hAnsi="仿宋" w:cs="仿宋" w:hint="eastAsia"/>
            <w:lang w:eastAsia="zh-CN"/>
          </w:rPr>
          <w:t>(二)、社会适应性分析</w:t>
        </w:r>
        <w:r>
          <w:tab/>
        </w:r>
        <w:r>
          <w:fldChar w:fldCharType="begin"/>
        </w:r>
        <w:r>
          <w:instrText xml:space="preserve"> PAGEREF _Toc31431 \h </w:instrText>
        </w:r>
        <w:r>
          <w:fldChar w:fldCharType="separate"/>
        </w:r>
        <w:r>
          <w:t>9</w:t>
        </w:r>
        <w:r>
          <w:fldChar w:fldCharType="end"/>
        </w:r>
      </w:hyperlink>
    </w:p>
    <w:p>
      <w:pPr>
        <w:pStyle w:val="TOC2"/>
        <w:tabs>
          <w:tab w:val="right" w:leader="dot" w:pos="8306"/>
        </w:tabs>
      </w:pPr>
      <w:hyperlink w:anchor="_Toc14818" w:history="1">
        <w:r>
          <w:rPr>
            <w:rFonts w:ascii="仿宋" w:eastAsia="仿宋" w:hAnsi="仿宋" w:cs="仿宋" w:hint="eastAsia"/>
            <w:lang w:eastAsia="zh-CN"/>
          </w:rPr>
          <w:t>(三)、社会风险及对策分析</w:t>
        </w:r>
        <w:r>
          <w:tab/>
        </w:r>
        <w:r>
          <w:fldChar w:fldCharType="begin"/>
        </w:r>
        <w:r>
          <w:instrText xml:space="preserve"> PAGEREF _Toc14818 \h </w:instrText>
        </w:r>
        <w:r>
          <w:fldChar w:fldCharType="separate"/>
        </w:r>
        <w:r>
          <w:t>10</w:t>
        </w:r>
        <w:r>
          <w:fldChar w:fldCharType="end"/>
        </w:r>
      </w:hyperlink>
    </w:p>
    <w:p>
      <w:pPr>
        <w:pStyle w:val="TOC1"/>
        <w:tabs>
          <w:tab w:val="right" w:leader="dot" w:pos="8306"/>
        </w:tabs>
      </w:pPr>
      <w:hyperlink w:anchor="_Toc317" w:history="1">
        <w:r>
          <w:rPr>
            <w:rFonts w:ascii="仿宋" w:eastAsia="仿宋" w:hAnsi="仿宋" w:cs="仿宋" w:hint="eastAsia"/>
            <w:lang w:eastAsia="zh-CN"/>
          </w:rPr>
          <w:t>三、项目选址研究</w:t>
        </w:r>
        <w:r>
          <w:tab/>
        </w:r>
        <w:r>
          <w:fldChar w:fldCharType="begin"/>
        </w:r>
        <w:r>
          <w:instrText xml:space="preserve"> PAGEREF _Toc317 \h </w:instrText>
        </w:r>
        <w:r>
          <w:fldChar w:fldCharType="separate"/>
        </w:r>
        <w:r>
          <w:t>14</w:t>
        </w:r>
        <w:r>
          <w:fldChar w:fldCharType="end"/>
        </w:r>
      </w:hyperlink>
    </w:p>
    <w:p>
      <w:pPr>
        <w:pStyle w:val="TOC2"/>
        <w:tabs>
          <w:tab w:val="right" w:leader="dot" w:pos="8306"/>
        </w:tabs>
      </w:pPr>
      <w:hyperlink w:anchor="_Toc19794" w:history="1">
        <w:r>
          <w:rPr>
            <w:rFonts w:ascii="仿宋" w:eastAsia="仿宋" w:hAnsi="仿宋" w:cs="仿宋" w:hint="eastAsia"/>
            <w:lang w:eastAsia="zh-CN"/>
          </w:rPr>
          <w:t>(一)、项目选址原则</w:t>
        </w:r>
        <w:r>
          <w:tab/>
        </w:r>
        <w:r>
          <w:fldChar w:fldCharType="begin"/>
        </w:r>
        <w:r>
          <w:instrText xml:space="preserve"> PAGEREF _Toc19794 \h </w:instrText>
        </w:r>
        <w:r>
          <w:fldChar w:fldCharType="separate"/>
        </w:r>
        <w:r>
          <w:t>14</w:t>
        </w:r>
        <w:r>
          <w:fldChar w:fldCharType="end"/>
        </w:r>
      </w:hyperlink>
    </w:p>
    <w:p>
      <w:pPr>
        <w:pStyle w:val="TOC2"/>
        <w:tabs>
          <w:tab w:val="right" w:leader="dot" w:pos="8306"/>
        </w:tabs>
      </w:pPr>
      <w:hyperlink w:anchor="_Toc12820" w:history="1">
        <w:r>
          <w:rPr>
            <w:rFonts w:ascii="仿宋" w:eastAsia="仿宋" w:hAnsi="仿宋" w:cs="仿宋" w:hint="eastAsia"/>
            <w:lang w:eastAsia="zh-CN"/>
          </w:rPr>
          <w:t>(二)、项目选址</w:t>
        </w:r>
        <w:r>
          <w:tab/>
        </w:r>
        <w:r>
          <w:fldChar w:fldCharType="begin"/>
        </w:r>
        <w:r>
          <w:instrText xml:space="preserve"> PAGEREF _Toc12820 \h </w:instrText>
        </w:r>
        <w:r>
          <w:fldChar w:fldCharType="separate"/>
        </w:r>
        <w:r>
          <w:t>17</w:t>
        </w:r>
        <w:r>
          <w:fldChar w:fldCharType="end"/>
        </w:r>
      </w:hyperlink>
    </w:p>
    <w:p>
      <w:pPr>
        <w:pStyle w:val="TOC2"/>
        <w:tabs>
          <w:tab w:val="right" w:leader="dot" w:pos="8306"/>
        </w:tabs>
      </w:pPr>
      <w:hyperlink w:anchor="_Toc23165" w:history="1">
        <w:r>
          <w:rPr>
            <w:rFonts w:ascii="仿宋" w:eastAsia="仿宋" w:hAnsi="仿宋" w:cs="仿宋" w:hint="eastAsia"/>
            <w:lang w:eastAsia="zh-CN"/>
          </w:rPr>
          <w:t>(三)、建设条件分析</w:t>
        </w:r>
        <w:r>
          <w:tab/>
        </w:r>
        <w:r>
          <w:fldChar w:fldCharType="begin"/>
        </w:r>
        <w:r>
          <w:instrText xml:space="preserve"> PAGEREF _Toc23165 \h </w:instrText>
        </w:r>
        <w:r>
          <w:fldChar w:fldCharType="separate"/>
        </w:r>
        <w:r>
          <w:t>19</w:t>
        </w:r>
        <w:r>
          <w:fldChar w:fldCharType="end"/>
        </w:r>
      </w:hyperlink>
    </w:p>
    <w:p>
      <w:pPr>
        <w:pStyle w:val="TOC2"/>
        <w:tabs>
          <w:tab w:val="right" w:leader="dot" w:pos="8306"/>
        </w:tabs>
      </w:pPr>
      <w:hyperlink w:anchor="_Toc2087" w:history="1">
        <w:r>
          <w:rPr>
            <w:rFonts w:ascii="仿宋" w:eastAsia="仿宋" w:hAnsi="仿宋" w:cs="仿宋" w:hint="eastAsia"/>
            <w:lang w:eastAsia="zh-CN"/>
          </w:rPr>
          <w:t>(四)、用地控制指标</w:t>
        </w:r>
        <w:r>
          <w:tab/>
        </w:r>
        <w:r>
          <w:fldChar w:fldCharType="begin"/>
        </w:r>
        <w:r>
          <w:instrText xml:space="preserve"> PAGEREF _Toc2087 \h </w:instrText>
        </w:r>
        <w:r>
          <w:fldChar w:fldCharType="separate"/>
        </w:r>
        <w:r>
          <w:t>20</w:t>
        </w:r>
        <w:r>
          <w:fldChar w:fldCharType="end"/>
        </w:r>
      </w:hyperlink>
    </w:p>
    <w:p>
      <w:pPr>
        <w:pStyle w:val="TOC2"/>
        <w:tabs>
          <w:tab w:val="right" w:leader="dot" w:pos="8306"/>
        </w:tabs>
      </w:pPr>
      <w:hyperlink w:anchor="_Toc18856" w:history="1">
        <w:r>
          <w:rPr>
            <w:rFonts w:ascii="仿宋" w:eastAsia="仿宋" w:hAnsi="仿宋" w:cs="仿宋" w:hint="eastAsia"/>
            <w:lang w:eastAsia="zh-CN"/>
          </w:rPr>
          <w:t>(五)、地总体要求</w:t>
        </w:r>
        <w:r>
          <w:tab/>
        </w:r>
        <w:r>
          <w:fldChar w:fldCharType="begin"/>
        </w:r>
        <w:r>
          <w:instrText xml:space="preserve"> PAGEREF _Toc18856 \h </w:instrText>
        </w:r>
        <w:r>
          <w:fldChar w:fldCharType="separate"/>
        </w:r>
        <w:r>
          <w:t>22</w:t>
        </w:r>
        <w:r>
          <w:fldChar w:fldCharType="end"/>
        </w:r>
      </w:hyperlink>
    </w:p>
    <w:p>
      <w:pPr>
        <w:pStyle w:val="TOC2"/>
        <w:tabs>
          <w:tab w:val="right" w:leader="dot" w:pos="8306"/>
        </w:tabs>
      </w:pPr>
      <w:hyperlink w:anchor="_Toc10266" w:history="1">
        <w:r>
          <w:rPr>
            <w:rFonts w:ascii="仿宋" w:eastAsia="仿宋" w:hAnsi="仿宋" w:cs="仿宋" w:hint="eastAsia"/>
            <w:lang w:eastAsia="zh-CN"/>
          </w:rPr>
          <w:t>(六)、节约用地措施</w:t>
        </w:r>
        <w:r>
          <w:tab/>
        </w:r>
        <w:r>
          <w:fldChar w:fldCharType="begin"/>
        </w:r>
        <w:r>
          <w:instrText xml:space="preserve"> PAGEREF _Toc10266 \h </w:instrText>
        </w:r>
        <w:r>
          <w:fldChar w:fldCharType="separate"/>
        </w:r>
        <w:r>
          <w:t>23</w:t>
        </w:r>
        <w:r>
          <w:fldChar w:fldCharType="end"/>
        </w:r>
      </w:hyperlink>
    </w:p>
    <w:p>
      <w:pPr>
        <w:pStyle w:val="TOC2"/>
        <w:tabs>
          <w:tab w:val="right" w:leader="dot" w:pos="8306"/>
        </w:tabs>
      </w:pPr>
      <w:hyperlink w:anchor="_Toc23698" w:history="1">
        <w:r>
          <w:rPr>
            <w:rFonts w:ascii="仿宋" w:eastAsia="仿宋" w:hAnsi="仿宋" w:cs="仿宋" w:hint="eastAsia"/>
            <w:lang w:eastAsia="zh-CN"/>
          </w:rPr>
          <w:t>(七)、选址综合评价</w:t>
        </w:r>
        <w:r>
          <w:tab/>
        </w:r>
        <w:r>
          <w:fldChar w:fldCharType="begin"/>
        </w:r>
        <w:r>
          <w:instrText xml:space="preserve"> PAGEREF _Toc23698 \h </w:instrText>
        </w:r>
        <w:r>
          <w:fldChar w:fldCharType="separate"/>
        </w:r>
        <w:r>
          <w:t>25</w:t>
        </w:r>
        <w:r>
          <w:fldChar w:fldCharType="end"/>
        </w:r>
      </w:hyperlink>
    </w:p>
    <w:p>
      <w:pPr>
        <w:pStyle w:val="TOC1"/>
        <w:tabs>
          <w:tab w:val="right" w:leader="dot" w:pos="8306"/>
        </w:tabs>
      </w:pPr>
      <w:hyperlink w:anchor="_Toc26036" w:history="1">
        <w:r>
          <w:rPr>
            <w:rFonts w:ascii="仿宋" w:eastAsia="仿宋" w:hAnsi="仿宋" w:cs="仿宋" w:hint="eastAsia"/>
            <w:lang w:eastAsia="zh-CN"/>
          </w:rPr>
          <w:t>四、紫外辐照计项目概论</w:t>
        </w:r>
        <w:r>
          <w:tab/>
        </w:r>
        <w:r>
          <w:fldChar w:fldCharType="begin"/>
        </w:r>
        <w:r>
          <w:instrText xml:space="preserve"> PAGEREF _Toc26036 \h </w:instrText>
        </w:r>
        <w:r>
          <w:fldChar w:fldCharType="separate"/>
        </w:r>
        <w:r>
          <w:t>26</w:t>
        </w:r>
        <w:r>
          <w:fldChar w:fldCharType="end"/>
        </w:r>
      </w:hyperlink>
    </w:p>
    <w:p>
      <w:pPr>
        <w:pStyle w:val="TOC2"/>
        <w:tabs>
          <w:tab w:val="right" w:leader="dot" w:pos="8306"/>
        </w:tabs>
      </w:pPr>
      <w:hyperlink w:anchor="_Toc21726" w:history="1">
        <w:r>
          <w:rPr>
            <w:rFonts w:ascii="仿宋" w:eastAsia="仿宋" w:hAnsi="仿宋" w:cs="仿宋" w:hint="eastAsia"/>
            <w:lang w:eastAsia="zh-CN"/>
          </w:rPr>
          <w:t>(一)、项目申报单位概况</w:t>
        </w:r>
        <w:r>
          <w:tab/>
        </w:r>
        <w:r>
          <w:fldChar w:fldCharType="begin"/>
        </w:r>
        <w:r>
          <w:instrText xml:space="preserve"> PAGEREF _Toc21726 \h </w:instrText>
        </w:r>
        <w:r>
          <w:fldChar w:fldCharType="separate"/>
        </w:r>
        <w:r>
          <w:t>26</w:t>
        </w:r>
        <w:r>
          <w:fldChar w:fldCharType="end"/>
        </w:r>
      </w:hyperlink>
    </w:p>
    <w:p>
      <w:pPr>
        <w:pStyle w:val="TOC2"/>
        <w:tabs>
          <w:tab w:val="right" w:leader="dot" w:pos="8306"/>
        </w:tabs>
      </w:pPr>
      <w:hyperlink w:anchor="_Toc11545" w:history="1">
        <w:r>
          <w:rPr>
            <w:rFonts w:ascii="仿宋" w:eastAsia="仿宋" w:hAnsi="仿宋" w:cs="仿宋" w:hint="eastAsia"/>
            <w:lang w:eastAsia="zh-CN"/>
          </w:rPr>
          <w:t>(二)、项目概况</w:t>
        </w:r>
        <w:r>
          <w:tab/>
        </w:r>
        <w:r>
          <w:fldChar w:fldCharType="begin"/>
        </w:r>
        <w:r>
          <w:instrText xml:space="preserve"> PAGEREF _Toc11545 \h </w:instrText>
        </w:r>
        <w:r>
          <w:fldChar w:fldCharType="separate"/>
        </w:r>
        <w:r>
          <w:t>27</w:t>
        </w:r>
        <w:r>
          <w:fldChar w:fldCharType="end"/>
        </w:r>
      </w:hyperlink>
    </w:p>
    <w:p>
      <w:pPr>
        <w:pStyle w:val="TOC1"/>
        <w:tabs>
          <w:tab w:val="right" w:leader="dot" w:pos="8306"/>
        </w:tabs>
      </w:pPr>
      <w:hyperlink w:anchor="_Toc8945" w:history="1">
        <w:r>
          <w:rPr>
            <w:rFonts w:ascii="仿宋" w:eastAsia="仿宋" w:hAnsi="仿宋" w:cs="仿宋" w:hint="eastAsia"/>
            <w:lang w:eastAsia="zh-CN"/>
          </w:rPr>
          <w:t>五、经济影响分析</w:t>
        </w:r>
        <w:r>
          <w:tab/>
        </w:r>
        <w:r>
          <w:fldChar w:fldCharType="begin"/>
        </w:r>
        <w:r>
          <w:instrText xml:space="preserve"> PAGEREF _Toc8945 \h </w:instrText>
        </w:r>
        <w:r>
          <w:fldChar w:fldCharType="separate"/>
        </w:r>
        <w:r>
          <w:t>30</w:t>
        </w:r>
        <w:r>
          <w:fldChar w:fldCharType="end"/>
        </w:r>
      </w:hyperlink>
    </w:p>
    <w:p>
      <w:pPr>
        <w:pStyle w:val="TOC2"/>
        <w:tabs>
          <w:tab w:val="right" w:leader="dot" w:pos="8306"/>
        </w:tabs>
      </w:pPr>
      <w:hyperlink w:anchor="_Toc14019" w:history="1">
        <w:r>
          <w:rPr>
            <w:rFonts w:ascii="仿宋" w:eastAsia="仿宋" w:hAnsi="仿宋" w:cs="仿宋" w:hint="eastAsia"/>
            <w:lang w:eastAsia="zh-CN"/>
          </w:rPr>
          <w:t>(一)、经济费用效益或费用效果分析</w:t>
        </w:r>
        <w:r>
          <w:tab/>
        </w:r>
        <w:r>
          <w:fldChar w:fldCharType="begin"/>
        </w:r>
        <w:r>
          <w:instrText xml:space="preserve"> PAGEREF _Toc14019 \h </w:instrText>
        </w:r>
        <w:r>
          <w:fldChar w:fldCharType="separate"/>
        </w:r>
        <w:r>
          <w:t>30</w:t>
        </w:r>
        <w:r>
          <w:fldChar w:fldCharType="end"/>
        </w:r>
      </w:hyperlink>
    </w:p>
    <w:p>
      <w:pPr>
        <w:pStyle w:val="TOC2"/>
        <w:tabs>
          <w:tab w:val="right" w:leader="dot" w:pos="8306"/>
        </w:tabs>
      </w:pPr>
      <w:hyperlink w:anchor="_Toc2158" w:history="1">
        <w:r>
          <w:rPr>
            <w:rFonts w:ascii="仿宋" w:eastAsia="仿宋" w:hAnsi="仿宋" w:cs="仿宋" w:hint="eastAsia"/>
            <w:lang w:eastAsia="zh-CN"/>
          </w:rPr>
          <w:t>(二)、行业影响分析</w:t>
        </w:r>
        <w:r>
          <w:tab/>
        </w:r>
        <w:r>
          <w:fldChar w:fldCharType="begin"/>
        </w:r>
        <w:r>
          <w:instrText xml:space="preserve"> PAGEREF _Toc2158 \h </w:instrText>
        </w:r>
        <w:r>
          <w:fldChar w:fldCharType="separate"/>
        </w:r>
        <w:r>
          <w:t>32</w:t>
        </w:r>
        <w:r>
          <w:fldChar w:fldCharType="end"/>
        </w:r>
      </w:hyperlink>
    </w:p>
    <w:p>
      <w:pPr>
        <w:pStyle w:val="TOC2"/>
        <w:tabs>
          <w:tab w:val="right" w:leader="dot" w:pos="8306"/>
        </w:tabs>
      </w:pPr>
      <w:hyperlink w:anchor="_Toc25716" w:history="1">
        <w:r>
          <w:rPr>
            <w:rFonts w:ascii="仿宋" w:eastAsia="仿宋" w:hAnsi="仿宋" w:cs="仿宋" w:hint="eastAsia"/>
            <w:lang w:eastAsia="zh-CN"/>
          </w:rPr>
          <w:t>(三)、区域经济影响分析</w:t>
        </w:r>
        <w:r>
          <w:tab/>
        </w:r>
        <w:r>
          <w:fldChar w:fldCharType="begin"/>
        </w:r>
        <w:r>
          <w:instrText xml:space="preserve"> PAGEREF _Toc25716 \h </w:instrText>
        </w:r>
        <w:r>
          <w:fldChar w:fldCharType="separate"/>
        </w:r>
        <w:r>
          <w:t>34</w:t>
        </w:r>
        <w:r>
          <w:fldChar w:fldCharType="end"/>
        </w:r>
      </w:hyperlink>
    </w:p>
    <w:p>
      <w:pPr>
        <w:pStyle w:val="TOC2"/>
        <w:tabs>
          <w:tab w:val="right" w:leader="dot" w:pos="8306"/>
        </w:tabs>
      </w:pPr>
      <w:hyperlink w:anchor="_Toc13313" w:history="1">
        <w:r>
          <w:rPr>
            <w:rFonts w:ascii="仿宋" w:eastAsia="仿宋" w:hAnsi="仿宋" w:cs="仿宋" w:hint="eastAsia"/>
            <w:lang w:eastAsia="zh-CN"/>
          </w:rPr>
          <w:t>(四)、宏观经济影响分析</w:t>
        </w:r>
        <w:r>
          <w:tab/>
        </w:r>
        <w:r>
          <w:fldChar w:fldCharType="begin"/>
        </w:r>
        <w:r>
          <w:instrText xml:space="preserve"> PAGEREF _Toc13313 \h </w:instrText>
        </w:r>
        <w:r>
          <w:fldChar w:fldCharType="separate"/>
        </w:r>
        <w:r>
          <w:t>34</w:t>
        </w:r>
        <w:r>
          <w:fldChar w:fldCharType="end"/>
        </w:r>
      </w:hyperlink>
    </w:p>
    <w:p>
      <w:pPr>
        <w:pStyle w:val="TOC1"/>
        <w:tabs>
          <w:tab w:val="right" w:leader="dot" w:pos="8306"/>
        </w:tabs>
      </w:pPr>
      <w:hyperlink w:anchor="_Toc22125" w:history="1">
        <w:r>
          <w:rPr>
            <w:rFonts w:ascii="仿宋" w:eastAsia="仿宋" w:hAnsi="仿宋" w:cs="仿宋" w:hint="eastAsia"/>
            <w:lang w:eastAsia="zh-CN"/>
          </w:rPr>
          <w:t>六、背景、必要性分析</w:t>
        </w:r>
        <w:r>
          <w:tab/>
        </w:r>
        <w:r>
          <w:fldChar w:fldCharType="begin"/>
        </w:r>
        <w:r>
          <w:instrText xml:space="preserve"> PAGEREF _Toc22125 \h </w:instrText>
        </w:r>
        <w:r>
          <w:fldChar w:fldCharType="separate"/>
        </w:r>
        <w:r>
          <w:t>36</w:t>
        </w:r>
        <w:r>
          <w:fldChar w:fldCharType="end"/>
        </w:r>
      </w:hyperlink>
    </w:p>
    <w:p>
      <w:pPr>
        <w:pStyle w:val="TOC2"/>
        <w:tabs>
          <w:tab w:val="right" w:leader="dot" w:pos="8306"/>
        </w:tabs>
      </w:pPr>
      <w:hyperlink w:anchor="_Toc18458" w:history="1">
        <w:r>
          <w:rPr>
            <w:rFonts w:ascii="仿宋" w:eastAsia="仿宋" w:hAnsi="仿宋" w:cs="仿宋" w:hint="eastAsia"/>
            <w:lang w:eastAsia="zh-CN"/>
          </w:rPr>
          <w:t>(一)、项目建设背景</w:t>
        </w:r>
        <w:r>
          <w:tab/>
        </w:r>
        <w:r>
          <w:fldChar w:fldCharType="begin"/>
        </w:r>
        <w:r>
          <w:instrText xml:space="preserve"> PAGEREF _Toc18458 \h </w:instrText>
        </w:r>
        <w:r>
          <w:fldChar w:fldCharType="separate"/>
        </w:r>
        <w:r>
          <w:t>36</w:t>
        </w:r>
        <w:r>
          <w:fldChar w:fldCharType="end"/>
        </w:r>
      </w:hyperlink>
    </w:p>
    <w:p>
      <w:pPr>
        <w:pStyle w:val="TOC2"/>
        <w:tabs>
          <w:tab w:val="right" w:leader="dot" w:pos="8306"/>
        </w:tabs>
      </w:pPr>
      <w:hyperlink w:anchor="_Toc948" w:history="1">
        <w:r>
          <w:rPr>
            <w:rFonts w:ascii="仿宋" w:eastAsia="仿宋" w:hAnsi="仿宋" w:cs="仿宋" w:hint="eastAsia"/>
            <w:lang w:eastAsia="zh-CN"/>
          </w:rPr>
          <w:t>(二)、必要性分析</w:t>
        </w:r>
        <w:r>
          <w:tab/>
        </w:r>
        <w:r>
          <w:fldChar w:fldCharType="begin"/>
        </w:r>
        <w:r>
          <w:instrText xml:space="preserve"> PAGEREF _Toc948 \h </w:instrText>
        </w:r>
        <w:r>
          <w:fldChar w:fldCharType="separate"/>
        </w:r>
        <w:r>
          <w:t>37</w:t>
        </w:r>
        <w:r>
          <w:fldChar w:fldCharType="end"/>
        </w:r>
      </w:hyperlink>
    </w:p>
    <w:p>
      <w:pPr>
        <w:pStyle w:val="TOC2"/>
        <w:tabs>
          <w:tab w:val="right" w:leader="dot" w:pos="8306"/>
        </w:tabs>
      </w:pPr>
      <w:hyperlink w:anchor="_Toc3254" w:history="1">
        <w:r>
          <w:rPr>
            <w:rFonts w:ascii="仿宋" w:eastAsia="仿宋" w:hAnsi="仿宋" w:cs="仿宋" w:hint="eastAsia"/>
            <w:lang w:eastAsia="zh-CN"/>
          </w:rPr>
          <w:t>(三)、项目建设有利条件</w:t>
        </w:r>
        <w:r>
          <w:tab/>
        </w:r>
        <w:r>
          <w:fldChar w:fldCharType="begin"/>
        </w:r>
        <w:r>
          <w:instrText xml:space="preserve"> PAGEREF _Toc3254 \h </w:instrText>
        </w:r>
        <w:r>
          <w:fldChar w:fldCharType="separate"/>
        </w:r>
        <w:r>
          <w:t>39</w:t>
        </w:r>
        <w:r>
          <w:fldChar w:fldCharType="end"/>
        </w:r>
      </w:hyperlink>
    </w:p>
    <w:p>
      <w:pPr>
        <w:pStyle w:val="TOC1"/>
        <w:tabs>
          <w:tab w:val="right" w:leader="dot" w:pos="8306"/>
        </w:tabs>
      </w:pPr>
      <w:hyperlink w:anchor="_Toc13614" w:history="1">
        <w:r>
          <w:rPr>
            <w:rFonts w:ascii="仿宋" w:eastAsia="仿宋" w:hAnsi="仿宋" w:cs="仿宋" w:hint="eastAsia"/>
            <w:lang w:eastAsia="zh-CN"/>
          </w:rPr>
          <w:t>七、资金管理与财务规划</w:t>
        </w:r>
        <w:r>
          <w:tab/>
        </w:r>
        <w:r>
          <w:fldChar w:fldCharType="begin"/>
        </w:r>
        <w:r>
          <w:instrText xml:space="preserve"> PAGEREF _Toc13614 \h </w:instrText>
        </w:r>
        <w:r>
          <w:fldChar w:fldCharType="separate"/>
        </w:r>
        <w:r>
          <w:t>40</w:t>
        </w:r>
        <w:r>
          <w:fldChar w:fldCharType="end"/>
        </w:r>
      </w:hyperlink>
    </w:p>
    <w:p>
      <w:pPr>
        <w:pStyle w:val="TOC2"/>
        <w:tabs>
          <w:tab w:val="right" w:leader="dot" w:pos="8306"/>
        </w:tabs>
      </w:pPr>
      <w:hyperlink w:anchor="_Toc19583" w:history="1">
        <w:r>
          <w:rPr>
            <w:rFonts w:ascii="仿宋" w:eastAsia="仿宋" w:hAnsi="仿宋" w:cs="仿宋" w:hint="eastAsia"/>
            <w:lang w:eastAsia="zh-CN"/>
          </w:rPr>
          <w:t>(一)、项目资金来源与筹措</w:t>
        </w:r>
        <w:r>
          <w:tab/>
        </w:r>
        <w:r>
          <w:fldChar w:fldCharType="begin"/>
        </w:r>
        <w:r>
          <w:instrText xml:space="preserve"> PAGEREF _Toc19583 \h </w:instrText>
        </w:r>
        <w:r>
          <w:fldChar w:fldCharType="separate"/>
        </w:r>
        <w:r>
          <w:t>40</w:t>
        </w:r>
        <w:r>
          <w:fldChar w:fldCharType="end"/>
        </w:r>
      </w:hyperlink>
    </w:p>
    <w:p>
      <w:pPr>
        <w:pStyle w:val="TOC2"/>
        <w:tabs>
          <w:tab w:val="right" w:leader="dot" w:pos="8306"/>
        </w:tabs>
      </w:pPr>
      <w:hyperlink w:anchor="_Toc720" w:history="1">
        <w:r>
          <w:rPr>
            <w:rFonts w:ascii="仿宋" w:eastAsia="仿宋" w:hAnsi="仿宋" w:cs="仿宋" w:hint="eastAsia"/>
            <w:lang w:eastAsia="zh-CN"/>
          </w:rPr>
          <w:t>(二)、资金使用与监管</w:t>
        </w:r>
        <w:r>
          <w:tab/>
        </w:r>
        <w:r>
          <w:fldChar w:fldCharType="begin"/>
        </w:r>
        <w:r>
          <w:instrText xml:space="preserve"> PAGEREF _Toc720 \h </w:instrText>
        </w:r>
        <w:r>
          <w:fldChar w:fldCharType="separate"/>
        </w:r>
        <w:r>
          <w:t>42</w:t>
        </w:r>
        <w:r>
          <w:fldChar w:fldCharType="end"/>
        </w:r>
      </w:hyperlink>
    </w:p>
    <w:p>
      <w:pPr>
        <w:pStyle w:val="TOC2"/>
        <w:tabs>
          <w:tab w:val="right" w:leader="dot" w:pos="8306"/>
        </w:tabs>
      </w:pPr>
      <w:hyperlink w:anchor="_Toc8126" w:history="1">
        <w:r>
          <w:rPr>
            <w:rFonts w:ascii="仿宋" w:eastAsia="仿宋" w:hAnsi="仿宋" w:cs="仿宋" w:hint="eastAsia"/>
            <w:lang w:eastAsia="zh-CN"/>
          </w:rPr>
          <w:t>(三)、财务规划与预测</w:t>
        </w:r>
        <w:r>
          <w:tab/>
        </w:r>
        <w:r>
          <w:fldChar w:fldCharType="begin"/>
        </w:r>
        <w:r>
          <w:instrText xml:space="preserve"> PAGEREF _Toc8126 \h </w:instrText>
        </w:r>
        <w:r>
          <w:fldChar w:fldCharType="separate"/>
        </w:r>
        <w:r>
          <w:t>43</w:t>
        </w:r>
        <w:r>
          <w:fldChar w:fldCharType="end"/>
        </w:r>
      </w:hyperlink>
    </w:p>
    <w:p>
      <w:pPr>
        <w:pStyle w:val="TOC1"/>
        <w:tabs>
          <w:tab w:val="right" w:leader="dot" w:pos="8306"/>
        </w:tabs>
      </w:pPr>
      <w:hyperlink w:anchor="_Toc11077" w:history="1">
        <w:r>
          <w:rPr>
            <w:rFonts w:ascii="仿宋" w:eastAsia="仿宋" w:hAnsi="仿宋" w:cs="仿宋" w:hint="eastAsia"/>
            <w:lang w:eastAsia="zh-CN"/>
          </w:rPr>
          <w:t>八、客户关系管理与市场拓展</w:t>
        </w:r>
        <w:r>
          <w:tab/>
        </w:r>
        <w:r>
          <w:fldChar w:fldCharType="begin"/>
        </w:r>
        <w:r>
          <w:instrText xml:space="preserve"> PAGEREF _Toc11077 \h </w:instrText>
        </w:r>
        <w:r>
          <w:fldChar w:fldCharType="separate"/>
        </w:r>
        <w:r>
          <w:t>44</w:t>
        </w:r>
        <w:r>
          <w:fldChar w:fldCharType="end"/>
        </w:r>
      </w:hyperlink>
    </w:p>
    <w:p>
      <w:pPr>
        <w:pStyle w:val="TOC2"/>
        <w:tabs>
          <w:tab w:val="right" w:leader="dot" w:pos="8306"/>
        </w:tabs>
      </w:pPr>
      <w:hyperlink w:anchor="_Toc15341" w:history="1">
        <w:r>
          <w:rPr>
            <w:rFonts w:ascii="仿宋" w:eastAsia="仿宋" w:hAnsi="仿宋" w:cs="仿宋" w:hint="eastAsia"/>
            <w:lang w:eastAsia="zh-CN"/>
          </w:rPr>
          <w:t>(一)、客户关系管理策略</w:t>
        </w:r>
        <w:r>
          <w:tab/>
        </w:r>
        <w:r>
          <w:fldChar w:fldCharType="begin"/>
        </w:r>
        <w:r>
          <w:instrText xml:space="preserve"> PAGEREF _Toc15341 \h </w:instrText>
        </w:r>
        <w:r>
          <w:fldChar w:fldCharType="separate"/>
        </w:r>
        <w:r>
          <w:t>44</w:t>
        </w:r>
        <w:r>
          <w:fldChar w:fldCharType="end"/>
        </w:r>
      </w:hyperlink>
    </w:p>
    <w:p>
      <w:pPr>
        <w:pStyle w:val="TOC2"/>
        <w:tabs>
          <w:tab w:val="right" w:leader="dot" w:pos="8306"/>
        </w:tabs>
      </w:pPr>
      <w:hyperlink w:anchor="_Toc8620" w:history="1">
        <w:r>
          <w:rPr>
            <w:rFonts w:ascii="仿宋" w:eastAsia="仿宋" w:hAnsi="仿宋" w:cs="仿宋" w:hint="eastAsia"/>
            <w:lang w:eastAsia="zh-CN"/>
          </w:rPr>
          <w:t>(二)、市场拓展方案</w:t>
        </w:r>
        <w:r>
          <w:tab/>
        </w:r>
        <w:r>
          <w:fldChar w:fldCharType="begin"/>
        </w:r>
        <w:r>
          <w:instrText xml:space="preserve"> PAGEREF _Toc8620 \h </w:instrText>
        </w:r>
        <w:r>
          <w:fldChar w:fldCharType="separate"/>
        </w:r>
        <w:r>
          <w:t>45</w:t>
        </w:r>
        <w:r>
          <w:fldChar w:fldCharType="end"/>
        </w:r>
      </w:hyperlink>
    </w:p>
    <w:p>
      <w:pPr>
        <w:pStyle w:val="TOC1"/>
        <w:tabs>
          <w:tab w:val="right" w:leader="dot" w:pos="8306"/>
        </w:tabs>
      </w:pPr>
      <w:hyperlink w:anchor="_Toc21755" w:history="1">
        <w:r>
          <w:rPr>
            <w:rFonts w:ascii="仿宋" w:eastAsia="仿宋" w:hAnsi="仿宋" w:cs="仿宋" w:hint="eastAsia"/>
            <w:lang w:eastAsia="zh-CN"/>
          </w:rPr>
          <w:t>九、项目变更管理</w:t>
        </w:r>
        <w:r>
          <w:tab/>
        </w:r>
        <w:r>
          <w:fldChar w:fldCharType="begin"/>
        </w:r>
        <w:r>
          <w:instrText xml:space="preserve"> PAGEREF _Toc21755 \h </w:instrText>
        </w:r>
        <w:r>
          <w:fldChar w:fldCharType="separate"/>
        </w:r>
        <w:r>
          <w:t>46</w:t>
        </w:r>
        <w:r>
          <w:fldChar w:fldCharType="end"/>
        </w:r>
      </w:hyperlink>
    </w:p>
    <w:p>
      <w:pPr>
        <w:pStyle w:val="TOC2"/>
        <w:tabs>
          <w:tab w:val="right" w:leader="dot" w:pos="8306"/>
        </w:tabs>
      </w:pPr>
      <w:hyperlink w:anchor="_Toc19037" w:history="1">
        <w:r>
          <w:rPr>
            <w:rFonts w:ascii="仿宋" w:eastAsia="仿宋" w:hAnsi="仿宋" w:cs="仿宋" w:hint="eastAsia"/>
            <w:lang w:eastAsia="zh-CN"/>
          </w:rPr>
          <w:t>(一)、变更控制流程</w:t>
        </w:r>
        <w:r>
          <w:tab/>
        </w:r>
        <w:r>
          <w:fldChar w:fldCharType="begin"/>
        </w:r>
        <w:r>
          <w:instrText xml:space="preserve"> PAGEREF _Toc19037 \h </w:instrText>
        </w:r>
        <w:r>
          <w:fldChar w:fldCharType="separate"/>
        </w:r>
        <w:r>
          <w:t>46</w:t>
        </w:r>
        <w:r>
          <w:fldChar w:fldCharType="end"/>
        </w:r>
      </w:hyperlink>
    </w:p>
    <w:p>
      <w:pPr>
        <w:pStyle w:val="TOC2"/>
        <w:tabs>
          <w:tab w:val="right" w:leader="dot" w:pos="8306"/>
        </w:tabs>
      </w:pPr>
      <w:hyperlink w:anchor="_Toc17782" w:history="1">
        <w:r>
          <w:rPr>
            <w:rFonts w:ascii="仿宋" w:eastAsia="仿宋" w:hAnsi="仿宋" w:cs="仿宋" w:hint="eastAsia"/>
            <w:lang w:eastAsia="zh-CN"/>
          </w:rPr>
          <w:t>(二)、影响评估与处理</w:t>
        </w:r>
        <w:r>
          <w:tab/>
        </w:r>
        <w:r>
          <w:fldChar w:fldCharType="begin"/>
        </w:r>
        <w:r>
          <w:instrText xml:space="preserve"> PAGEREF _Toc17782 \h </w:instrText>
        </w:r>
        <w:r>
          <w:fldChar w:fldCharType="separate"/>
        </w:r>
        <w:r>
          <w:t>47</w:t>
        </w:r>
        <w:r>
          <w:fldChar w:fldCharType="end"/>
        </w:r>
      </w:hyperlink>
    </w:p>
    <w:p>
      <w:pPr>
        <w:pStyle w:val="TOC2"/>
        <w:tabs>
          <w:tab w:val="right" w:leader="dot" w:pos="8306"/>
        </w:tabs>
      </w:pPr>
      <w:hyperlink w:anchor="_Toc26335" w:history="1">
        <w:r>
          <w:rPr>
            <w:rFonts w:ascii="仿宋" w:eastAsia="仿宋" w:hAnsi="仿宋" w:cs="仿宋" w:hint="eastAsia"/>
            <w:lang w:eastAsia="zh-CN"/>
          </w:rPr>
          <w:t>(三)、变更记录与追踪</w:t>
        </w:r>
        <w:r>
          <w:tab/>
        </w:r>
        <w:r>
          <w:fldChar w:fldCharType="begin"/>
        </w:r>
        <w:r>
          <w:instrText xml:space="preserve"> PAGEREF _Toc26335 \h </w:instrText>
        </w:r>
        <w:r>
          <w:fldChar w:fldCharType="separate"/>
        </w:r>
        <w:r>
          <w:t>49</w:t>
        </w:r>
        <w:r>
          <w:fldChar w:fldCharType="end"/>
        </w:r>
      </w:hyperlink>
    </w:p>
    <w:p>
      <w:pPr>
        <w:pStyle w:val="TOC2"/>
        <w:tabs>
          <w:tab w:val="right" w:leader="dot" w:pos="8306"/>
        </w:tabs>
      </w:pPr>
      <w:hyperlink w:anchor="_Toc7478" w:history="1">
        <w:r>
          <w:rPr>
            <w:rFonts w:ascii="仿宋" w:eastAsia="仿宋" w:hAnsi="仿宋" w:cs="仿宋" w:hint="eastAsia"/>
            <w:lang w:eastAsia="zh-CN"/>
          </w:rPr>
          <w:t>(四)、变更管理策略</w:t>
        </w:r>
        <w:r>
          <w:tab/>
        </w:r>
        <w:r>
          <w:fldChar w:fldCharType="begin"/>
        </w:r>
        <w:r>
          <w:instrText xml:space="preserve"> PAGEREF _Toc7478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92" w:history="1">
        <w:r>
          <w:rPr>
            <w:rFonts w:ascii="仿宋" w:eastAsia="仿宋" w:hAnsi="仿宋" w:cs="仿宋" w:hint="eastAsia"/>
            <w:lang w:eastAsia="zh-CN"/>
          </w:rPr>
          <w:t>十、环境保护与治理方案</w:t>
        </w:r>
        <w:r>
          <w:tab/>
        </w:r>
        <w:r>
          <w:fldChar w:fldCharType="begin"/>
        </w:r>
        <w:r>
          <w:instrText xml:space="preserve"> PAGEREF _Toc29292 \h </w:instrText>
        </w:r>
        <w:r>
          <w:fldChar w:fldCharType="separate"/>
        </w:r>
        <w:r>
          <w:t>52</w:t>
        </w:r>
        <w:r>
          <w:fldChar w:fldCharType="end"/>
        </w:r>
      </w:hyperlink>
    </w:p>
    <w:p>
      <w:pPr>
        <w:pStyle w:val="TOC2"/>
        <w:tabs>
          <w:tab w:val="right" w:leader="dot" w:pos="8306"/>
        </w:tabs>
      </w:pPr>
      <w:hyperlink w:anchor="_Toc29253" w:history="1">
        <w:r>
          <w:rPr>
            <w:rFonts w:ascii="仿宋" w:eastAsia="仿宋" w:hAnsi="仿宋" w:cs="仿宋" w:hint="eastAsia"/>
            <w:lang w:eastAsia="zh-CN"/>
          </w:rPr>
          <w:t>(一)、项目环境影响评估</w:t>
        </w:r>
        <w:r>
          <w:tab/>
        </w:r>
        <w:r>
          <w:fldChar w:fldCharType="begin"/>
        </w:r>
        <w:r>
          <w:instrText xml:space="preserve"> PAGEREF _Toc29253 \h </w:instrText>
        </w:r>
        <w:r>
          <w:fldChar w:fldCharType="separate"/>
        </w:r>
        <w:r>
          <w:t>52</w:t>
        </w:r>
        <w:r>
          <w:fldChar w:fldCharType="end"/>
        </w:r>
      </w:hyperlink>
    </w:p>
    <w:p>
      <w:pPr>
        <w:pStyle w:val="TOC2"/>
        <w:tabs>
          <w:tab w:val="right" w:leader="dot" w:pos="8306"/>
        </w:tabs>
      </w:pPr>
      <w:hyperlink w:anchor="_Toc31673" w:history="1">
        <w:r>
          <w:rPr>
            <w:rFonts w:ascii="仿宋" w:eastAsia="仿宋" w:hAnsi="仿宋" w:cs="仿宋" w:hint="eastAsia"/>
            <w:lang w:eastAsia="zh-CN"/>
          </w:rPr>
          <w:t>(二)、环境保护措施与治理方案</w:t>
        </w:r>
        <w:r>
          <w:tab/>
        </w:r>
        <w:r>
          <w:fldChar w:fldCharType="begin"/>
        </w:r>
        <w:r>
          <w:instrText xml:space="preserve"> PAGEREF _Toc31673 \h </w:instrText>
        </w:r>
        <w:r>
          <w:fldChar w:fldCharType="separate"/>
        </w:r>
        <w:r>
          <w:t>52</w:t>
        </w:r>
        <w:r>
          <w:fldChar w:fldCharType="end"/>
        </w:r>
      </w:hyperlink>
    </w:p>
    <w:p>
      <w:pPr>
        <w:pStyle w:val="TOC1"/>
        <w:tabs>
          <w:tab w:val="right" w:leader="dot" w:pos="8306"/>
        </w:tabs>
      </w:pPr>
      <w:hyperlink w:anchor="_Toc28178" w:history="1">
        <w:r>
          <w:rPr>
            <w:rFonts w:ascii="仿宋" w:eastAsia="仿宋" w:hAnsi="仿宋" w:cs="仿宋" w:hint="eastAsia"/>
            <w:lang w:eastAsia="zh-CN"/>
          </w:rPr>
          <w:t>十一、土地利用与规划方案</w:t>
        </w:r>
        <w:r>
          <w:tab/>
        </w:r>
        <w:r>
          <w:fldChar w:fldCharType="begin"/>
        </w:r>
        <w:r>
          <w:instrText xml:space="preserve"> PAGEREF _Toc28178 \h </w:instrText>
        </w:r>
        <w:r>
          <w:fldChar w:fldCharType="separate"/>
        </w:r>
        <w:r>
          <w:t>53</w:t>
        </w:r>
        <w:r>
          <w:fldChar w:fldCharType="end"/>
        </w:r>
      </w:hyperlink>
    </w:p>
    <w:p>
      <w:pPr>
        <w:pStyle w:val="TOC2"/>
        <w:tabs>
          <w:tab w:val="right" w:leader="dot" w:pos="8306"/>
        </w:tabs>
      </w:pPr>
      <w:hyperlink w:anchor="_Toc11740" w:history="1">
        <w:r>
          <w:rPr>
            <w:rFonts w:ascii="仿宋" w:eastAsia="仿宋" w:hAnsi="仿宋" w:cs="仿宋" w:hint="eastAsia"/>
            <w:lang w:eastAsia="zh-CN"/>
          </w:rPr>
          <w:t>(一)、项目用地情况分析</w:t>
        </w:r>
        <w:r>
          <w:tab/>
        </w:r>
        <w:r>
          <w:fldChar w:fldCharType="begin"/>
        </w:r>
        <w:r>
          <w:instrText xml:space="preserve"> PAGEREF _Toc11740 \h </w:instrText>
        </w:r>
        <w:r>
          <w:fldChar w:fldCharType="separate"/>
        </w:r>
        <w:r>
          <w:t>53</w:t>
        </w:r>
        <w:r>
          <w:fldChar w:fldCharType="end"/>
        </w:r>
      </w:hyperlink>
    </w:p>
    <w:p>
      <w:pPr>
        <w:pStyle w:val="TOC2"/>
        <w:tabs>
          <w:tab w:val="right" w:leader="dot" w:pos="8306"/>
        </w:tabs>
      </w:pPr>
      <w:hyperlink w:anchor="_Toc8498" w:history="1">
        <w:r>
          <w:rPr>
            <w:rFonts w:ascii="仿宋" w:eastAsia="仿宋" w:hAnsi="仿宋" w:cs="仿宋" w:hint="eastAsia"/>
            <w:lang w:eastAsia="zh-CN"/>
          </w:rPr>
          <w:t>(二)、土地利用规划方案</w:t>
        </w:r>
        <w:r>
          <w:tab/>
        </w:r>
        <w:r>
          <w:fldChar w:fldCharType="begin"/>
        </w:r>
        <w:r>
          <w:instrText xml:space="preserve"> PAGEREF _Toc8498 \h </w:instrText>
        </w:r>
        <w:r>
          <w:fldChar w:fldCharType="separate"/>
        </w:r>
        <w:r>
          <w:t>54</w:t>
        </w:r>
        <w:r>
          <w:fldChar w:fldCharType="end"/>
        </w:r>
      </w:hyperlink>
    </w:p>
    <w:p>
      <w:pPr>
        <w:pStyle w:val="TOC1"/>
        <w:tabs>
          <w:tab w:val="right" w:leader="dot" w:pos="8306"/>
        </w:tabs>
      </w:pPr>
      <w:hyperlink w:anchor="_Toc2437" w:history="1">
        <w:r>
          <w:rPr>
            <w:rFonts w:ascii="仿宋" w:eastAsia="仿宋" w:hAnsi="仿宋" w:cs="仿宋" w:hint="eastAsia"/>
            <w:lang w:eastAsia="zh-CN"/>
          </w:rPr>
          <w:t>十二、环境保护与绿色发展</w:t>
        </w:r>
        <w:r>
          <w:tab/>
        </w:r>
        <w:r>
          <w:fldChar w:fldCharType="begin"/>
        </w:r>
        <w:r>
          <w:instrText xml:space="preserve"> PAGEREF _Toc2437 \h </w:instrText>
        </w:r>
        <w:r>
          <w:fldChar w:fldCharType="separate"/>
        </w:r>
        <w:r>
          <w:t>55</w:t>
        </w:r>
        <w:r>
          <w:fldChar w:fldCharType="end"/>
        </w:r>
      </w:hyperlink>
    </w:p>
    <w:p>
      <w:pPr>
        <w:pStyle w:val="TOC2"/>
        <w:tabs>
          <w:tab w:val="right" w:leader="dot" w:pos="8306"/>
        </w:tabs>
      </w:pPr>
      <w:hyperlink w:anchor="_Toc14910" w:history="1">
        <w:r>
          <w:rPr>
            <w:rFonts w:ascii="仿宋" w:eastAsia="仿宋" w:hAnsi="仿宋" w:cs="仿宋" w:hint="eastAsia"/>
            <w:lang w:eastAsia="zh-CN"/>
          </w:rPr>
          <w:t>(一)、环境保护措施</w:t>
        </w:r>
        <w:r>
          <w:tab/>
        </w:r>
        <w:r>
          <w:fldChar w:fldCharType="begin"/>
        </w:r>
        <w:r>
          <w:instrText xml:space="preserve"> PAGEREF _Toc14910 \h </w:instrText>
        </w:r>
        <w:r>
          <w:fldChar w:fldCharType="separate"/>
        </w:r>
        <w:r>
          <w:t>55</w:t>
        </w:r>
        <w:r>
          <w:fldChar w:fldCharType="end"/>
        </w:r>
      </w:hyperlink>
    </w:p>
    <w:p>
      <w:pPr>
        <w:pStyle w:val="TOC2"/>
        <w:tabs>
          <w:tab w:val="right" w:leader="dot" w:pos="8306"/>
        </w:tabs>
      </w:pPr>
      <w:hyperlink w:anchor="_Toc6377" w:history="1">
        <w:r>
          <w:rPr>
            <w:rFonts w:ascii="仿宋" w:eastAsia="仿宋" w:hAnsi="仿宋" w:cs="仿宋" w:hint="eastAsia"/>
            <w:lang w:eastAsia="zh-CN"/>
          </w:rPr>
          <w:t>(二)、绿色发展与可持续发展策略</w:t>
        </w:r>
        <w:r>
          <w:tab/>
        </w:r>
        <w:r>
          <w:fldChar w:fldCharType="begin"/>
        </w:r>
        <w:r>
          <w:instrText xml:space="preserve"> PAGEREF _Toc6377 \h </w:instrText>
        </w:r>
        <w:r>
          <w:fldChar w:fldCharType="separate"/>
        </w:r>
        <w:r>
          <w:t>57</w:t>
        </w:r>
        <w:r>
          <w:fldChar w:fldCharType="end"/>
        </w:r>
      </w:hyperlink>
    </w:p>
    <w:p>
      <w:pPr>
        <w:pStyle w:val="TOC1"/>
        <w:tabs>
          <w:tab w:val="right" w:leader="dot" w:pos="8306"/>
        </w:tabs>
      </w:pPr>
      <w:hyperlink w:anchor="_Toc24723" w:history="1">
        <w:r>
          <w:rPr>
            <w:rFonts w:ascii="仿宋" w:eastAsia="仿宋" w:hAnsi="仿宋" w:cs="仿宋" w:hint="eastAsia"/>
            <w:lang w:eastAsia="zh-CN"/>
          </w:rPr>
          <w:t>十三、成果转化与推广应用</w:t>
        </w:r>
        <w:r>
          <w:tab/>
        </w:r>
        <w:r>
          <w:fldChar w:fldCharType="begin"/>
        </w:r>
        <w:r>
          <w:instrText xml:space="preserve"> PAGEREF _Toc24723 \h </w:instrText>
        </w:r>
        <w:r>
          <w:fldChar w:fldCharType="separate"/>
        </w:r>
        <w:r>
          <w:t>58</w:t>
        </w:r>
        <w:r>
          <w:fldChar w:fldCharType="end"/>
        </w:r>
      </w:hyperlink>
    </w:p>
    <w:p>
      <w:pPr>
        <w:pStyle w:val="TOC2"/>
        <w:tabs>
          <w:tab w:val="right" w:leader="dot" w:pos="8306"/>
        </w:tabs>
      </w:pPr>
      <w:hyperlink w:anchor="_Toc31755" w:history="1">
        <w:r>
          <w:rPr>
            <w:rFonts w:ascii="仿宋" w:eastAsia="仿宋" w:hAnsi="仿宋" w:cs="仿宋" w:hint="eastAsia"/>
            <w:lang w:eastAsia="zh-CN"/>
          </w:rPr>
          <w:t>(一)、成果转化策略制定</w:t>
        </w:r>
        <w:r>
          <w:tab/>
        </w:r>
        <w:r>
          <w:fldChar w:fldCharType="begin"/>
        </w:r>
        <w:r>
          <w:instrText xml:space="preserve"> PAGEREF _Toc31755 \h </w:instrText>
        </w:r>
        <w:r>
          <w:fldChar w:fldCharType="separate"/>
        </w:r>
        <w:r>
          <w:t>58</w:t>
        </w:r>
        <w:r>
          <w:fldChar w:fldCharType="end"/>
        </w:r>
      </w:hyperlink>
    </w:p>
    <w:p>
      <w:pPr>
        <w:pStyle w:val="TOC2"/>
        <w:tabs>
          <w:tab w:val="right" w:leader="dot" w:pos="8306"/>
        </w:tabs>
      </w:pPr>
      <w:hyperlink w:anchor="_Toc14831" w:history="1">
        <w:r>
          <w:rPr>
            <w:rFonts w:ascii="仿宋" w:eastAsia="仿宋" w:hAnsi="仿宋" w:cs="仿宋" w:hint="eastAsia"/>
            <w:lang w:eastAsia="zh-CN"/>
          </w:rPr>
          <w:t>(二)、成果推广应用方案</w:t>
        </w:r>
        <w:r>
          <w:tab/>
        </w:r>
        <w:r>
          <w:fldChar w:fldCharType="begin"/>
        </w:r>
        <w:r>
          <w:instrText xml:space="preserve"> PAGEREF _Toc14831 \h </w:instrText>
        </w:r>
        <w:r>
          <w:fldChar w:fldCharType="separate"/>
        </w:r>
        <w:r>
          <w:t>60</w:t>
        </w:r>
        <w:r>
          <w:fldChar w:fldCharType="end"/>
        </w:r>
      </w:hyperlink>
    </w:p>
    <w:p>
      <w:pPr>
        <w:pStyle w:val="TOC1"/>
        <w:tabs>
          <w:tab w:val="right" w:leader="dot" w:pos="8306"/>
        </w:tabs>
      </w:pPr>
      <w:hyperlink w:anchor="_Toc22602" w:history="1">
        <w:r>
          <w:rPr>
            <w:rFonts w:ascii="仿宋" w:eastAsia="仿宋" w:hAnsi="仿宋" w:cs="仿宋" w:hint="eastAsia"/>
            <w:lang w:eastAsia="zh-CN"/>
          </w:rPr>
          <w:t>十四、法律法规与政策遵循</w:t>
        </w:r>
        <w:r>
          <w:tab/>
        </w:r>
        <w:r>
          <w:fldChar w:fldCharType="begin"/>
        </w:r>
        <w:r>
          <w:instrText xml:space="preserve"> PAGEREF _Toc22602 \h </w:instrText>
        </w:r>
        <w:r>
          <w:fldChar w:fldCharType="separate"/>
        </w:r>
        <w:r>
          <w:t>61</w:t>
        </w:r>
        <w:r>
          <w:fldChar w:fldCharType="end"/>
        </w:r>
      </w:hyperlink>
    </w:p>
    <w:p>
      <w:pPr>
        <w:pStyle w:val="TOC2"/>
        <w:tabs>
          <w:tab w:val="right" w:leader="dot" w:pos="8306"/>
        </w:tabs>
      </w:pPr>
      <w:hyperlink w:anchor="_Toc6740" w:history="1">
        <w:r>
          <w:rPr>
            <w:rFonts w:ascii="仿宋" w:eastAsia="仿宋" w:hAnsi="仿宋" w:cs="仿宋" w:hint="eastAsia"/>
            <w:lang w:eastAsia="zh-CN"/>
          </w:rPr>
          <w:t>(一)、法律法规遵守</w:t>
        </w:r>
        <w:r>
          <w:tab/>
        </w:r>
        <w:r>
          <w:fldChar w:fldCharType="begin"/>
        </w:r>
        <w:r>
          <w:instrText xml:space="preserve"> PAGEREF _Toc6740 \h </w:instrText>
        </w:r>
        <w:r>
          <w:fldChar w:fldCharType="separate"/>
        </w:r>
        <w:r>
          <w:t>61</w:t>
        </w:r>
        <w:r>
          <w:fldChar w:fldCharType="end"/>
        </w:r>
      </w:hyperlink>
    </w:p>
    <w:p>
      <w:pPr>
        <w:pStyle w:val="TOC2"/>
        <w:tabs>
          <w:tab w:val="right" w:leader="dot" w:pos="8306"/>
        </w:tabs>
      </w:pPr>
      <w:hyperlink w:anchor="_Toc19801" w:history="1">
        <w:r>
          <w:rPr>
            <w:rFonts w:ascii="仿宋" w:eastAsia="仿宋" w:hAnsi="仿宋" w:cs="仿宋" w:hint="eastAsia"/>
            <w:lang w:eastAsia="zh-CN"/>
          </w:rPr>
          <w:t>(二)、政策导向与利用</w:t>
        </w:r>
        <w:r>
          <w:tab/>
        </w:r>
        <w:r>
          <w:fldChar w:fldCharType="begin"/>
        </w:r>
        <w:r>
          <w:instrText xml:space="preserve"> PAGEREF _Toc19801 \h </w:instrText>
        </w:r>
        <w:r>
          <w:fldChar w:fldCharType="separate"/>
        </w:r>
        <w:r>
          <w:t>62</w:t>
        </w:r>
        <w:r>
          <w:fldChar w:fldCharType="end"/>
        </w:r>
      </w:hyperlink>
    </w:p>
    <w:p>
      <w:pPr>
        <w:pStyle w:val="TOC1"/>
        <w:tabs>
          <w:tab w:val="right" w:leader="dot" w:pos="8306"/>
        </w:tabs>
      </w:pPr>
      <w:hyperlink w:anchor="_Toc6030" w:history="1">
        <w:r>
          <w:rPr>
            <w:rFonts w:ascii="仿宋" w:eastAsia="仿宋" w:hAnsi="仿宋" w:cs="仿宋" w:hint="eastAsia"/>
            <w:lang w:eastAsia="zh-CN"/>
          </w:rPr>
          <w:t>十五、产业协同与集群发展</w:t>
        </w:r>
        <w:r>
          <w:tab/>
        </w:r>
        <w:r>
          <w:fldChar w:fldCharType="begin"/>
        </w:r>
        <w:r>
          <w:instrText xml:space="preserve"> PAGEREF _Toc6030 \h </w:instrText>
        </w:r>
        <w:r>
          <w:fldChar w:fldCharType="separate"/>
        </w:r>
        <w:r>
          <w:t>63</w:t>
        </w:r>
        <w:r>
          <w:fldChar w:fldCharType="end"/>
        </w:r>
      </w:hyperlink>
    </w:p>
    <w:p>
      <w:pPr>
        <w:pStyle w:val="TOC2"/>
        <w:tabs>
          <w:tab w:val="right" w:leader="dot" w:pos="8306"/>
        </w:tabs>
      </w:pPr>
      <w:hyperlink w:anchor="_Toc25363" w:history="1">
        <w:r>
          <w:rPr>
            <w:rFonts w:ascii="仿宋" w:eastAsia="仿宋" w:hAnsi="仿宋" w:cs="仿宋" w:hint="eastAsia"/>
            <w:lang w:eastAsia="zh-CN"/>
          </w:rPr>
          <w:t>(一)、产业协同机制建设</w:t>
        </w:r>
        <w:r>
          <w:tab/>
        </w:r>
        <w:r>
          <w:fldChar w:fldCharType="begin"/>
        </w:r>
        <w:r>
          <w:instrText xml:space="preserve"> PAGEREF _Toc25363 \h </w:instrText>
        </w:r>
        <w:r>
          <w:fldChar w:fldCharType="separate"/>
        </w:r>
        <w:r>
          <w:t>63</w:t>
        </w:r>
        <w:r>
          <w:fldChar w:fldCharType="end"/>
        </w:r>
      </w:hyperlink>
    </w:p>
    <w:p>
      <w:pPr>
        <w:pStyle w:val="TOC2"/>
        <w:tabs>
          <w:tab w:val="right" w:leader="dot" w:pos="8306"/>
        </w:tabs>
      </w:pPr>
      <w:hyperlink w:anchor="_Toc17994" w:history="1">
        <w:r>
          <w:rPr>
            <w:rFonts w:ascii="仿宋" w:eastAsia="仿宋" w:hAnsi="仿宋" w:cs="仿宋" w:hint="eastAsia"/>
            <w:lang w:eastAsia="zh-CN"/>
          </w:rPr>
          <w:t>(二)、产业集群培育与发展</w:t>
        </w:r>
        <w:r>
          <w:tab/>
        </w:r>
        <w:r>
          <w:fldChar w:fldCharType="begin"/>
        </w:r>
        <w:r>
          <w:instrText xml:space="preserve"> PAGEREF _Toc17994 \h </w:instrText>
        </w:r>
        <w:r>
          <w:fldChar w:fldCharType="separate"/>
        </w:r>
        <w:r>
          <w:t>64</w:t>
        </w:r>
        <w:r>
          <w:fldChar w:fldCharType="end"/>
        </w:r>
      </w:hyperlink>
    </w:p>
    <w:p>
      <w:pPr>
        <w:pStyle w:val="TOC1"/>
        <w:tabs>
          <w:tab w:val="right" w:leader="dot" w:pos="8306"/>
        </w:tabs>
      </w:pPr>
      <w:hyperlink w:anchor="_Toc16067" w:history="1">
        <w:r>
          <w:rPr>
            <w:rFonts w:ascii="仿宋" w:eastAsia="仿宋" w:hAnsi="仿宋" w:cs="仿宋" w:hint="eastAsia"/>
            <w:lang w:eastAsia="zh-CN"/>
          </w:rPr>
          <w:t>十六、人力资源管理与开发</w:t>
        </w:r>
        <w:r>
          <w:tab/>
        </w:r>
        <w:r>
          <w:fldChar w:fldCharType="begin"/>
        </w:r>
        <w:r>
          <w:instrText xml:space="preserve"> PAGEREF _Toc16067 \h </w:instrText>
        </w:r>
        <w:r>
          <w:fldChar w:fldCharType="separate"/>
        </w:r>
        <w:r>
          <w:t>65</w:t>
        </w:r>
        <w:r>
          <w:fldChar w:fldCharType="end"/>
        </w:r>
      </w:hyperlink>
    </w:p>
    <w:p>
      <w:pPr>
        <w:pStyle w:val="TOC2"/>
        <w:tabs>
          <w:tab w:val="right" w:leader="dot" w:pos="8306"/>
        </w:tabs>
      </w:pPr>
      <w:hyperlink w:anchor="_Toc21677" w:history="1">
        <w:r>
          <w:rPr>
            <w:rFonts w:ascii="仿宋" w:eastAsia="仿宋" w:hAnsi="仿宋" w:cs="仿宋" w:hint="eastAsia"/>
            <w:lang w:eastAsia="zh-CN"/>
          </w:rPr>
          <w:t>(一)、人力资源规划</w:t>
        </w:r>
        <w:r>
          <w:tab/>
        </w:r>
        <w:r>
          <w:fldChar w:fldCharType="begin"/>
        </w:r>
        <w:r>
          <w:instrText xml:space="preserve"> PAGEREF _Toc21677 \h </w:instrText>
        </w:r>
        <w:r>
          <w:fldChar w:fldCharType="separate"/>
        </w:r>
        <w:r>
          <w:t>65</w:t>
        </w:r>
        <w:r>
          <w:fldChar w:fldCharType="end"/>
        </w:r>
      </w:hyperlink>
    </w:p>
    <w:p>
      <w:pPr>
        <w:pStyle w:val="TOC2"/>
        <w:tabs>
          <w:tab w:val="right" w:leader="dot" w:pos="8306"/>
        </w:tabs>
      </w:pPr>
      <w:hyperlink w:anchor="_Toc9178" w:history="1">
        <w:r>
          <w:rPr>
            <w:rFonts w:ascii="仿宋" w:eastAsia="仿宋" w:hAnsi="仿宋" w:cs="仿宋" w:hint="eastAsia"/>
            <w:lang w:eastAsia="zh-CN"/>
          </w:rPr>
          <w:t>(二)、人力资源开发与培训</w:t>
        </w:r>
        <w:r>
          <w:tab/>
        </w:r>
        <w:r>
          <w:fldChar w:fldCharType="begin"/>
        </w:r>
        <w:r>
          <w:instrText xml:space="preserve"> PAGEREF _Toc9178 \h </w:instrText>
        </w:r>
        <w:r>
          <w:fldChar w:fldCharType="separate"/>
        </w:r>
        <w:r>
          <w:t>67</w:t>
        </w:r>
        <w:r>
          <w:fldChar w:fldCharType="end"/>
        </w:r>
      </w:hyperlink>
    </w:p>
    <w:p>
      <w:pPr>
        <w:pStyle w:val="TOC1"/>
        <w:tabs>
          <w:tab w:val="right" w:leader="dot" w:pos="8306"/>
        </w:tabs>
      </w:pPr>
      <w:hyperlink w:anchor="_Toc5828" w:history="1">
        <w:r>
          <w:rPr>
            <w:rFonts w:ascii="仿宋" w:eastAsia="仿宋" w:hAnsi="仿宋" w:cs="仿宋" w:hint="eastAsia"/>
            <w:lang w:eastAsia="zh-CN"/>
          </w:rPr>
          <w:t>十七、合作与交流机制建立</w:t>
        </w:r>
        <w:r>
          <w:tab/>
        </w:r>
        <w:r>
          <w:fldChar w:fldCharType="begin"/>
        </w:r>
        <w:r>
          <w:instrText xml:space="preserve"> PAGEREF _Toc5828 \h </w:instrText>
        </w:r>
        <w:r>
          <w:fldChar w:fldCharType="separate"/>
        </w:r>
        <w:r>
          <w:t>69</w:t>
        </w:r>
        <w:r>
          <w:fldChar w:fldCharType="end"/>
        </w:r>
      </w:hyperlink>
    </w:p>
    <w:p>
      <w:pPr>
        <w:pStyle w:val="TOC2"/>
        <w:tabs>
          <w:tab w:val="right" w:leader="dot" w:pos="8306"/>
        </w:tabs>
      </w:pPr>
      <w:hyperlink w:anchor="_Toc9001" w:history="1">
        <w:r>
          <w:rPr>
            <w:rFonts w:ascii="仿宋" w:eastAsia="仿宋" w:hAnsi="仿宋" w:cs="仿宋" w:hint="eastAsia"/>
            <w:lang w:eastAsia="zh-CN"/>
          </w:rPr>
          <w:t>(一)、合作伙伴选择与合作方式</w:t>
        </w:r>
        <w:r>
          <w:tab/>
        </w:r>
        <w:r>
          <w:fldChar w:fldCharType="begin"/>
        </w:r>
        <w:r>
          <w:instrText xml:space="preserve"> PAGEREF _Toc9001 \h </w:instrText>
        </w:r>
        <w:r>
          <w:fldChar w:fldCharType="separate"/>
        </w:r>
        <w:r>
          <w:t>69</w:t>
        </w:r>
        <w:r>
          <w:fldChar w:fldCharType="end"/>
        </w:r>
      </w:hyperlink>
    </w:p>
    <w:p>
      <w:pPr>
        <w:pStyle w:val="TOC2"/>
        <w:tabs>
          <w:tab w:val="right" w:leader="dot" w:pos="8306"/>
        </w:tabs>
      </w:pPr>
      <w:hyperlink w:anchor="_Toc31552" w:history="1">
        <w:r>
          <w:rPr>
            <w:rFonts w:ascii="仿宋" w:eastAsia="仿宋" w:hAnsi="仿宋" w:cs="仿宋" w:hint="eastAsia"/>
            <w:lang w:eastAsia="zh-CN"/>
          </w:rPr>
          <w:t>(二)、交流与合作平台搭建</w:t>
        </w:r>
        <w:r>
          <w:tab/>
        </w:r>
        <w:r>
          <w:fldChar w:fldCharType="begin"/>
        </w:r>
        <w:r>
          <w:instrText xml:space="preserve"> PAGEREF _Toc31552 \h </w:instrText>
        </w:r>
        <w:r>
          <w:fldChar w:fldCharType="separate"/>
        </w:r>
        <w:r>
          <w:t>71</w:t>
        </w:r>
        <w:r>
          <w:fldChar w:fldCharType="end"/>
        </w:r>
      </w:hyperlink>
    </w:p>
    <w:p>
      <w:pPr>
        <w:pStyle w:val="TOC1"/>
        <w:tabs>
          <w:tab w:val="right" w:leader="dot" w:pos="8306"/>
        </w:tabs>
      </w:pPr>
      <w:hyperlink w:anchor="_Toc13592" w:history="1">
        <w:r>
          <w:rPr>
            <w:rFonts w:ascii="仿宋" w:eastAsia="仿宋" w:hAnsi="仿宋" w:cs="仿宋" w:hint="eastAsia"/>
            <w:lang w:eastAsia="zh-CN"/>
          </w:rPr>
          <w:t>十八、质量管理与控制</w:t>
        </w:r>
        <w:r>
          <w:tab/>
        </w:r>
        <w:r>
          <w:fldChar w:fldCharType="begin"/>
        </w:r>
        <w:r>
          <w:instrText xml:space="preserve"> PAGEREF _Toc13592 \h </w:instrText>
        </w:r>
        <w:r>
          <w:fldChar w:fldCharType="separate"/>
        </w:r>
        <w:r>
          <w:t>72</w:t>
        </w:r>
        <w:r>
          <w:fldChar w:fldCharType="end"/>
        </w:r>
      </w:hyperlink>
    </w:p>
    <w:p>
      <w:pPr>
        <w:pStyle w:val="TOC2"/>
        <w:tabs>
          <w:tab w:val="right" w:leader="dot" w:pos="8306"/>
        </w:tabs>
      </w:pPr>
      <w:hyperlink w:anchor="_Toc21347" w:history="1">
        <w:r>
          <w:rPr>
            <w:rFonts w:ascii="仿宋" w:eastAsia="仿宋" w:hAnsi="仿宋" w:cs="仿宋" w:hint="eastAsia"/>
            <w:lang w:eastAsia="zh-CN"/>
          </w:rPr>
          <w:t>(一)、质量管理体系建设</w:t>
        </w:r>
        <w:r>
          <w:tab/>
        </w:r>
        <w:r>
          <w:fldChar w:fldCharType="begin"/>
        </w:r>
        <w:r>
          <w:instrText xml:space="preserve"> PAGEREF _Toc21347 \h </w:instrText>
        </w:r>
        <w:r>
          <w:fldChar w:fldCharType="separate"/>
        </w:r>
        <w:r>
          <w:t>72</w:t>
        </w:r>
        <w:r>
          <w:fldChar w:fldCharType="end"/>
        </w:r>
      </w:hyperlink>
    </w:p>
    <w:p>
      <w:pPr>
        <w:pStyle w:val="TOC2"/>
        <w:tabs>
          <w:tab w:val="right" w:leader="dot" w:pos="8306"/>
        </w:tabs>
      </w:pPr>
      <w:hyperlink w:anchor="_Toc7800" w:history="1">
        <w:r>
          <w:rPr>
            <w:rFonts w:ascii="仿宋" w:eastAsia="仿宋" w:hAnsi="仿宋" w:cs="仿宋" w:hint="eastAsia"/>
            <w:lang w:eastAsia="zh-CN"/>
          </w:rPr>
          <w:t>(二)、质量控制措施</w:t>
        </w:r>
        <w:r>
          <w:tab/>
        </w:r>
        <w:r>
          <w:fldChar w:fldCharType="begin"/>
        </w:r>
        <w:r>
          <w:instrText xml:space="preserve"> PAGEREF _Toc7800 \h </w:instrText>
        </w:r>
        <w:r>
          <w:fldChar w:fldCharType="separate"/>
        </w:r>
        <w:r>
          <w:t>74</w:t>
        </w:r>
        <w:r>
          <w:fldChar w:fldCharType="end"/>
        </w:r>
      </w:hyperlink>
    </w:p>
    <w:p>
      <w:pPr>
        <w:pStyle w:val="TOC1"/>
        <w:tabs>
          <w:tab w:val="right" w:leader="dot" w:pos="8306"/>
        </w:tabs>
      </w:pPr>
      <w:hyperlink w:anchor="_Toc28426" w:history="1">
        <w:r>
          <w:rPr>
            <w:rFonts w:ascii="仿宋" w:eastAsia="仿宋" w:hAnsi="仿宋" w:cs="仿宋" w:hint="eastAsia"/>
            <w:lang w:eastAsia="zh-CN"/>
          </w:rPr>
          <w:t>十九、项目施工方案</w:t>
        </w:r>
        <w:r>
          <w:tab/>
        </w:r>
        <w:r>
          <w:fldChar w:fldCharType="begin"/>
        </w:r>
        <w:r>
          <w:instrText xml:space="preserve"> PAGEREF _Toc28426 \h </w:instrText>
        </w:r>
        <w:r>
          <w:fldChar w:fldCharType="separate"/>
        </w:r>
        <w:r>
          <w:t>75</w:t>
        </w:r>
        <w:r>
          <w:fldChar w:fldCharType="end"/>
        </w:r>
      </w:hyperlink>
    </w:p>
    <w:p>
      <w:pPr>
        <w:pStyle w:val="TOC2"/>
        <w:tabs>
          <w:tab w:val="right" w:leader="dot" w:pos="8306"/>
        </w:tabs>
      </w:pPr>
      <w:hyperlink w:anchor="_Toc15571" w:history="1">
        <w:r>
          <w:rPr>
            <w:rFonts w:ascii="仿宋" w:eastAsia="仿宋" w:hAnsi="仿宋" w:cs="仿宋" w:hint="eastAsia"/>
            <w:lang w:eastAsia="zh-CN"/>
          </w:rPr>
          <w:t>(一)、施工组织设计</w:t>
        </w:r>
        <w:r>
          <w:tab/>
        </w:r>
        <w:r>
          <w:fldChar w:fldCharType="begin"/>
        </w:r>
        <w:r>
          <w:instrText xml:space="preserve"> PAGEREF _Toc15571 \h </w:instrText>
        </w:r>
        <w:r>
          <w:fldChar w:fldCharType="separate"/>
        </w:r>
        <w:r>
          <w:t>75</w:t>
        </w:r>
        <w:r>
          <w:fldChar w:fldCharType="end"/>
        </w:r>
      </w:hyperlink>
    </w:p>
    <w:p>
      <w:pPr>
        <w:pStyle w:val="TOC2"/>
        <w:tabs>
          <w:tab w:val="right" w:leader="dot" w:pos="8306"/>
        </w:tabs>
      </w:pPr>
      <w:hyperlink w:anchor="_Toc22060" w:history="1">
        <w:r>
          <w:rPr>
            <w:rFonts w:ascii="仿宋" w:eastAsia="仿宋" w:hAnsi="仿宋" w:cs="仿宋" w:hint="eastAsia"/>
            <w:lang w:eastAsia="zh-CN"/>
          </w:rPr>
          <w:t>(二)、施工工艺与技术路线</w:t>
        </w:r>
        <w:r>
          <w:tab/>
        </w:r>
        <w:r>
          <w:fldChar w:fldCharType="begin"/>
        </w:r>
        <w:r>
          <w:instrText xml:space="preserve"> PAGEREF _Toc22060 \h </w:instrText>
        </w:r>
        <w:r>
          <w:fldChar w:fldCharType="separate"/>
        </w:r>
        <w:r>
          <w:t>76</w:t>
        </w:r>
        <w:r>
          <w:fldChar w:fldCharType="end"/>
        </w:r>
      </w:hyperlink>
    </w:p>
    <w:p>
      <w:pPr>
        <w:pStyle w:val="TOC2"/>
        <w:tabs>
          <w:tab w:val="right" w:leader="dot" w:pos="8306"/>
        </w:tabs>
      </w:pPr>
      <w:hyperlink w:anchor="_Toc32371" w:history="1">
        <w:r>
          <w:rPr>
            <w:rFonts w:ascii="仿宋" w:eastAsia="仿宋" w:hAnsi="仿宋" w:cs="仿宋" w:hint="eastAsia"/>
            <w:lang w:eastAsia="zh-CN"/>
          </w:rPr>
          <w:t>(三)、关键节点施工计划</w:t>
        </w:r>
        <w:r>
          <w:tab/>
        </w:r>
        <w:r>
          <w:fldChar w:fldCharType="begin"/>
        </w:r>
        <w:r>
          <w:instrText xml:space="preserve"> PAGEREF _Toc32371 \h </w:instrText>
        </w:r>
        <w:r>
          <w:fldChar w:fldCharType="separate"/>
        </w:r>
        <w:r>
          <w:t>78</w:t>
        </w:r>
        <w:r>
          <w:fldChar w:fldCharType="end"/>
        </w:r>
      </w:hyperlink>
    </w:p>
    <w:p>
      <w:pPr>
        <w:pStyle w:val="TOC2"/>
        <w:tabs>
          <w:tab w:val="right" w:leader="dot" w:pos="8306"/>
        </w:tabs>
      </w:pPr>
      <w:hyperlink w:anchor="_Toc29525" w:history="1">
        <w:r>
          <w:rPr>
            <w:rFonts w:ascii="仿宋" w:eastAsia="仿宋" w:hAnsi="仿宋" w:cs="仿宋" w:hint="eastAsia"/>
            <w:lang w:eastAsia="zh-CN"/>
          </w:rPr>
          <w:t>(四)、施工现场管理</w:t>
        </w:r>
        <w:r>
          <w:tab/>
        </w:r>
        <w:r>
          <w:fldChar w:fldCharType="begin"/>
        </w:r>
        <w:r>
          <w:instrText xml:space="preserve"> PAGEREF _Toc29525 \h </w:instrText>
        </w:r>
        <w:r>
          <w:fldChar w:fldCharType="separate"/>
        </w:r>
        <w:r>
          <w:t>79</w:t>
        </w:r>
        <w:r>
          <w:fldChar w:fldCharType="end"/>
        </w:r>
      </w:hyperlink>
    </w:p>
    <w:p>
      <w:pPr>
        <w:pStyle w:val="TOC1"/>
        <w:tabs>
          <w:tab w:val="right" w:leader="dot" w:pos="8306"/>
        </w:tabs>
      </w:pPr>
      <w:hyperlink w:anchor="_Toc11130" w:history="1">
        <w:r>
          <w:rPr>
            <w:rFonts w:ascii="仿宋" w:eastAsia="仿宋" w:hAnsi="仿宋" w:cs="仿宋" w:hint="eastAsia"/>
            <w:lang w:eastAsia="zh-CN"/>
          </w:rPr>
          <w:t>二十、知识产权管理与保护</w:t>
        </w:r>
        <w:r>
          <w:tab/>
        </w:r>
        <w:r>
          <w:fldChar w:fldCharType="begin"/>
        </w:r>
        <w:r>
          <w:instrText xml:space="preserve"> PAGEREF _Toc11130 \h </w:instrText>
        </w:r>
        <w:r>
          <w:fldChar w:fldCharType="separate"/>
        </w:r>
        <w:r>
          <w:t>81</w:t>
        </w:r>
        <w:r>
          <w:fldChar w:fldCharType="end"/>
        </w:r>
      </w:hyperlink>
    </w:p>
    <w:p>
      <w:pPr>
        <w:pStyle w:val="TOC2"/>
        <w:tabs>
          <w:tab w:val="right" w:leader="dot" w:pos="8306"/>
        </w:tabs>
      </w:pPr>
      <w:hyperlink w:anchor="_Toc24284" w:history="1">
        <w:r>
          <w:rPr>
            <w:rFonts w:ascii="仿宋" w:eastAsia="仿宋" w:hAnsi="仿宋" w:cs="仿宋" w:hint="eastAsia"/>
            <w:lang w:eastAsia="zh-CN"/>
          </w:rPr>
          <w:t>(一)、知识产权管理体系建设</w:t>
        </w:r>
        <w:r>
          <w:tab/>
        </w:r>
        <w:r>
          <w:fldChar w:fldCharType="begin"/>
        </w:r>
        <w:r>
          <w:instrText xml:space="preserve"> PAGEREF _Toc24284 \h </w:instrText>
        </w:r>
        <w:r>
          <w:fldChar w:fldCharType="separate"/>
        </w:r>
        <w:r>
          <w:t>81</w:t>
        </w:r>
        <w:r>
          <w:fldChar w:fldCharType="end"/>
        </w:r>
      </w:hyperlink>
    </w:p>
    <w:p>
      <w:pPr>
        <w:pStyle w:val="TOC2"/>
        <w:tabs>
          <w:tab w:val="right" w:leader="dot" w:pos="8306"/>
        </w:tabs>
      </w:pPr>
      <w:hyperlink w:anchor="_Toc4276" w:history="1">
        <w:r>
          <w:rPr>
            <w:rFonts w:ascii="仿宋" w:eastAsia="仿宋" w:hAnsi="仿宋" w:cs="仿宋" w:hint="eastAsia"/>
            <w:lang w:eastAsia="zh-CN"/>
          </w:rPr>
          <w:t>(二)、知识产权保护措施</w:t>
        </w:r>
        <w:r>
          <w:tab/>
        </w:r>
        <w:r>
          <w:fldChar w:fldCharType="begin"/>
        </w:r>
        <w:r>
          <w:instrText xml:space="preserve"> PAGEREF _Toc4276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03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26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一、紫外辐照计项目的技术资源开发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二、紫外辐照计项目的人力资源管理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紫外辐照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三、紫外辐照计项目的资金资源筹措与优化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紫外辐照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494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紫外辐照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紫外辐照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紫外辐照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紫外辐照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紫外辐照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智能技术的应用：紫外辐照计项目将利用智能技术，如物联网（IoT）和大数据分析，来监控和优化资源使用。通过实时数据分析，项目可以更有效地管理能源消耗、减少原材料浪费，并提高生产过程的整体效率。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108"/>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4663"/>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紫外辐照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紫外辐照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紫外辐照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紫外辐照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紫外辐照计项目的社会影响是全面而深远的。从提供就业机会和提升公共服务，到促进社会结构和劳动市场的多元化，再到推动社会责任和伦理标准的提高，项目对于提升社区的经济、文化和社会福祉有着重要作用。通过这些正面影响，紫外辐照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143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为了融入当地社区，紫外辐照计项目需深入理解当地的文化特色和社会习俗。例如，项目在设计广告和市场推广活动时，应考虑使用当地语言和符合地方文化的表达方式。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481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为了确保紫外辐照计项目的成功并最大限度地减轻潜在的社会风险，详细的风险分析和具体的应对策略至关重要。以下是针对项目可能面临的具体社会风险及相应对策的分析：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风险描述：紫外辐照计项目可能遭遇社区抵制，尤其如果社区成员认为项目会破坏他们的生活环境或忽略他们的意见。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风险描述：紫外辐照计项目的商业实践可能与当地的文化和价值观存在冲突，导致社会紧张和文化冲突。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https://d.book118.com/117043121133006036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506E7"/>
    <w:rsid w:val="3EE50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7043121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2024-01-25T06:52:00Z</dcterms:created>
  <dcterms:modified xsi:type="dcterms:W3CDTF">2024-01-25T06:52:45Z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1AD27F51BF2E47ED99BB9C069EAAE68B_11</vt:lpwstr>
  </property>
  <property fmtid="{D5CDD505-2E9C-101B-9397-08002B2CF9AE}" pid="3" name="KSOProductBuildVer">
    <vt:lpwstr>2052-12.1.0.16250</vt:lpwstr>
  </property>
</Properties>
</file>