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推进剂贮存加注系统设备项目构思建设方案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46" w:history="1">
        <w:r>
          <w:rPr>
            <w:rFonts w:ascii="仿宋" w:eastAsia="仿宋" w:hAnsi="仿宋" w:cs="仿宋" w:hint="eastAsia"/>
            <w:lang w:eastAsia="zh-CN"/>
          </w:rPr>
          <w:t>序言</w:t>
        </w:r>
        <w:r>
          <w:tab/>
        </w:r>
        <w:r>
          <w:fldChar w:fldCharType="begin"/>
        </w:r>
        <w:r>
          <w:instrText xml:space="preserve"> PAGEREF _Toc7246 \h </w:instrText>
        </w:r>
        <w:r>
          <w:fldChar w:fldCharType="separate"/>
        </w:r>
        <w:r>
          <w:t>3</w:t>
        </w:r>
        <w:r>
          <w:fldChar w:fldCharType="end"/>
        </w:r>
      </w:hyperlink>
    </w:p>
    <w:p>
      <w:pPr>
        <w:pStyle w:val="TOC1"/>
        <w:tabs>
          <w:tab w:val="right" w:leader="dot" w:pos="8306"/>
        </w:tabs>
      </w:pPr>
      <w:hyperlink w:anchor="_Toc2364" w:history="1">
        <w:r>
          <w:rPr>
            <w:rFonts w:ascii="仿宋" w:eastAsia="仿宋" w:hAnsi="仿宋" w:cs="仿宋" w:hint="eastAsia"/>
            <w:lang w:eastAsia="zh-CN"/>
          </w:rPr>
          <w:t>一、背景、必要性分析</w:t>
        </w:r>
        <w:r>
          <w:tab/>
        </w:r>
        <w:r>
          <w:fldChar w:fldCharType="begin"/>
        </w:r>
        <w:r>
          <w:instrText xml:space="preserve"> PAGEREF _Toc2364 \h </w:instrText>
        </w:r>
        <w:r>
          <w:fldChar w:fldCharType="separate"/>
        </w:r>
        <w:r>
          <w:t>3</w:t>
        </w:r>
        <w:r>
          <w:fldChar w:fldCharType="end"/>
        </w:r>
      </w:hyperlink>
    </w:p>
    <w:p>
      <w:pPr>
        <w:pStyle w:val="TOC2"/>
        <w:tabs>
          <w:tab w:val="right" w:leader="dot" w:pos="8306"/>
        </w:tabs>
      </w:pPr>
      <w:hyperlink w:anchor="_Toc24852" w:history="1">
        <w:r>
          <w:rPr>
            <w:rFonts w:ascii="仿宋" w:eastAsia="仿宋" w:hAnsi="仿宋" w:cs="仿宋" w:hint="eastAsia"/>
            <w:lang w:eastAsia="zh-CN"/>
          </w:rPr>
          <w:t>(一)、项目建设背景</w:t>
        </w:r>
        <w:r>
          <w:tab/>
        </w:r>
        <w:r>
          <w:fldChar w:fldCharType="begin"/>
        </w:r>
        <w:r>
          <w:instrText xml:space="preserve"> PAGEREF _Toc24852 \h </w:instrText>
        </w:r>
        <w:r>
          <w:fldChar w:fldCharType="separate"/>
        </w:r>
        <w:r>
          <w:t>3</w:t>
        </w:r>
        <w:r>
          <w:fldChar w:fldCharType="end"/>
        </w:r>
      </w:hyperlink>
    </w:p>
    <w:p>
      <w:pPr>
        <w:pStyle w:val="TOC2"/>
        <w:tabs>
          <w:tab w:val="right" w:leader="dot" w:pos="8306"/>
        </w:tabs>
      </w:pPr>
      <w:hyperlink w:anchor="_Toc18195" w:history="1">
        <w:r>
          <w:rPr>
            <w:rFonts w:ascii="仿宋" w:eastAsia="仿宋" w:hAnsi="仿宋" w:cs="仿宋" w:hint="eastAsia"/>
            <w:lang w:eastAsia="zh-CN"/>
          </w:rPr>
          <w:t>(二)、必要性分析</w:t>
        </w:r>
        <w:r>
          <w:tab/>
        </w:r>
        <w:r>
          <w:fldChar w:fldCharType="begin"/>
        </w:r>
        <w:r>
          <w:instrText xml:space="preserve"> PAGEREF _Toc18195 \h </w:instrText>
        </w:r>
        <w:r>
          <w:fldChar w:fldCharType="separate"/>
        </w:r>
        <w:r>
          <w:t>4</w:t>
        </w:r>
        <w:r>
          <w:fldChar w:fldCharType="end"/>
        </w:r>
      </w:hyperlink>
    </w:p>
    <w:p>
      <w:pPr>
        <w:pStyle w:val="TOC2"/>
        <w:tabs>
          <w:tab w:val="right" w:leader="dot" w:pos="8306"/>
        </w:tabs>
      </w:pPr>
      <w:hyperlink w:anchor="_Toc12342" w:history="1">
        <w:r>
          <w:rPr>
            <w:rFonts w:ascii="仿宋" w:eastAsia="仿宋" w:hAnsi="仿宋" w:cs="仿宋" w:hint="eastAsia"/>
            <w:lang w:eastAsia="zh-CN"/>
          </w:rPr>
          <w:t>(三)、项目建设有利条件</w:t>
        </w:r>
        <w:r>
          <w:tab/>
        </w:r>
        <w:r>
          <w:fldChar w:fldCharType="begin"/>
        </w:r>
        <w:r>
          <w:instrText xml:space="preserve"> PAGEREF _Toc12342 \h </w:instrText>
        </w:r>
        <w:r>
          <w:fldChar w:fldCharType="separate"/>
        </w:r>
        <w:r>
          <w:t>5</w:t>
        </w:r>
        <w:r>
          <w:fldChar w:fldCharType="end"/>
        </w:r>
      </w:hyperlink>
    </w:p>
    <w:p>
      <w:pPr>
        <w:pStyle w:val="TOC1"/>
        <w:tabs>
          <w:tab w:val="right" w:leader="dot" w:pos="8306"/>
        </w:tabs>
      </w:pPr>
      <w:hyperlink w:anchor="_Toc14426" w:history="1">
        <w:r>
          <w:rPr>
            <w:rFonts w:ascii="仿宋" w:eastAsia="仿宋" w:hAnsi="仿宋" w:cs="仿宋" w:hint="eastAsia"/>
            <w:lang w:eastAsia="zh-CN"/>
          </w:rPr>
          <w:t>二、环境和生态影响分析</w:t>
        </w:r>
        <w:r>
          <w:tab/>
        </w:r>
        <w:r>
          <w:fldChar w:fldCharType="begin"/>
        </w:r>
        <w:r>
          <w:instrText xml:space="preserve"> PAGEREF _Toc14426 \h </w:instrText>
        </w:r>
        <w:r>
          <w:fldChar w:fldCharType="separate"/>
        </w:r>
        <w:r>
          <w:t>7</w:t>
        </w:r>
        <w:r>
          <w:fldChar w:fldCharType="end"/>
        </w:r>
      </w:hyperlink>
    </w:p>
    <w:p>
      <w:pPr>
        <w:pStyle w:val="TOC2"/>
        <w:tabs>
          <w:tab w:val="right" w:leader="dot" w:pos="8306"/>
        </w:tabs>
      </w:pPr>
      <w:hyperlink w:anchor="_Toc22131" w:history="1">
        <w:r>
          <w:rPr>
            <w:rFonts w:ascii="仿宋" w:eastAsia="仿宋" w:hAnsi="仿宋" w:cs="仿宋" w:hint="eastAsia"/>
            <w:lang w:eastAsia="zh-CN"/>
          </w:rPr>
          <w:t>(一)、环境和生态现状</w:t>
        </w:r>
        <w:r>
          <w:tab/>
        </w:r>
        <w:r>
          <w:fldChar w:fldCharType="begin"/>
        </w:r>
        <w:r>
          <w:instrText xml:space="preserve"> PAGEREF _Toc22131 \h </w:instrText>
        </w:r>
        <w:r>
          <w:fldChar w:fldCharType="separate"/>
        </w:r>
        <w:r>
          <w:t>7</w:t>
        </w:r>
        <w:r>
          <w:fldChar w:fldCharType="end"/>
        </w:r>
      </w:hyperlink>
    </w:p>
    <w:p>
      <w:pPr>
        <w:pStyle w:val="TOC2"/>
        <w:tabs>
          <w:tab w:val="right" w:leader="dot" w:pos="8306"/>
        </w:tabs>
      </w:pPr>
      <w:hyperlink w:anchor="_Toc5387" w:history="1">
        <w:r>
          <w:rPr>
            <w:rFonts w:ascii="仿宋" w:eastAsia="仿宋" w:hAnsi="仿宋" w:cs="仿宋" w:hint="eastAsia"/>
            <w:lang w:eastAsia="zh-CN"/>
          </w:rPr>
          <w:t>(二)、生态环境影响分析</w:t>
        </w:r>
        <w:r>
          <w:tab/>
        </w:r>
        <w:r>
          <w:fldChar w:fldCharType="begin"/>
        </w:r>
        <w:r>
          <w:instrText xml:space="preserve"> PAGEREF _Toc5387 \h </w:instrText>
        </w:r>
        <w:r>
          <w:fldChar w:fldCharType="separate"/>
        </w:r>
        <w:r>
          <w:t>9</w:t>
        </w:r>
        <w:r>
          <w:fldChar w:fldCharType="end"/>
        </w:r>
      </w:hyperlink>
    </w:p>
    <w:p>
      <w:pPr>
        <w:pStyle w:val="TOC2"/>
        <w:tabs>
          <w:tab w:val="right" w:leader="dot" w:pos="8306"/>
        </w:tabs>
      </w:pPr>
      <w:hyperlink w:anchor="_Toc6475" w:history="1">
        <w:r>
          <w:rPr>
            <w:rFonts w:ascii="仿宋" w:eastAsia="仿宋" w:hAnsi="仿宋" w:cs="仿宋" w:hint="eastAsia"/>
            <w:lang w:eastAsia="zh-CN"/>
          </w:rPr>
          <w:t>(三)、生态环境保护措施</w:t>
        </w:r>
        <w:r>
          <w:tab/>
        </w:r>
        <w:r>
          <w:fldChar w:fldCharType="begin"/>
        </w:r>
        <w:r>
          <w:instrText xml:space="preserve"> PAGEREF _Toc6475 \h </w:instrText>
        </w:r>
        <w:r>
          <w:fldChar w:fldCharType="separate"/>
        </w:r>
        <w:r>
          <w:t>10</w:t>
        </w:r>
        <w:r>
          <w:fldChar w:fldCharType="end"/>
        </w:r>
      </w:hyperlink>
    </w:p>
    <w:p>
      <w:pPr>
        <w:pStyle w:val="TOC2"/>
        <w:tabs>
          <w:tab w:val="right" w:leader="dot" w:pos="8306"/>
        </w:tabs>
      </w:pPr>
      <w:hyperlink w:anchor="_Toc27747" w:history="1">
        <w:r>
          <w:rPr>
            <w:rFonts w:ascii="仿宋" w:eastAsia="仿宋" w:hAnsi="仿宋" w:cs="仿宋" w:hint="eastAsia"/>
            <w:lang w:eastAsia="zh-CN"/>
          </w:rPr>
          <w:t>(四)、地质灾害影响分析</w:t>
        </w:r>
        <w:r>
          <w:tab/>
        </w:r>
        <w:r>
          <w:fldChar w:fldCharType="begin"/>
        </w:r>
        <w:r>
          <w:instrText xml:space="preserve"> PAGEREF _Toc27747 \h </w:instrText>
        </w:r>
        <w:r>
          <w:fldChar w:fldCharType="separate"/>
        </w:r>
        <w:r>
          <w:t>12</w:t>
        </w:r>
        <w:r>
          <w:fldChar w:fldCharType="end"/>
        </w:r>
      </w:hyperlink>
    </w:p>
    <w:p>
      <w:pPr>
        <w:pStyle w:val="TOC2"/>
        <w:tabs>
          <w:tab w:val="right" w:leader="dot" w:pos="8306"/>
        </w:tabs>
      </w:pPr>
      <w:hyperlink w:anchor="_Toc13244" w:history="1">
        <w:r>
          <w:rPr>
            <w:rFonts w:ascii="仿宋" w:eastAsia="仿宋" w:hAnsi="仿宋" w:cs="仿宋" w:hint="eastAsia"/>
            <w:lang w:eastAsia="zh-CN"/>
          </w:rPr>
          <w:t>(五)、特殊环境影响</w:t>
        </w:r>
        <w:r>
          <w:tab/>
        </w:r>
        <w:r>
          <w:fldChar w:fldCharType="begin"/>
        </w:r>
        <w:r>
          <w:instrText xml:space="preserve"> PAGEREF _Toc13244 \h </w:instrText>
        </w:r>
        <w:r>
          <w:fldChar w:fldCharType="separate"/>
        </w:r>
        <w:r>
          <w:t>13</w:t>
        </w:r>
        <w:r>
          <w:fldChar w:fldCharType="end"/>
        </w:r>
      </w:hyperlink>
    </w:p>
    <w:p>
      <w:pPr>
        <w:pStyle w:val="TOC1"/>
        <w:tabs>
          <w:tab w:val="right" w:leader="dot" w:pos="8306"/>
        </w:tabs>
      </w:pPr>
      <w:hyperlink w:anchor="_Toc15167" w:history="1">
        <w:r>
          <w:rPr>
            <w:rFonts w:ascii="仿宋" w:eastAsia="仿宋" w:hAnsi="仿宋" w:cs="仿宋" w:hint="eastAsia"/>
            <w:lang w:eastAsia="zh-CN"/>
          </w:rPr>
          <w:t>三、经济影响分析</w:t>
        </w:r>
        <w:r>
          <w:tab/>
        </w:r>
        <w:r>
          <w:fldChar w:fldCharType="begin"/>
        </w:r>
        <w:r>
          <w:instrText xml:space="preserve"> PAGEREF _Toc15167 \h </w:instrText>
        </w:r>
        <w:r>
          <w:fldChar w:fldCharType="separate"/>
        </w:r>
        <w:r>
          <w:t>14</w:t>
        </w:r>
        <w:r>
          <w:fldChar w:fldCharType="end"/>
        </w:r>
      </w:hyperlink>
    </w:p>
    <w:p>
      <w:pPr>
        <w:pStyle w:val="TOC2"/>
        <w:tabs>
          <w:tab w:val="right" w:leader="dot" w:pos="8306"/>
        </w:tabs>
      </w:pPr>
      <w:hyperlink w:anchor="_Toc28097" w:history="1">
        <w:r>
          <w:rPr>
            <w:rFonts w:ascii="仿宋" w:eastAsia="仿宋" w:hAnsi="仿宋" w:cs="仿宋" w:hint="eastAsia"/>
            <w:lang w:eastAsia="zh-CN"/>
          </w:rPr>
          <w:t>(一)、经济费用效益或费用效果分析</w:t>
        </w:r>
        <w:r>
          <w:tab/>
        </w:r>
        <w:r>
          <w:fldChar w:fldCharType="begin"/>
        </w:r>
        <w:r>
          <w:instrText xml:space="preserve"> PAGEREF _Toc28097 \h </w:instrText>
        </w:r>
        <w:r>
          <w:fldChar w:fldCharType="separate"/>
        </w:r>
        <w:r>
          <w:t>14</w:t>
        </w:r>
        <w:r>
          <w:fldChar w:fldCharType="end"/>
        </w:r>
      </w:hyperlink>
    </w:p>
    <w:p>
      <w:pPr>
        <w:pStyle w:val="TOC2"/>
        <w:tabs>
          <w:tab w:val="right" w:leader="dot" w:pos="8306"/>
        </w:tabs>
      </w:pPr>
      <w:hyperlink w:anchor="_Toc5643" w:history="1">
        <w:r>
          <w:rPr>
            <w:rFonts w:ascii="仿宋" w:eastAsia="仿宋" w:hAnsi="仿宋" w:cs="仿宋" w:hint="eastAsia"/>
            <w:lang w:eastAsia="zh-CN"/>
          </w:rPr>
          <w:t>(二)、行业影响分析</w:t>
        </w:r>
        <w:r>
          <w:tab/>
        </w:r>
        <w:r>
          <w:fldChar w:fldCharType="begin"/>
        </w:r>
        <w:r>
          <w:instrText xml:space="preserve"> PAGEREF _Toc5643 \h </w:instrText>
        </w:r>
        <w:r>
          <w:fldChar w:fldCharType="separate"/>
        </w:r>
        <w:r>
          <w:t>17</w:t>
        </w:r>
        <w:r>
          <w:fldChar w:fldCharType="end"/>
        </w:r>
      </w:hyperlink>
    </w:p>
    <w:p>
      <w:pPr>
        <w:pStyle w:val="TOC2"/>
        <w:tabs>
          <w:tab w:val="right" w:leader="dot" w:pos="8306"/>
        </w:tabs>
      </w:pPr>
      <w:hyperlink w:anchor="_Toc19688" w:history="1">
        <w:r>
          <w:rPr>
            <w:rFonts w:ascii="仿宋" w:eastAsia="仿宋" w:hAnsi="仿宋" w:cs="仿宋" w:hint="eastAsia"/>
            <w:lang w:eastAsia="zh-CN"/>
          </w:rPr>
          <w:t>(三)、区域经济影响分析</w:t>
        </w:r>
        <w:r>
          <w:tab/>
        </w:r>
        <w:r>
          <w:fldChar w:fldCharType="begin"/>
        </w:r>
        <w:r>
          <w:instrText xml:space="preserve"> PAGEREF _Toc19688 \h </w:instrText>
        </w:r>
        <w:r>
          <w:fldChar w:fldCharType="separate"/>
        </w:r>
        <w:r>
          <w:t>18</w:t>
        </w:r>
        <w:r>
          <w:fldChar w:fldCharType="end"/>
        </w:r>
      </w:hyperlink>
    </w:p>
    <w:p>
      <w:pPr>
        <w:pStyle w:val="TOC2"/>
        <w:tabs>
          <w:tab w:val="right" w:leader="dot" w:pos="8306"/>
        </w:tabs>
      </w:pPr>
      <w:hyperlink w:anchor="_Toc2963" w:history="1">
        <w:r>
          <w:rPr>
            <w:rFonts w:ascii="仿宋" w:eastAsia="仿宋" w:hAnsi="仿宋" w:cs="仿宋" w:hint="eastAsia"/>
            <w:lang w:eastAsia="zh-CN"/>
          </w:rPr>
          <w:t>(四)、宏观经济影响分析</w:t>
        </w:r>
        <w:r>
          <w:tab/>
        </w:r>
        <w:r>
          <w:fldChar w:fldCharType="begin"/>
        </w:r>
        <w:r>
          <w:instrText xml:space="preserve"> PAGEREF _Toc2963 \h </w:instrText>
        </w:r>
        <w:r>
          <w:fldChar w:fldCharType="separate"/>
        </w:r>
        <w:r>
          <w:t>19</w:t>
        </w:r>
        <w:r>
          <w:fldChar w:fldCharType="end"/>
        </w:r>
      </w:hyperlink>
    </w:p>
    <w:p>
      <w:pPr>
        <w:pStyle w:val="TOC1"/>
        <w:tabs>
          <w:tab w:val="right" w:leader="dot" w:pos="8306"/>
        </w:tabs>
      </w:pPr>
      <w:hyperlink w:anchor="_Toc3707" w:history="1">
        <w:r>
          <w:rPr>
            <w:rFonts w:ascii="仿宋" w:eastAsia="仿宋" w:hAnsi="仿宋" w:cs="仿宋" w:hint="eastAsia"/>
            <w:lang w:eastAsia="zh-CN"/>
          </w:rPr>
          <w:t>四、推进剂贮存加注系统设备项目概论</w:t>
        </w:r>
        <w:r>
          <w:tab/>
        </w:r>
        <w:r>
          <w:fldChar w:fldCharType="begin"/>
        </w:r>
        <w:r>
          <w:instrText xml:space="preserve"> PAGEREF _Toc3707 \h </w:instrText>
        </w:r>
        <w:r>
          <w:fldChar w:fldCharType="separate"/>
        </w:r>
        <w:r>
          <w:t>21</w:t>
        </w:r>
        <w:r>
          <w:fldChar w:fldCharType="end"/>
        </w:r>
      </w:hyperlink>
    </w:p>
    <w:p>
      <w:pPr>
        <w:pStyle w:val="TOC2"/>
        <w:tabs>
          <w:tab w:val="right" w:leader="dot" w:pos="8306"/>
        </w:tabs>
      </w:pPr>
      <w:hyperlink w:anchor="_Toc20216" w:history="1">
        <w:r>
          <w:rPr>
            <w:rFonts w:ascii="仿宋" w:eastAsia="仿宋" w:hAnsi="仿宋" w:cs="仿宋" w:hint="eastAsia"/>
            <w:lang w:eastAsia="zh-CN"/>
          </w:rPr>
          <w:t>(一)、项目申报单位概况</w:t>
        </w:r>
        <w:r>
          <w:tab/>
        </w:r>
        <w:r>
          <w:fldChar w:fldCharType="begin"/>
        </w:r>
        <w:r>
          <w:instrText xml:space="preserve"> PAGEREF _Toc20216 \h </w:instrText>
        </w:r>
        <w:r>
          <w:fldChar w:fldCharType="separate"/>
        </w:r>
        <w:r>
          <w:t>21</w:t>
        </w:r>
        <w:r>
          <w:fldChar w:fldCharType="end"/>
        </w:r>
      </w:hyperlink>
    </w:p>
    <w:p>
      <w:pPr>
        <w:pStyle w:val="TOC2"/>
        <w:tabs>
          <w:tab w:val="right" w:leader="dot" w:pos="8306"/>
        </w:tabs>
      </w:pPr>
      <w:hyperlink w:anchor="_Toc24593" w:history="1">
        <w:r>
          <w:rPr>
            <w:rFonts w:ascii="仿宋" w:eastAsia="仿宋" w:hAnsi="仿宋" w:cs="仿宋" w:hint="eastAsia"/>
            <w:lang w:eastAsia="zh-CN"/>
          </w:rPr>
          <w:t>(二)、项目概况</w:t>
        </w:r>
        <w:r>
          <w:tab/>
        </w:r>
        <w:r>
          <w:fldChar w:fldCharType="begin"/>
        </w:r>
        <w:r>
          <w:instrText xml:space="preserve"> PAGEREF _Toc24593 \h </w:instrText>
        </w:r>
        <w:r>
          <w:fldChar w:fldCharType="separate"/>
        </w:r>
        <w:r>
          <w:t>22</w:t>
        </w:r>
        <w:r>
          <w:fldChar w:fldCharType="end"/>
        </w:r>
      </w:hyperlink>
    </w:p>
    <w:p>
      <w:pPr>
        <w:pStyle w:val="TOC1"/>
        <w:tabs>
          <w:tab w:val="right" w:leader="dot" w:pos="8306"/>
        </w:tabs>
      </w:pPr>
      <w:hyperlink w:anchor="_Toc27275" w:history="1">
        <w:r>
          <w:rPr>
            <w:rFonts w:ascii="仿宋" w:eastAsia="仿宋" w:hAnsi="仿宋" w:cs="仿宋" w:hint="eastAsia"/>
            <w:lang w:eastAsia="zh-CN"/>
          </w:rPr>
          <w:t>五、项目监理与质量保证</w:t>
        </w:r>
        <w:r>
          <w:tab/>
        </w:r>
        <w:r>
          <w:fldChar w:fldCharType="begin"/>
        </w:r>
        <w:r>
          <w:instrText xml:space="preserve"> PAGEREF _Toc27275 \h </w:instrText>
        </w:r>
        <w:r>
          <w:fldChar w:fldCharType="separate"/>
        </w:r>
        <w:r>
          <w:t>25</w:t>
        </w:r>
        <w:r>
          <w:fldChar w:fldCharType="end"/>
        </w:r>
      </w:hyperlink>
    </w:p>
    <w:p>
      <w:pPr>
        <w:pStyle w:val="TOC2"/>
        <w:tabs>
          <w:tab w:val="right" w:leader="dot" w:pos="8306"/>
        </w:tabs>
      </w:pPr>
      <w:hyperlink w:anchor="_Toc12670" w:history="1">
        <w:r>
          <w:rPr>
            <w:rFonts w:ascii="仿宋" w:eastAsia="仿宋" w:hAnsi="仿宋" w:cs="仿宋" w:hint="eastAsia"/>
            <w:lang w:eastAsia="zh-CN"/>
          </w:rPr>
          <w:t>(一)、监理体系构建</w:t>
        </w:r>
        <w:r>
          <w:tab/>
        </w:r>
        <w:r>
          <w:fldChar w:fldCharType="begin"/>
        </w:r>
        <w:r>
          <w:instrText xml:space="preserve"> PAGEREF _Toc12670 \h </w:instrText>
        </w:r>
        <w:r>
          <w:fldChar w:fldCharType="separate"/>
        </w:r>
        <w:r>
          <w:t>25</w:t>
        </w:r>
        <w:r>
          <w:fldChar w:fldCharType="end"/>
        </w:r>
      </w:hyperlink>
    </w:p>
    <w:p>
      <w:pPr>
        <w:pStyle w:val="TOC2"/>
        <w:tabs>
          <w:tab w:val="right" w:leader="dot" w:pos="8306"/>
        </w:tabs>
      </w:pPr>
      <w:hyperlink w:anchor="_Toc2668" w:history="1">
        <w:r>
          <w:rPr>
            <w:rFonts w:ascii="仿宋" w:eastAsia="仿宋" w:hAnsi="仿宋" w:cs="仿宋" w:hint="eastAsia"/>
            <w:lang w:eastAsia="zh-CN"/>
          </w:rPr>
          <w:t>(二)、质量保证体系实施</w:t>
        </w:r>
        <w:r>
          <w:tab/>
        </w:r>
        <w:r>
          <w:fldChar w:fldCharType="begin"/>
        </w:r>
        <w:r>
          <w:instrText xml:space="preserve"> PAGEREF _Toc2668 \h </w:instrText>
        </w:r>
        <w:r>
          <w:fldChar w:fldCharType="separate"/>
        </w:r>
        <w:r>
          <w:t>26</w:t>
        </w:r>
        <w:r>
          <w:fldChar w:fldCharType="end"/>
        </w:r>
      </w:hyperlink>
    </w:p>
    <w:p>
      <w:pPr>
        <w:pStyle w:val="TOC2"/>
        <w:tabs>
          <w:tab w:val="right" w:leader="dot" w:pos="8306"/>
        </w:tabs>
      </w:pPr>
      <w:hyperlink w:anchor="_Toc4995" w:history="1">
        <w:r>
          <w:rPr>
            <w:rFonts w:ascii="仿宋" w:eastAsia="仿宋" w:hAnsi="仿宋" w:cs="仿宋" w:hint="eastAsia"/>
            <w:lang w:eastAsia="zh-CN"/>
          </w:rPr>
          <w:t>(三)、监理与质量控制流程</w:t>
        </w:r>
        <w:r>
          <w:tab/>
        </w:r>
        <w:r>
          <w:fldChar w:fldCharType="begin"/>
        </w:r>
        <w:r>
          <w:instrText xml:space="preserve"> PAGEREF _Toc4995 \h </w:instrText>
        </w:r>
        <w:r>
          <w:fldChar w:fldCharType="separate"/>
        </w:r>
        <w:r>
          <w:t>26</w:t>
        </w:r>
        <w:r>
          <w:fldChar w:fldCharType="end"/>
        </w:r>
      </w:hyperlink>
    </w:p>
    <w:p>
      <w:pPr>
        <w:pStyle w:val="TOC1"/>
        <w:tabs>
          <w:tab w:val="right" w:leader="dot" w:pos="8306"/>
        </w:tabs>
      </w:pPr>
      <w:hyperlink w:anchor="_Toc9487" w:history="1">
        <w:r>
          <w:rPr>
            <w:rFonts w:ascii="仿宋" w:eastAsia="仿宋" w:hAnsi="仿宋" w:cs="仿宋" w:hint="eastAsia"/>
            <w:lang w:eastAsia="zh-CN"/>
          </w:rPr>
          <w:t>六、项目选址研究</w:t>
        </w:r>
        <w:r>
          <w:tab/>
        </w:r>
        <w:r>
          <w:fldChar w:fldCharType="begin"/>
        </w:r>
        <w:r>
          <w:instrText xml:space="preserve"> PAGEREF _Toc9487 \h </w:instrText>
        </w:r>
        <w:r>
          <w:fldChar w:fldCharType="separate"/>
        </w:r>
        <w:r>
          <w:t>27</w:t>
        </w:r>
        <w:r>
          <w:fldChar w:fldCharType="end"/>
        </w:r>
      </w:hyperlink>
    </w:p>
    <w:p>
      <w:pPr>
        <w:pStyle w:val="TOC2"/>
        <w:tabs>
          <w:tab w:val="right" w:leader="dot" w:pos="8306"/>
        </w:tabs>
      </w:pPr>
      <w:hyperlink w:anchor="_Toc28837" w:history="1">
        <w:r>
          <w:rPr>
            <w:rFonts w:ascii="仿宋" w:eastAsia="仿宋" w:hAnsi="仿宋" w:cs="仿宋" w:hint="eastAsia"/>
            <w:lang w:eastAsia="zh-CN"/>
          </w:rPr>
          <w:t>(一)、项目选址原则</w:t>
        </w:r>
        <w:r>
          <w:tab/>
        </w:r>
        <w:r>
          <w:fldChar w:fldCharType="begin"/>
        </w:r>
        <w:r>
          <w:instrText xml:space="preserve"> PAGEREF _Toc28837 \h </w:instrText>
        </w:r>
        <w:r>
          <w:fldChar w:fldCharType="separate"/>
        </w:r>
        <w:r>
          <w:t>27</w:t>
        </w:r>
        <w:r>
          <w:fldChar w:fldCharType="end"/>
        </w:r>
      </w:hyperlink>
    </w:p>
    <w:p>
      <w:pPr>
        <w:pStyle w:val="TOC2"/>
        <w:tabs>
          <w:tab w:val="right" w:leader="dot" w:pos="8306"/>
        </w:tabs>
      </w:pPr>
      <w:hyperlink w:anchor="_Toc14627" w:history="1">
        <w:r>
          <w:rPr>
            <w:rFonts w:ascii="仿宋" w:eastAsia="仿宋" w:hAnsi="仿宋" w:cs="仿宋" w:hint="eastAsia"/>
            <w:lang w:eastAsia="zh-CN"/>
          </w:rPr>
          <w:t>(二)、项目选址</w:t>
        </w:r>
        <w:r>
          <w:tab/>
        </w:r>
        <w:r>
          <w:fldChar w:fldCharType="begin"/>
        </w:r>
        <w:r>
          <w:instrText xml:space="preserve"> PAGEREF _Toc14627 \h </w:instrText>
        </w:r>
        <w:r>
          <w:fldChar w:fldCharType="separate"/>
        </w:r>
        <w:r>
          <w:t>30</w:t>
        </w:r>
        <w:r>
          <w:fldChar w:fldCharType="end"/>
        </w:r>
      </w:hyperlink>
    </w:p>
    <w:p>
      <w:pPr>
        <w:pStyle w:val="TOC2"/>
        <w:tabs>
          <w:tab w:val="right" w:leader="dot" w:pos="8306"/>
        </w:tabs>
      </w:pPr>
      <w:hyperlink w:anchor="_Toc6677" w:history="1">
        <w:r>
          <w:rPr>
            <w:rFonts w:ascii="仿宋" w:eastAsia="仿宋" w:hAnsi="仿宋" w:cs="仿宋" w:hint="eastAsia"/>
            <w:lang w:eastAsia="zh-CN"/>
          </w:rPr>
          <w:t>(三)、建设条件分析</w:t>
        </w:r>
        <w:r>
          <w:tab/>
        </w:r>
        <w:r>
          <w:fldChar w:fldCharType="begin"/>
        </w:r>
        <w:r>
          <w:instrText xml:space="preserve"> PAGEREF _Toc6677 \h </w:instrText>
        </w:r>
        <w:r>
          <w:fldChar w:fldCharType="separate"/>
        </w:r>
        <w:r>
          <w:t>32</w:t>
        </w:r>
        <w:r>
          <w:fldChar w:fldCharType="end"/>
        </w:r>
      </w:hyperlink>
    </w:p>
    <w:p>
      <w:pPr>
        <w:pStyle w:val="TOC2"/>
        <w:tabs>
          <w:tab w:val="right" w:leader="dot" w:pos="8306"/>
        </w:tabs>
      </w:pPr>
      <w:hyperlink w:anchor="_Toc21355" w:history="1">
        <w:r>
          <w:rPr>
            <w:rFonts w:ascii="仿宋" w:eastAsia="仿宋" w:hAnsi="仿宋" w:cs="仿宋" w:hint="eastAsia"/>
            <w:lang w:eastAsia="zh-CN"/>
          </w:rPr>
          <w:t>(四)、用地控制指标</w:t>
        </w:r>
        <w:r>
          <w:tab/>
        </w:r>
        <w:r>
          <w:fldChar w:fldCharType="begin"/>
        </w:r>
        <w:r>
          <w:instrText xml:space="preserve"> PAGEREF _Toc21355 \h </w:instrText>
        </w:r>
        <w:r>
          <w:fldChar w:fldCharType="separate"/>
        </w:r>
        <w:r>
          <w:t>34</w:t>
        </w:r>
        <w:r>
          <w:fldChar w:fldCharType="end"/>
        </w:r>
      </w:hyperlink>
    </w:p>
    <w:p>
      <w:pPr>
        <w:pStyle w:val="TOC2"/>
        <w:tabs>
          <w:tab w:val="right" w:leader="dot" w:pos="8306"/>
        </w:tabs>
      </w:pPr>
      <w:hyperlink w:anchor="_Toc12438" w:history="1">
        <w:r>
          <w:rPr>
            <w:rFonts w:ascii="仿宋" w:eastAsia="仿宋" w:hAnsi="仿宋" w:cs="仿宋" w:hint="eastAsia"/>
            <w:lang w:eastAsia="zh-CN"/>
          </w:rPr>
          <w:t>(五)、地总体要求</w:t>
        </w:r>
        <w:r>
          <w:tab/>
        </w:r>
        <w:r>
          <w:fldChar w:fldCharType="begin"/>
        </w:r>
        <w:r>
          <w:instrText xml:space="preserve"> PAGEREF _Toc12438 \h </w:instrText>
        </w:r>
        <w:r>
          <w:fldChar w:fldCharType="separate"/>
        </w:r>
        <w:r>
          <w:t>35</w:t>
        </w:r>
        <w:r>
          <w:fldChar w:fldCharType="end"/>
        </w:r>
      </w:hyperlink>
    </w:p>
    <w:p>
      <w:pPr>
        <w:pStyle w:val="TOC2"/>
        <w:tabs>
          <w:tab w:val="right" w:leader="dot" w:pos="8306"/>
        </w:tabs>
      </w:pPr>
      <w:hyperlink w:anchor="_Toc25727" w:history="1">
        <w:r>
          <w:rPr>
            <w:rFonts w:ascii="仿宋" w:eastAsia="仿宋" w:hAnsi="仿宋" w:cs="仿宋" w:hint="eastAsia"/>
            <w:lang w:eastAsia="zh-CN"/>
          </w:rPr>
          <w:t>(六)、节约用地措施</w:t>
        </w:r>
        <w:r>
          <w:tab/>
        </w:r>
        <w:r>
          <w:fldChar w:fldCharType="begin"/>
        </w:r>
        <w:r>
          <w:instrText xml:space="preserve"> PAGEREF _Toc25727 \h </w:instrText>
        </w:r>
        <w:r>
          <w:fldChar w:fldCharType="separate"/>
        </w:r>
        <w:r>
          <w:t>36</w:t>
        </w:r>
        <w:r>
          <w:fldChar w:fldCharType="end"/>
        </w:r>
      </w:hyperlink>
    </w:p>
    <w:p>
      <w:pPr>
        <w:pStyle w:val="TOC2"/>
        <w:tabs>
          <w:tab w:val="right" w:leader="dot" w:pos="8306"/>
        </w:tabs>
      </w:pPr>
      <w:hyperlink w:anchor="_Toc29114" w:history="1">
        <w:r>
          <w:rPr>
            <w:rFonts w:ascii="仿宋" w:eastAsia="仿宋" w:hAnsi="仿宋" w:cs="仿宋" w:hint="eastAsia"/>
            <w:lang w:eastAsia="zh-CN"/>
          </w:rPr>
          <w:t>(七)、选址综合评价</w:t>
        </w:r>
        <w:r>
          <w:tab/>
        </w:r>
        <w:r>
          <w:fldChar w:fldCharType="begin"/>
        </w:r>
        <w:r>
          <w:instrText xml:space="preserve"> PAGEREF _Toc29114 \h </w:instrText>
        </w:r>
        <w:r>
          <w:fldChar w:fldCharType="separate"/>
        </w:r>
        <w:r>
          <w:t>38</w:t>
        </w:r>
        <w:r>
          <w:fldChar w:fldCharType="end"/>
        </w:r>
      </w:hyperlink>
    </w:p>
    <w:p>
      <w:pPr>
        <w:pStyle w:val="TOC1"/>
        <w:tabs>
          <w:tab w:val="right" w:leader="dot" w:pos="8306"/>
        </w:tabs>
      </w:pPr>
      <w:hyperlink w:anchor="_Toc28058" w:history="1">
        <w:r>
          <w:rPr>
            <w:rFonts w:ascii="仿宋" w:eastAsia="仿宋" w:hAnsi="仿宋" w:cs="仿宋" w:hint="eastAsia"/>
            <w:lang w:eastAsia="zh-CN"/>
          </w:rPr>
          <w:t>七、土地利用与规划方案</w:t>
        </w:r>
        <w:r>
          <w:tab/>
        </w:r>
        <w:r>
          <w:fldChar w:fldCharType="begin"/>
        </w:r>
        <w:r>
          <w:instrText xml:space="preserve"> PAGEREF _Toc28058 \h </w:instrText>
        </w:r>
        <w:r>
          <w:fldChar w:fldCharType="separate"/>
        </w:r>
        <w:r>
          <w:t>39</w:t>
        </w:r>
        <w:r>
          <w:fldChar w:fldCharType="end"/>
        </w:r>
      </w:hyperlink>
    </w:p>
    <w:p>
      <w:pPr>
        <w:pStyle w:val="TOC2"/>
        <w:tabs>
          <w:tab w:val="right" w:leader="dot" w:pos="8306"/>
        </w:tabs>
      </w:pPr>
      <w:hyperlink w:anchor="_Toc29684" w:history="1">
        <w:r>
          <w:rPr>
            <w:rFonts w:ascii="仿宋" w:eastAsia="仿宋" w:hAnsi="仿宋" w:cs="仿宋" w:hint="eastAsia"/>
            <w:lang w:eastAsia="zh-CN"/>
          </w:rPr>
          <w:t>(一)、项目用地情况分析</w:t>
        </w:r>
        <w:r>
          <w:tab/>
        </w:r>
        <w:r>
          <w:fldChar w:fldCharType="begin"/>
        </w:r>
        <w:r>
          <w:instrText xml:space="preserve"> PAGEREF _Toc29684 \h </w:instrText>
        </w:r>
        <w:r>
          <w:fldChar w:fldCharType="separate"/>
        </w:r>
        <w:r>
          <w:t>39</w:t>
        </w:r>
        <w:r>
          <w:fldChar w:fldCharType="end"/>
        </w:r>
      </w:hyperlink>
    </w:p>
    <w:p>
      <w:pPr>
        <w:pStyle w:val="TOC2"/>
        <w:tabs>
          <w:tab w:val="right" w:leader="dot" w:pos="8306"/>
        </w:tabs>
      </w:pPr>
      <w:hyperlink w:anchor="_Toc1250" w:history="1">
        <w:r>
          <w:rPr>
            <w:rFonts w:ascii="仿宋" w:eastAsia="仿宋" w:hAnsi="仿宋" w:cs="仿宋" w:hint="eastAsia"/>
            <w:lang w:eastAsia="zh-CN"/>
          </w:rPr>
          <w:t>(二)、土地利用规划方案</w:t>
        </w:r>
        <w:r>
          <w:tab/>
        </w:r>
        <w:r>
          <w:fldChar w:fldCharType="begin"/>
        </w:r>
        <w:r>
          <w:instrText xml:space="preserve"> PAGEREF _Toc1250 \h </w:instrText>
        </w:r>
        <w:r>
          <w:fldChar w:fldCharType="separate"/>
        </w:r>
        <w:r>
          <w:t>40</w:t>
        </w:r>
        <w:r>
          <w:fldChar w:fldCharType="end"/>
        </w:r>
      </w:hyperlink>
    </w:p>
    <w:p>
      <w:pPr>
        <w:pStyle w:val="TOC1"/>
        <w:tabs>
          <w:tab w:val="right" w:leader="dot" w:pos="8306"/>
        </w:tabs>
      </w:pPr>
      <w:hyperlink w:anchor="_Toc28755" w:history="1">
        <w:r>
          <w:rPr>
            <w:rFonts w:ascii="仿宋" w:eastAsia="仿宋" w:hAnsi="仿宋" w:cs="仿宋" w:hint="eastAsia"/>
            <w:lang w:eastAsia="zh-CN"/>
          </w:rPr>
          <w:t>八、项目质量与标准</w:t>
        </w:r>
        <w:r>
          <w:tab/>
        </w:r>
        <w:r>
          <w:fldChar w:fldCharType="begin"/>
        </w:r>
        <w:r>
          <w:instrText xml:space="preserve"> PAGEREF _Toc28755 \h </w:instrText>
        </w:r>
        <w:r>
          <w:fldChar w:fldCharType="separate"/>
        </w:r>
        <w:r>
          <w:t>41</w:t>
        </w:r>
        <w:r>
          <w:fldChar w:fldCharType="end"/>
        </w:r>
      </w:hyperlink>
    </w:p>
    <w:p>
      <w:pPr>
        <w:pStyle w:val="TOC2"/>
        <w:tabs>
          <w:tab w:val="right" w:leader="dot" w:pos="8306"/>
        </w:tabs>
      </w:pPr>
      <w:hyperlink w:anchor="_Toc29892" w:history="1">
        <w:r>
          <w:rPr>
            <w:rFonts w:ascii="仿宋" w:eastAsia="仿宋" w:hAnsi="仿宋" w:cs="仿宋" w:hint="eastAsia"/>
            <w:lang w:eastAsia="zh-CN"/>
          </w:rPr>
          <w:t>(一)、质量保障体系</w:t>
        </w:r>
        <w:r>
          <w:tab/>
        </w:r>
        <w:r>
          <w:fldChar w:fldCharType="begin"/>
        </w:r>
        <w:r>
          <w:instrText xml:space="preserve"> PAGEREF _Toc29892 \h </w:instrText>
        </w:r>
        <w:r>
          <w:fldChar w:fldCharType="separate"/>
        </w:r>
        <w:r>
          <w:t>41</w:t>
        </w:r>
        <w:r>
          <w:fldChar w:fldCharType="end"/>
        </w:r>
      </w:hyperlink>
    </w:p>
    <w:p>
      <w:pPr>
        <w:pStyle w:val="TOC2"/>
        <w:tabs>
          <w:tab w:val="right" w:leader="dot" w:pos="8306"/>
        </w:tabs>
      </w:pPr>
      <w:hyperlink w:anchor="_Toc28375" w:history="1">
        <w:r>
          <w:rPr>
            <w:rFonts w:ascii="仿宋" w:eastAsia="仿宋" w:hAnsi="仿宋" w:cs="仿宋" w:hint="eastAsia"/>
            <w:lang w:eastAsia="zh-CN"/>
          </w:rPr>
          <w:t>(二)、标准化作业流程</w:t>
        </w:r>
        <w:r>
          <w:tab/>
        </w:r>
        <w:r>
          <w:fldChar w:fldCharType="begin"/>
        </w:r>
        <w:r>
          <w:instrText xml:space="preserve"> PAGEREF _Toc28375 \h </w:instrText>
        </w:r>
        <w:r>
          <w:fldChar w:fldCharType="separate"/>
        </w:r>
        <w:r>
          <w:t>42</w:t>
        </w:r>
        <w:r>
          <w:fldChar w:fldCharType="end"/>
        </w:r>
      </w:hyperlink>
    </w:p>
    <w:p>
      <w:pPr>
        <w:pStyle w:val="TOC2"/>
        <w:tabs>
          <w:tab w:val="right" w:leader="dot" w:pos="8306"/>
        </w:tabs>
      </w:pPr>
      <w:hyperlink w:anchor="_Toc5979" w:history="1">
        <w:r>
          <w:rPr>
            <w:rFonts w:ascii="仿宋" w:eastAsia="仿宋" w:hAnsi="仿宋" w:cs="仿宋" w:hint="eastAsia"/>
            <w:lang w:eastAsia="zh-CN"/>
          </w:rPr>
          <w:t>(三)、质量监控与评估</w:t>
        </w:r>
        <w:r>
          <w:tab/>
        </w:r>
        <w:r>
          <w:fldChar w:fldCharType="begin"/>
        </w:r>
        <w:r>
          <w:instrText xml:space="preserve"> PAGEREF _Toc5979 \h </w:instrText>
        </w:r>
        <w:r>
          <w:fldChar w:fldCharType="separate"/>
        </w:r>
        <w:r>
          <w:t>44</w:t>
        </w:r>
        <w:r>
          <w:fldChar w:fldCharType="end"/>
        </w:r>
      </w:hyperlink>
    </w:p>
    <w:p>
      <w:pPr>
        <w:pStyle w:val="TOC2"/>
        <w:tabs>
          <w:tab w:val="right" w:leader="dot" w:pos="8306"/>
        </w:tabs>
      </w:pPr>
      <w:hyperlink w:anchor="_Toc4807" w:history="1">
        <w:r>
          <w:rPr>
            <w:rFonts w:ascii="仿宋" w:eastAsia="仿宋" w:hAnsi="仿宋" w:cs="仿宋" w:hint="eastAsia"/>
            <w:lang w:eastAsia="zh-CN"/>
          </w:rPr>
          <w:t>(四)、质量改进计划</w:t>
        </w:r>
        <w:r>
          <w:tab/>
        </w:r>
        <w:r>
          <w:fldChar w:fldCharType="begin"/>
        </w:r>
        <w:r>
          <w:instrText xml:space="preserve"> PAGEREF _Toc4807 \h </w:instrText>
        </w:r>
        <w:r>
          <w:fldChar w:fldCharType="separate"/>
        </w:r>
        <w:r>
          <w:t>45</w:t>
        </w:r>
        <w:r>
          <w:fldChar w:fldCharType="end"/>
        </w:r>
      </w:hyperlink>
    </w:p>
    <w:p>
      <w:pPr>
        <w:pStyle w:val="TOC1"/>
        <w:tabs>
          <w:tab w:val="right" w:leader="dot" w:pos="8306"/>
        </w:tabs>
      </w:pPr>
      <w:hyperlink w:anchor="_Toc22021" w:history="1">
        <w:r>
          <w:rPr>
            <w:rFonts w:ascii="仿宋" w:eastAsia="仿宋" w:hAnsi="仿宋" w:cs="仿宋" w:hint="eastAsia"/>
            <w:lang w:eastAsia="zh-CN"/>
          </w:rPr>
          <w:t>九、客户关系管理与市场拓展</w:t>
        </w:r>
        <w:r>
          <w:tab/>
        </w:r>
        <w:r>
          <w:fldChar w:fldCharType="begin"/>
        </w:r>
        <w:r>
          <w:instrText xml:space="preserve"> PAGEREF _Toc22021 \h </w:instrText>
        </w:r>
        <w:r>
          <w:fldChar w:fldCharType="separate"/>
        </w:r>
        <w:r>
          <w:t>46</w:t>
        </w:r>
        <w:r>
          <w:fldChar w:fldCharType="end"/>
        </w:r>
      </w:hyperlink>
    </w:p>
    <w:p>
      <w:pPr>
        <w:pStyle w:val="TOC2"/>
        <w:tabs>
          <w:tab w:val="right" w:leader="dot" w:pos="8306"/>
        </w:tabs>
      </w:pPr>
      <w:hyperlink w:anchor="_Toc28281" w:history="1">
        <w:r>
          <w:rPr>
            <w:rFonts w:ascii="仿宋" w:eastAsia="仿宋" w:hAnsi="仿宋" w:cs="仿宋" w:hint="eastAsia"/>
            <w:lang w:eastAsia="zh-CN"/>
          </w:rPr>
          <w:t>(一)、客户关系管理策略</w:t>
        </w:r>
        <w:r>
          <w:tab/>
        </w:r>
        <w:r>
          <w:fldChar w:fldCharType="begin"/>
        </w:r>
        <w:r>
          <w:instrText xml:space="preserve"> PAGEREF _Toc28281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8" w:history="1">
        <w:r>
          <w:rPr>
            <w:rFonts w:ascii="仿宋" w:eastAsia="仿宋" w:hAnsi="仿宋" w:cs="仿宋" w:hint="eastAsia"/>
            <w:lang w:eastAsia="zh-CN"/>
          </w:rPr>
          <w:t>(二)、市场拓展方案</w:t>
        </w:r>
        <w:r>
          <w:tab/>
        </w:r>
        <w:r>
          <w:fldChar w:fldCharType="begin"/>
        </w:r>
        <w:r>
          <w:instrText xml:space="preserve"> PAGEREF _Toc13958 \h </w:instrText>
        </w:r>
        <w:r>
          <w:fldChar w:fldCharType="separate"/>
        </w:r>
        <w:r>
          <w:t>47</w:t>
        </w:r>
        <w:r>
          <w:fldChar w:fldCharType="end"/>
        </w:r>
      </w:hyperlink>
    </w:p>
    <w:p>
      <w:pPr>
        <w:pStyle w:val="TOC1"/>
        <w:tabs>
          <w:tab w:val="right" w:leader="dot" w:pos="8306"/>
        </w:tabs>
      </w:pPr>
      <w:hyperlink w:anchor="_Toc16982" w:history="1">
        <w:r>
          <w:rPr>
            <w:rFonts w:ascii="仿宋" w:eastAsia="仿宋" w:hAnsi="仿宋" w:cs="仿宋" w:hint="eastAsia"/>
            <w:lang w:eastAsia="zh-CN"/>
          </w:rPr>
          <w:t>十、技术创新与产业升级</w:t>
        </w:r>
        <w:r>
          <w:tab/>
        </w:r>
        <w:r>
          <w:fldChar w:fldCharType="begin"/>
        </w:r>
        <w:r>
          <w:instrText xml:space="preserve"> PAGEREF _Toc16982 \h </w:instrText>
        </w:r>
        <w:r>
          <w:fldChar w:fldCharType="separate"/>
        </w:r>
        <w:r>
          <w:t>49</w:t>
        </w:r>
        <w:r>
          <w:fldChar w:fldCharType="end"/>
        </w:r>
      </w:hyperlink>
    </w:p>
    <w:p>
      <w:pPr>
        <w:pStyle w:val="TOC2"/>
        <w:tabs>
          <w:tab w:val="right" w:leader="dot" w:pos="8306"/>
        </w:tabs>
      </w:pPr>
      <w:hyperlink w:anchor="_Toc27248" w:history="1">
        <w:r>
          <w:rPr>
            <w:rFonts w:ascii="仿宋" w:eastAsia="仿宋" w:hAnsi="仿宋" w:cs="仿宋" w:hint="eastAsia"/>
            <w:lang w:eastAsia="zh-CN"/>
          </w:rPr>
          <w:t>(一)、技术创新方向与目标</w:t>
        </w:r>
        <w:r>
          <w:tab/>
        </w:r>
        <w:r>
          <w:fldChar w:fldCharType="begin"/>
        </w:r>
        <w:r>
          <w:instrText xml:space="preserve"> PAGEREF _Toc27248 \h </w:instrText>
        </w:r>
        <w:r>
          <w:fldChar w:fldCharType="separate"/>
        </w:r>
        <w:r>
          <w:t>49</w:t>
        </w:r>
        <w:r>
          <w:fldChar w:fldCharType="end"/>
        </w:r>
      </w:hyperlink>
    </w:p>
    <w:p>
      <w:pPr>
        <w:pStyle w:val="TOC2"/>
        <w:tabs>
          <w:tab w:val="right" w:leader="dot" w:pos="8306"/>
        </w:tabs>
      </w:pPr>
      <w:hyperlink w:anchor="_Toc26930" w:history="1">
        <w:r>
          <w:rPr>
            <w:rFonts w:ascii="仿宋" w:eastAsia="仿宋" w:hAnsi="仿宋" w:cs="仿宋" w:hint="eastAsia"/>
            <w:lang w:eastAsia="zh-CN"/>
          </w:rPr>
          <w:t>(二)、产业升级路径与措施</w:t>
        </w:r>
        <w:r>
          <w:tab/>
        </w:r>
        <w:r>
          <w:fldChar w:fldCharType="begin"/>
        </w:r>
        <w:r>
          <w:instrText xml:space="preserve"> PAGEREF _Toc26930 \h </w:instrText>
        </w:r>
        <w:r>
          <w:fldChar w:fldCharType="separate"/>
        </w:r>
        <w:r>
          <w:t>50</w:t>
        </w:r>
        <w:r>
          <w:fldChar w:fldCharType="end"/>
        </w:r>
      </w:hyperlink>
    </w:p>
    <w:p>
      <w:pPr>
        <w:pStyle w:val="TOC1"/>
        <w:tabs>
          <w:tab w:val="right" w:leader="dot" w:pos="8306"/>
        </w:tabs>
      </w:pPr>
      <w:hyperlink w:anchor="_Toc15021" w:history="1">
        <w:r>
          <w:rPr>
            <w:rFonts w:ascii="仿宋" w:eastAsia="仿宋" w:hAnsi="仿宋" w:cs="仿宋" w:hint="eastAsia"/>
            <w:lang w:eastAsia="zh-CN"/>
          </w:rPr>
          <w:t>十一、资金管理与财务规划</w:t>
        </w:r>
        <w:r>
          <w:tab/>
        </w:r>
        <w:r>
          <w:fldChar w:fldCharType="begin"/>
        </w:r>
        <w:r>
          <w:instrText xml:space="preserve"> PAGEREF _Toc15021 \h </w:instrText>
        </w:r>
        <w:r>
          <w:fldChar w:fldCharType="separate"/>
        </w:r>
        <w:r>
          <w:t>51</w:t>
        </w:r>
        <w:r>
          <w:fldChar w:fldCharType="end"/>
        </w:r>
      </w:hyperlink>
    </w:p>
    <w:p>
      <w:pPr>
        <w:pStyle w:val="TOC2"/>
        <w:tabs>
          <w:tab w:val="right" w:leader="dot" w:pos="8306"/>
        </w:tabs>
      </w:pPr>
      <w:hyperlink w:anchor="_Toc1066" w:history="1">
        <w:r>
          <w:rPr>
            <w:rFonts w:ascii="仿宋" w:eastAsia="仿宋" w:hAnsi="仿宋" w:cs="仿宋" w:hint="eastAsia"/>
            <w:lang w:eastAsia="zh-CN"/>
          </w:rPr>
          <w:t>(一)、项目资金来源与筹措</w:t>
        </w:r>
        <w:r>
          <w:tab/>
        </w:r>
        <w:r>
          <w:fldChar w:fldCharType="begin"/>
        </w:r>
        <w:r>
          <w:instrText xml:space="preserve"> PAGEREF _Toc1066 \h </w:instrText>
        </w:r>
        <w:r>
          <w:fldChar w:fldCharType="separate"/>
        </w:r>
        <w:r>
          <w:t>51</w:t>
        </w:r>
        <w:r>
          <w:fldChar w:fldCharType="end"/>
        </w:r>
      </w:hyperlink>
    </w:p>
    <w:p>
      <w:pPr>
        <w:pStyle w:val="TOC2"/>
        <w:tabs>
          <w:tab w:val="right" w:leader="dot" w:pos="8306"/>
        </w:tabs>
      </w:pPr>
      <w:hyperlink w:anchor="_Toc14420" w:history="1">
        <w:r>
          <w:rPr>
            <w:rFonts w:ascii="仿宋" w:eastAsia="仿宋" w:hAnsi="仿宋" w:cs="仿宋" w:hint="eastAsia"/>
            <w:lang w:eastAsia="zh-CN"/>
          </w:rPr>
          <w:t>(二)、资金使用与监管</w:t>
        </w:r>
        <w:r>
          <w:tab/>
        </w:r>
        <w:r>
          <w:fldChar w:fldCharType="begin"/>
        </w:r>
        <w:r>
          <w:instrText xml:space="preserve"> PAGEREF _Toc14420 \h </w:instrText>
        </w:r>
        <w:r>
          <w:fldChar w:fldCharType="separate"/>
        </w:r>
        <w:r>
          <w:t>53</w:t>
        </w:r>
        <w:r>
          <w:fldChar w:fldCharType="end"/>
        </w:r>
      </w:hyperlink>
    </w:p>
    <w:p>
      <w:pPr>
        <w:pStyle w:val="TOC2"/>
        <w:tabs>
          <w:tab w:val="right" w:leader="dot" w:pos="8306"/>
        </w:tabs>
      </w:pPr>
      <w:hyperlink w:anchor="_Toc19110" w:history="1">
        <w:r>
          <w:rPr>
            <w:rFonts w:ascii="仿宋" w:eastAsia="仿宋" w:hAnsi="仿宋" w:cs="仿宋" w:hint="eastAsia"/>
            <w:lang w:eastAsia="zh-CN"/>
          </w:rPr>
          <w:t>(三)、财务规划与预测</w:t>
        </w:r>
        <w:r>
          <w:tab/>
        </w:r>
        <w:r>
          <w:fldChar w:fldCharType="begin"/>
        </w:r>
        <w:r>
          <w:instrText xml:space="preserve"> PAGEREF _Toc19110 \h </w:instrText>
        </w:r>
        <w:r>
          <w:fldChar w:fldCharType="separate"/>
        </w:r>
        <w:r>
          <w:t>54</w:t>
        </w:r>
        <w:r>
          <w:fldChar w:fldCharType="end"/>
        </w:r>
      </w:hyperlink>
    </w:p>
    <w:p>
      <w:pPr>
        <w:pStyle w:val="TOC1"/>
        <w:tabs>
          <w:tab w:val="right" w:leader="dot" w:pos="8306"/>
        </w:tabs>
      </w:pPr>
      <w:hyperlink w:anchor="_Toc9523" w:history="1">
        <w:r>
          <w:rPr>
            <w:rFonts w:ascii="仿宋" w:eastAsia="仿宋" w:hAnsi="仿宋" w:cs="仿宋" w:hint="eastAsia"/>
            <w:lang w:eastAsia="zh-CN"/>
          </w:rPr>
          <w:t>十二、环境保护与绿色发展</w:t>
        </w:r>
        <w:r>
          <w:tab/>
        </w:r>
        <w:r>
          <w:fldChar w:fldCharType="begin"/>
        </w:r>
        <w:r>
          <w:instrText xml:space="preserve"> PAGEREF _Toc9523 \h </w:instrText>
        </w:r>
        <w:r>
          <w:fldChar w:fldCharType="separate"/>
        </w:r>
        <w:r>
          <w:t>55</w:t>
        </w:r>
        <w:r>
          <w:fldChar w:fldCharType="end"/>
        </w:r>
      </w:hyperlink>
    </w:p>
    <w:p>
      <w:pPr>
        <w:pStyle w:val="TOC2"/>
        <w:tabs>
          <w:tab w:val="right" w:leader="dot" w:pos="8306"/>
        </w:tabs>
      </w:pPr>
      <w:hyperlink w:anchor="_Toc18223" w:history="1">
        <w:r>
          <w:rPr>
            <w:rFonts w:ascii="仿宋" w:eastAsia="仿宋" w:hAnsi="仿宋" w:cs="仿宋" w:hint="eastAsia"/>
            <w:lang w:eastAsia="zh-CN"/>
          </w:rPr>
          <w:t>(一)、环境保护措施</w:t>
        </w:r>
        <w:r>
          <w:tab/>
        </w:r>
        <w:r>
          <w:fldChar w:fldCharType="begin"/>
        </w:r>
        <w:r>
          <w:instrText xml:space="preserve"> PAGEREF _Toc18223 \h </w:instrText>
        </w:r>
        <w:r>
          <w:fldChar w:fldCharType="separate"/>
        </w:r>
        <w:r>
          <w:t>55</w:t>
        </w:r>
        <w:r>
          <w:fldChar w:fldCharType="end"/>
        </w:r>
      </w:hyperlink>
    </w:p>
    <w:p>
      <w:pPr>
        <w:pStyle w:val="TOC2"/>
        <w:tabs>
          <w:tab w:val="right" w:leader="dot" w:pos="8306"/>
        </w:tabs>
      </w:pPr>
      <w:hyperlink w:anchor="_Toc22973" w:history="1">
        <w:r>
          <w:rPr>
            <w:rFonts w:ascii="仿宋" w:eastAsia="仿宋" w:hAnsi="仿宋" w:cs="仿宋" w:hint="eastAsia"/>
            <w:lang w:eastAsia="zh-CN"/>
          </w:rPr>
          <w:t>(二)、绿色发展与可持续发展策略</w:t>
        </w:r>
        <w:r>
          <w:tab/>
        </w:r>
        <w:r>
          <w:fldChar w:fldCharType="begin"/>
        </w:r>
        <w:r>
          <w:instrText xml:space="preserve"> PAGEREF _Toc22973 \h </w:instrText>
        </w:r>
        <w:r>
          <w:fldChar w:fldCharType="separate"/>
        </w:r>
        <w:r>
          <w:t>57</w:t>
        </w:r>
        <w:r>
          <w:fldChar w:fldCharType="end"/>
        </w:r>
      </w:hyperlink>
    </w:p>
    <w:p>
      <w:pPr>
        <w:pStyle w:val="TOC1"/>
        <w:tabs>
          <w:tab w:val="right" w:leader="dot" w:pos="8306"/>
        </w:tabs>
      </w:pPr>
      <w:hyperlink w:anchor="_Toc20541" w:history="1">
        <w:r>
          <w:rPr>
            <w:rFonts w:ascii="仿宋" w:eastAsia="仿宋" w:hAnsi="仿宋" w:cs="仿宋" w:hint="eastAsia"/>
            <w:lang w:eastAsia="zh-CN"/>
          </w:rPr>
          <w:t>十三、法律法规与政策遵循</w:t>
        </w:r>
        <w:r>
          <w:tab/>
        </w:r>
        <w:r>
          <w:fldChar w:fldCharType="begin"/>
        </w:r>
        <w:r>
          <w:instrText xml:space="preserve"> PAGEREF _Toc20541 \h </w:instrText>
        </w:r>
        <w:r>
          <w:fldChar w:fldCharType="separate"/>
        </w:r>
        <w:r>
          <w:t>58</w:t>
        </w:r>
        <w:r>
          <w:fldChar w:fldCharType="end"/>
        </w:r>
      </w:hyperlink>
    </w:p>
    <w:p>
      <w:pPr>
        <w:pStyle w:val="TOC2"/>
        <w:tabs>
          <w:tab w:val="right" w:leader="dot" w:pos="8306"/>
        </w:tabs>
      </w:pPr>
      <w:hyperlink w:anchor="_Toc23347" w:history="1">
        <w:r>
          <w:rPr>
            <w:rFonts w:ascii="仿宋" w:eastAsia="仿宋" w:hAnsi="仿宋" w:cs="仿宋" w:hint="eastAsia"/>
            <w:lang w:eastAsia="zh-CN"/>
          </w:rPr>
          <w:t>(一)、法律法规遵守</w:t>
        </w:r>
        <w:r>
          <w:tab/>
        </w:r>
        <w:r>
          <w:fldChar w:fldCharType="begin"/>
        </w:r>
        <w:r>
          <w:instrText xml:space="preserve"> PAGEREF _Toc23347 \h </w:instrText>
        </w:r>
        <w:r>
          <w:fldChar w:fldCharType="separate"/>
        </w:r>
        <w:r>
          <w:t>58</w:t>
        </w:r>
        <w:r>
          <w:fldChar w:fldCharType="end"/>
        </w:r>
      </w:hyperlink>
    </w:p>
    <w:p>
      <w:pPr>
        <w:pStyle w:val="TOC2"/>
        <w:tabs>
          <w:tab w:val="right" w:leader="dot" w:pos="8306"/>
        </w:tabs>
      </w:pPr>
      <w:hyperlink w:anchor="_Toc17445" w:history="1">
        <w:r>
          <w:rPr>
            <w:rFonts w:ascii="仿宋" w:eastAsia="仿宋" w:hAnsi="仿宋" w:cs="仿宋" w:hint="eastAsia"/>
            <w:lang w:eastAsia="zh-CN"/>
          </w:rPr>
          <w:t>(二)、政策导向与利用</w:t>
        </w:r>
        <w:r>
          <w:tab/>
        </w:r>
        <w:r>
          <w:fldChar w:fldCharType="begin"/>
        </w:r>
        <w:r>
          <w:instrText xml:space="preserve"> PAGEREF _Toc17445 \h </w:instrText>
        </w:r>
        <w:r>
          <w:fldChar w:fldCharType="separate"/>
        </w:r>
        <w:r>
          <w:t>59</w:t>
        </w:r>
        <w:r>
          <w:fldChar w:fldCharType="end"/>
        </w:r>
      </w:hyperlink>
    </w:p>
    <w:p>
      <w:pPr>
        <w:pStyle w:val="TOC1"/>
        <w:tabs>
          <w:tab w:val="right" w:leader="dot" w:pos="8306"/>
        </w:tabs>
      </w:pPr>
      <w:hyperlink w:anchor="_Toc11326" w:history="1">
        <w:r>
          <w:rPr>
            <w:rFonts w:ascii="仿宋" w:eastAsia="仿宋" w:hAnsi="仿宋" w:cs="仿宋" w:hint="eastAsia"/>
            <w:lang w:eastAsia="zh-CN"/>
          </w:rPr>
          <w:t>十四、知识产权管理与保护</w:t>
        </w:r>
        <w:r>
          <w:tab/>
        </w:r>
        <w:r>
          <w:fldChar w:fldCharType="begin"/>
        </w:r>
        <w:r>
          <w:instrText xml:space="preserve"> PAGEREF _Toc11326 \h </w:instrText>
        </w:r>
        <w:r>
          <w:fldChar w:fldCharType="separate"/>
        </w:r>
        <w:r>
          <w:t>60</w:t>
        </w:r>
        <w:r>
          <w:fldChar w:fldCharType="end"/>
        </w:r>
      </w:hyperlink>
    </w:p>
    <w:p>
      <w:pPr>
        <w:pStyle w:val="TOC2"/>
        <w:tabs>
          <w:tab w:val="right" w:leader="dot" w:pos="8306"/>
        </w:tabs>
      </w:pPr>
      <w:hyperlink w:anchor="_Toc2515" w:history="1">
        <w:r>
          <w:rPr>
            <w:rFonts w:ascii="仿宋" w:eastAsia="仿宋" w:hAnsi="仿宋" w:cs="仿宋" w:hint="eastAsia"/>
            <w:lang w:eastAsia="zh-CN"/>
          </w:rPr>
          <w:t>(一)、知识产权管理体系建设</w:t>
        </w:r>
        <w:r>
          <w:tab/>
        </w:r>
        <w:r>
          <w:fldChar w:fldCharType="begin"/>
        </w:r>
        <w:r>
          <w:instrText xml:space="preserve"> PAGEREF _Toc2515 \h </w:instrText>
        </w:r>
        <w:r>
          <w:fldChar w:fldCharType="separate"/>
        </w:r>
        <w:r>
          <w:t>60</w:t>
        </w:r>
        <w:r>
          <w:fldChar w:fldCharType="end"/>
        </w:r>
      </w:hyperlink>
    </w:p>
    <w:p>
      <w:pPr>
        <w:pStyle w:val="TOC2"/>
        <w:tabs>
          <w:tab w:val="right" w:leader="dot" w:pos="8306"/>
        </w:tabs>
      </w:pPr>
      <w:hyperlink w:anchor="_Toc29540" w:history="1">
        <w:r>
          <w:rPr>
            <w:rFonts w:ascii="仿宋" w:eastAsia="仿宋" w:hAnsi="仿宋" w:cs="仿宋" w:hint="eastAsia"/>
            <w:lang w:eastAsia="zh-CN"/>
          </w:rPr>
          <w:t>(二)、知识产权保护措施</w:t>
        </w:r>
        <w:r>
          <w:tab/>
        </w:r>
        <w:r>
          <w:fldChar w:fldCharType="begin"/>
        </w:r>
        <w:r>
          <w:instrText xml:space="preserve"> PAGEREF _Toc29540 \h </w:instrText>
        </w:r>
        <w:r>
          <w:fldChar w:fldCharType="separate"/>
        </w:r>
        <w:r>
          <w:t>61</w:t>
        </w:r>
        <w:r>
          <w:fldChar w:fldCharType="end"/>
        </w:r>
      </w:hyperlink>
    </w:p>
    <w:p>
      <w:pPr>
        <w:pStyle w:val="TOC1"/>
        <w:tabs>
          <w:tab w:val="right" w:leader="dot" w:pos="8306"/>
        </w:tabs>
      </w:pPr>
      <w:hyperlink w:anchor="_Toc9204" w:history="1">
        <w:r>
          <w:rPr>
            <w:rFonts w:ascii="仿宋" w:eastAsia="仿宋" w:hAnsi="仿宋" w:cs="仿宋" w:hint="eastAsia"/>
            <w:lang w:eastAsia="zh-CN"/>
          </w:rPr>
          <w:t>十五、人力资源管理与开发</w:t>
        </w:r>
        <w:r>
          <w:tab/>
        </w:r>
        <w:r>
          <w:fldChar w:fldCharType="begin"/>
        </w:r>
        <w:r>
          <w:instrText xml:space="preserve"> PAGEREF _Toc9204 \h </w:instrText>
        </w:r>
        <w:r>
          <w:fldChar w:fldCharType="separate"/>
        </w:r>
        <w:r>
          <w:t>63</w:t>
        </w:r>
        <w:r>
          <w:fldChar w:fldCharType="end"/>
        </w:r>
      </w:hyperlink>
    </w:p>
    <w:p>
      <w:pPr>
        <w:pStyle w:val="TOC2"/>
        <w:tabs>
          <w:tab w:val="right" w:leader="dot" w:pos="8306"/>
        </w:tabs>
      </w:pPr>
      <w:hyperlink w:anchor="_Toc11758" w:history="1">
        <w:r>
          <w:rPr>
            <w:rFonts w:ascii="仿宋" w:eastAsia="仿宋" w:hAnsi="仿宋" w:cs="仿宋" w:hint="eastAsia"/>
            <w:lang w:eastAsia="zh-CN"/>
          </w:rPr>
          <w:t>(一)、人力资源规划</w:t>
        </w:r>
        <w:r>
          <w:tab/>
        </w:r>
        <w:r>
          <w:fldChar w:fldCharType="begin"/>
        </w:r>
        <w:r>
          <w:instrText xml:space="preserve"> PAGEREF _Toc11758 \h </w:instrText>
        </w:r>
        <w:r>
          <w:fldChar w:fldCharType="separate"/>
        </w:r>
        <w:r>
          <w:t>63</w:t>
        </w:r>
        <w:r>
          <w:fldChar w:fldCharType="end"/>
        </w:r>
      </w:hyperlink>
    </w:p>
    <w:p>
      <w:pPr>
        <w:pStyle w:val="TOC2"/>
        <w:tabs>
          <w:tab w:val="right" w:leader="dot" w:pos="8306"/>
        </w:tabs>
      </w:pPr>
      <w:hyperlink w:anchor="_Toc21169" w:history="1">
        <w:r>
          <w:rPr>
            <w:rFonts w:ascii="仿宋" w:eastAsia="仿宋" w:hAnsi="仿宋" w:cs="仿宋" w:hint="eastAsia"/>
            <w:lang w:eastAsia="zh-CN"/>
          </w:rPr>
          <w:t>(二)、人力资源开发与培训</w:t>
        </w:r>
        <w:r>
          <w:tab/>
        </w:r>
        <w:r>
          <w:fldChar w:fldCharType="begin"/>
        </w:r>
        <w:r>
          <w:instrText xml:space="preserve"> PAGEREF _Toc21169 \h </w:instrText>
        </w:r>
        <w:r>
          <w:fldChar w:fldCharType="separate"/>
        </w:r>
        <w:r>
          <w:t>64</w:t>
        </w:r>
        <w:r>
          <w:fldChar w:fldCharType="end"/>
        </w:r>
      </w:hyperlink>
    </w:p>
    <w:p>
      <w:pPr>
        <w:pStyle w:val="TOC1"/>
        <w:tabs>
          <w:tab w:val="right" w:leader="dot" w:pos="8306"/>
        </w:tabs>
      </w:pPr>
      <w:hyperlink w:anchor="_Toc6976" w:history="1">
        <w:r>
          <w:rPr>
            <w:rFonts w:ascii="仿宋" w:eastAsia="仿宋" w:hAnsi="仿宋" w:cs="仿宋" w:hint="eastAsia"/>
            <w:lang w:eastAsia="zh-CN"/>
          </w:rPr>
          <w:t>十六、设施与设备管理</w:t>
        </w:r>
        <w:r>
          <w:tab/>
        </w:r>
        <w:r>
          <w:fldChar w:fldCharType="begin"/>
        </w:r>
        <w:r>
          <w:instrText xml:space="preserve"> PAGEREF _Toc6976 \h </w:instrText>
        </w:r>
        <w:r>
          <w:fldChar w:fldCharType="separate"/>
        </w:r>
        <w:r>
          <w:t>67</w:t>
        </w:r>
        <w:r>
          <w:fldChar w:fldCharType="end"/>
        </w:r>
      </w:hyperlink>
    </w:p>
    <w:p>
      <w:pPr>
        <w:pStyle w:val="TOC2"/>
        <w:tabs>
          <w:tab w:val="right" w:leader="dot" w:pos="8306"/>
        </w:tabs>
      </w:pPr>
      <w:hyperlink w:anchor="_Toc24639" w:history="1">
        <w:r>
          <w:rPr>
            <w:rFonts w:ascii="仿宋" w:eastAsia="仿宋" w:hAnsi="仿宋" w:cs="仿宋" w:hint="eastAsia"/>
            <w:lang w:eastAsia="zh-CN"/>
          </w:rPr>
          <w:t>(一)、设施规划与配置</w:t>
        </w:r>
        <w:r>
          <w:tab/>
        </w:r>
        <w:r>
          <w:fldChar w:fldCharType="begin"/>
        </w:r>
        <w:r>
          <w:instrText xml:space="preserve"> PAGEREF _Toc24639 \h </w:instrText>
        </w:r>
        <w:r>
          <w:fldChar w:fldCharType="separate"/>
        </w:r>
        <w:r>
          <w:t>67</w:t>
        </w:r>
        <w:r>
          <w:fldChar w:fldCharType="end"/>
        </w:r>
      </w:hyperlink>
    </w:p>
    <w:p>
      <w:pPr>
        <w:pStyle w:val="TOC2"/>
        <w:tabs>
          <w:tab w:val="right" w:leader="dot" w:pos="8306"/>
        </w:tabs>
      </w:pPr>
      <w:hyperlink w:anchor="_Toc11185" w:history="1">
        <w:r>
          <w:rPr>
            <w:rFonts w:ascii="仿宋" w:eastAsia="仿宋" w:hAnsi="仿宋" w:cs="仿宋" w:hint="eastAsia"/>
            <w:lang w:eastAsia="zh-CN"/>
          </w:rPr>
          <w:t>(二)、设备采购与维护管理</w:t>
        </w:r>
        <w:r>
          <w:tab/>
        </w:r>
        <w:r>
          <w:fldChar w:fldCharType="begin"/>
        </w:r>
        <w:r>
          <w:instrText xml:space="preserve"> PAGEREF _Toc11185 \h </w:instrText>
        </w:r>
        <w:r>
          <w:fldChar w:fldCharType="separate"/>
        </w:r>
        <w:r>
          <w:t>68</w:t>
        </w:r>
        <w:r>
          <w:fldChar w:fldCharType="end"/>
        </w:r>
      </w:hyperlink>
    </w:p>
    <w:p>
      <w:pPr>
        <w:pStyle w:val="TOC2"/>
        <w:tabs>
          <w:tab w:val="right" w:leader="dot" w:pos="8306"/>
        </w:tabs>
      </w:pPr>
      <w:hyperlink w:anchor="_Toc22204" w:history="1">
        <w:r>
          <w:rPr>
            <w:rFonts w:ascii="仿宋" w:eastAsia="仿宋" w:hAnsi="仿宋" w:cs="仿宋" w:hint="eastAsia"/>
            <w:lang w:eastAsia="zh-CN"/>
          </w:rPr>
          <w:t>(三)、设施设备升级策略</w:t>
        </w:r>
        <w:r>
          <w:tab/>
        </w:r>
        <w:r>
          <w:fldChar w:fldCharType="begin"/>
        </w:r>
        <w:r>
          <w:instrText xml:space="preserve"> PAGEREF _Toc22204 \h </w:instrText>
        </w:r>
        <w:r>
          <w:fldChar w:fldCharType="separate"/>
        </w:r>
        <w:r>
          <w:t>68</w:t>
        </w:r>
        <w:r>
          <w:fldChar w:fldCharType="end"/>
        </w:r>
      </w:hyperlink>
    </w:p>
    <w:p>
      <w:pPr>
        <w:pStyle w:val="TOC1"/>
        <w:tabs>
          <w:tab w:val="right" w:leader="dot" w:pos="8306"/>
        </w:tabs>
      </w:pPr>
      <w:hyperlink w:anchor="_Toc22373" w:history="1">
        <w:r>
          <w:rPr>
            <w:rFonts w:ascii="仿宋" w:eastAsia="仿宋" w:hAnsi="仿宋" w:cs="仿宋" w:hint="eastAsia"/>
            <w:lang w:eastAsia="zh-CN"/>
          </w:rPr>
          <w:t>十七、合作与交流机制建立</w:t>
        </w:r>
        <w:r>
          <w:tab/>
        </w:r>
        <w:r>
          <w:fldChar w:fldCharType="begin"/>
        </w:r>
        <w:r>
          <w:instrText xml:space="preserve"> PAGEREF _Toc22373 \h </w:instrText>
        </w:r>
        <w:r>
          <w:fldChar w:fldCharType="separate"/>
        </w:r>
        <w:r>
          <w:t>69</w:t>
        </w:r>
        <w:r>
          <w:fldChar w:fldCharType="end"/>
        </w:r>
      </w:hyperlink>
    </w:p>
    <w:p>
      <w:pPr>
        <w:pStyle w:val="TOC2"/>
        <w:tabs>
          <w:tab w:val="right" w:leader="dot" w:pos="8306"/>
        </w:tabs>
      </w:pPr>
      <w:hyperlink w:anchor="_Toc4667" w:history="1">
        <w:r>
          <w:rPr>
            <w:rFonts w:ascii="仿宋" w:eastAsia="仿宋" w:hAnsi="仿宋" w:cs="仿宋" w:hint="eastAsia"/>
            <w:lang w:eastAsia="zh-CN"/>
          </w:rPr>
          <w:t>(一)、合作伙伴选择与合作方式</w:t>
        </w:r>
        <w:r>
          <w:tab/>
        </w:r>
        <w:r>
          <w:fldChar w:fldCharType="begin"/>
        </w:r>
        <w:r>
          <w:instrText xml:space="preserve"> PAGEREF _Toc4667 \h </w:instrText>
        </w:r>
        <w:r>
          <w:fldChar w:fldCharType="separate"/>
        </w:r>
        <w:r>
          <w:t>69</w:t>
        </w:r>
        <w:r>
          <w:fldChar w:fldCharType="end"/>
        </w:r>
      </w:hyperlink>
    </w:p>
    <w:p>
      <w:pPr>
        <w:pStyle w:val="TOC2"/>
        <w:tabs>
          <w:tab w:val="right" w:leader="dot" w:pos="8306"/>
        </w:tabs>
      </w:pPr>
      <w:hyperlink w:anchor="_Toc9401" w:history="1">
        <w:r>
          <w:rPr>
            <w:rFonts w:ascii="仿宋" w:eastAsia="仿宋" w:hAnsi="仿宋" w:cs="仿宋" w:hint="eastAsia"/>
            <w:lang w:eastAsia="zh-CN"/>
          </w:rPr>
          <w:t>(二)、交流与合作平台搭建</w:t>
        </w:r>
        <w:r>
          <w:tab/>
        </w:r>
        <w:r>
          <w:fldChar w:fldCharType="begin"/>
        </w:r>
        <w:r>
          <w:instrText xml:space="preserve"> PAGEREF _Toc9401 \h </w:instrText>
        </w:r>
        <w:r>
          <w:fldChar w:fldCharType="separate"/>
        </w:r>
        <w:r>
          <w:t>70</w:t>
        </w:r>
        <w:r>
          <w:fldChar w:fldCharType="end"/>
        </w:r>
      </w:hyperlink>
    </w:p>
    <w:p>
      <w:pPr>
        <w:pStyle w:val="TOC1"/>
        <w:tabs>
          <w:tab w:val="right" w:leader="dot" w:pos="8306"/>
        </w:tabs>
      </w:pPr>
      <w:hyperlink w:anchor="_Toc30701" w:history="1">
        <w:r>
          <w:rPr>
            <w:rFonts w:ascii="仿宋" w:eastAsia="仿宋" w:hAnsi="仿宋" w:cs="仿宋" w:hint="eastAsia"/>
            <w:lang w:eastAsia="zh-CN"/>
          </w:rPr>
          <w:t>十八、成果转化与推广应用</w:t>
        </w:r>
        <w:r>
          <w:tab/>
        </w:r>
        <w:r>
          <w:fldChar w:fldCharType="begin"/>
        </w:r>
        <w:r>
          <w:instrText xml:space="preserve"> PAGEREF _Toc30701 \h </w:instrText>
        </w:r>
        <w:r>
          <w:fldChar w:fldCharType="separate"/>
        </w:r>
        <w:r>
          <w:t>72</w:t>
        </w:r>
        <w:r>
          <w:fldChar w:fldCharType="end"/>
        </w:r>
      </w:hyperlink>
    </w:p>
    <w:p>
      <w:pPr>
        <w:pStyle w:val="TOC2"/>
        <w:tabs>
          <w:tab w:val="right" w:leader="dot" w:pos="8306"/>
        </w:tabs>
      </w:pPr>
      <w:hyperlink w:anchor="_Toc9019" w:history="1">
        <w:r>
          <w:rPr>
            <w:rFonts w:ascii="仿宋" w:eastAsia="仿宋" w:hAnsi="仿宋" w:cs="仿宋" w:hint="eastAsia"/>
            <w:lang w:eastAsia="zh-CN"/>
          </w:rPr>
          <w:t>(一)、成果转化策略制定</w:t>
        </w:r>
        <w:r>
          <w:tab/>
        </w:r>
        <w:r>
          <w:fldChar w:fldCharType="begin"/>
        </w:r>
        <w:r>
          <w:instrText xml:space="preserve"> PAGEREF _Toc9019 \h </w:instrText>
        </w:r>
        <w:r>
          <w:fldChar w:fldCharType="separate"/>
        </w:r>
        <w:r>
          <w:t>72</w:t>
        </w:r>
        <w:r>
          <w:fldChar w:fldCharType="end"/>
        </w:r>
      </w:hyperlink>
    </w:p>
    <w:p>
      <w:pPr>
        <w:pStyle w:val="TOC2"/>
        <w:tabs>
          <w:tab w:val="right" w:leader="dot" w:pos="8306"/>
        </w:tabs>
      </w:pPr>
      <w:hyperlink w:anchor="_Toc9154" w:history="1">
        <w:r>
          <w:rPr>
            <w:rFonts w:ascii="仿宋" w:eastAsia="仿宋" w:hAnsi="仿宋" w:cs="仿宋" w:hint="eastAsia"/>
            <w:lang w:eastAsia="zh-CN"/>
          </w:rPr>
          <w:t>(二)、成果推广应用方案</w:t>
        </w:r>
        <w:r>
          <w:tab/>
        </w:r>
        <w:r>
          <w:fldChar w:fldCharType="begin"/>
        </w:r>
        <w:r>
          <w:instrText xml:space="preserve"> PAGEREF _Toc9154 \h </w:instrText>
        </w:r>
        <w:r>
          <w:fldChar w:fldCharType="separate"/>
        </w:r>
        <w:r>
          <w:t>73</w:t>
        </w:r>
        <w:r>
          <w:fldChar w:fldCharType="end"/>
        </w:r>
      </w:hyperlink>
    </w:p>
    <w:p>
      <w:pPr>
        <w:pStyle w:val="TOC1"/>
        <w:tabs>
          <w:tab w:val="right" w:leader="dot" w:pos="8306"/>
        </w:tabs>
      </w:pPr>
      <w:hyperlink w:anchor="_Toc1868" w:history="1">
        <w:r>
          <w:rPr>
            <w:rFonts w:ascii="仿宋" w:eastAsia="仿宋" w:hAnsi="仿宋" w:cs="仿宋" w:hint="eastAsia"/>
            <w:lang w:eastAsia="zh-CN"/>
          </w:rPr>
          <w:t>十九、企业合规与伦理</w:t>
        </w:r>
        <w:r>
          <w:tab/>
        </w:r>
        <w:r>
          <w:fldChar w:fldCharType="begin"/>
        </w:r>
        <w:r>
          <w:instrText xml:space="preserve"> PAGEREF _Toc1868 \h </w:instrText>
        </w:r>
        <w:r>
          <w:fldChar w:fldCharType="separate"/>
        </w:r>
        <w:r>
          <w:t>75</w:t>
        </w:r>
        <w:r>
          <w:fldChar w:fldCharType="end"/>
        </w:r>
      </w:hyperlink>
    </w:p>
    <w:p>
      <w:pPr>
        <w:pStyle w:val="TOC2"/>
        <w:tabs>
          <w:tab w:val="right" w:leader="dot" w:pos="8306"/>
        </w:tabs>
      </w:pPr>
      <w:hyperlink w:anchor="_Toc10241" w:history="1">
        <w:r>
          <w:rPr>
            <w:rFonts w:ascii="仿宋" w:eastAsia="仿宋" w:hAnsi="仿宋" w:cs="仿宋" w:hint="eastAsia"/>
            <w:lang w:eastAsia="zh-CN"/>
          </w:rPr>
          <w:t>(一)、合规政策与程序</w:t>
        </w:r>
        <w:r>
          <w:tab/>
        </w:r>
        <w:r>
          <w:fldChar w:fldCharType="begin"/>
        </w:r>
        <w:r>
          <w:instrText xml:space="preserve"> PAGEREF _Toc10241 \h </w:instrText>
        </w:r>
        <w:r>
          <w:fldChar w:fldCharType="separate"/>
        </w:r>
        <w:r>
          <w:t>75</w:t>
        </w:r>
        <w:r>
          <w:fldChar w:fldCharType="end"/>
        </w:r>
      </w:hyperlink>
    </w:p>
    <w:p>
      <w:pPr>
        <w:pStyle w:val="TOC2"/>
        <w:tabs>
          <w:tab w:val="right" w:leader="dot" w:pos="8306"/>
        </w:tabs>
      </w:pPr>
      <w:hyperlink w:anchor="_Toc13271" w:history="1">
        <w:r>
          <w:rPr>
            <w:rFonts w:ascii="仿宋" w:eastAsia="仿宋" w:hAnsi="仿宋" w:cs="仿宋" w:hint="eastAsia"/>
            <w:lang w:eastAsia="zh-CN"/>
          </w:rPr>
          <w:t>(二)、伦理规范与培训</w:t>
        </w:r>
        <w:r>
          <w:tab/>
        </w:r>
        <w:r>
          <w:fldChar w:fldCharType="begin"/>
        </w:r>
        <w:r>
          <w:instrText xml:space="preserve"> PAGEREF _Toc13271 \h </w:instrText>
        </w:r>
        <w:r>
          <w:fldChar w:fldCharType="separate"/>
        </w:r>
        <w:r>
          <w:t>76</w:t>
        </w:r>
        <w:r>
          <w:fldChar w:fldCharType="end"/>
        </w:r>
      </w:hyperlink>
    </w:p>
    <w:p>
      <w:pPr>
        <w:pStyle w:val="TOC2"/>
        <w:tabs>
          <w:tab w:val="right" w:leader="dot" w:pos="8306"/>
        </w:tabs>
      </w:pPr>
      <w:hyperlink w:anchor="_Toc5795" w:history="1">
        <w:r>
          <w:rPr>
            <w:rFonts w:ascii="仿宋" w:eastAsia="仿宋" w:hAnsi="仿宋" w:cs="仿宋" w:hint="eastAsia"/>
            <w:lang w:eastAsia="zh-CN"/>
          </w:rPr>
          <w:t>(三)、合规风险评估</w:t>
        </w:r>
        <w:r>
          <w:tab/>
        </w:r>
        <w:r>
          <w:fldChar w:fldCharType="begin"/>
        </w:r>
        <w:r>
          <w:instrText xml:space="preserve"> PAGEREF _Toc5795 \h </w:instrText>
        </w:r>
        <w:r>
          <w:fldChar w:fldCharType="separate"/>
        </w:r>
        <w:r>
          <w:t>77</w:t>
        </w:r>
        <w:r>
          <w:fldChar w:fldCharType="end"/>
        </w:r>
      </w:hyperlink>
    </w:p>
    <w:p>
      <w:pPr>
        <w:pStyle w:val="TOC2"/>
        <w:tabs>
          <w:tab w:val="right" w:leader="dot" w:pos="8306"/>
        </w:tabs>
      </w:pPr>
      <w:hyperlink w:anchor="_Toc10951" w:history="1">
        <w:r>
          <w:rPr>
            <w:rFonts w:ascii="仿宋" w:eastAsia="仿宋" w:hAnsi="仿宋" w:cs="仿宋" w:hint="eastAsia"/>
            <w:lang w:eastAsia="zh-CN"/>
          </w:rPr>
          <w:t>(四)、合规监督与执行</w:t>
        </w:r>
        <w:r>
          <w:tab/>
        </w:r>
        <w:r>
          <w:fldChar w:fldCharType="begin"/>
        </w:r>
        <w:r>
          <w:instrText xml:space="preserve"> PAGEREF _Toc10951 \h </w:instrText>
        </w:r>
        <w:r>
          <w:fldChar w:fldCharType="separate"/>
        </w:r>
        <w:r>
          <w:t>78</w:t>
        </w:r>
        <w:r>
          <w:fldChar w:fldCharType="end"/>
        </w:r>
      </w:hyperlink>
    </w:p>
    <w:p>
      <w:pPr>
        <w:pStyle w:val="TOC1"/>
        <w:tabs>
          <w:tab w:val="right" w:leader="dot" w:pos="8306"/>
        </w:tabs>
      </w:pPr>
      <w:hyperlink w:anchor="_Toc2674" w:history="1">
        <w:r>
          <w:rPr>
            <w:rFonts w:ascii="仿宋" w:eastAsia="仿宋" w:hAnsi="仿宋" w:cs="仿宋" w:hint="eastAsia"/>
            <w:lang w:eastAsia="zh-CN"/>
          </w:rPr>
          <w:t>二十、创新驱动与持续发展</w:t>
        </w:r>
        <w:r>
          <w:tab/>
        </w:r>
        <w:r>
          <w:fldChar w:fldCharType="begin"/>
        </w:r>
        <w:r>
          <w:instrText xml:space="preserve"> PAGEREF _Toc2674 \h </w:instrText>
        </w:r>
        <w:r>
          <w:fldChar w:fldCharType="separate"/>
        </w:r>
        <w:r>
          <w:t>79</w:t>
        </w:r>
        <w:r>
          <w:fldChar w:fldCharType="end"/>
        </w:r>
      </w:hyperlink>
    </w:p>
    <w:p>
      <w:pPr>
        <w:pStyle w:val="TOC2"/>
        <w:tabs>
          <w:tab w:val="right" w:leader="dot" w:pos="8306"/>
        </w:tabs>
      </w:pPr>
      <w:hyperlink w:anchor="_Toc25119" w:history="1">
        <w:r>
          <w:rPr>
            <w:rFonts w:ascii="仿宋" w:eastAsia="仿宋" w:hAnsi="仿宋" w:cs="仿宋" w:hint="eastAsia"/>
            <w:lang w:eastAsia="zh-CN"/>
          </w:rPr>
          <w:t>(一)、创新驱动战略实施</w:t>
        </w:r>
        <w:r>
          <w:tab/>
        </w:r>
        <w:r>
          <w:fldChar w:fldCharType="begin"/>
        </w:r>
        <w:r>
          <w:instrText xml:space="preserve"> PAGEREF _Toc25119 \h </w:instrText>
        </w:r>
        <w:r>
          <w:fldChar w:fldCharType="separate"/>
        </w:r>
        <w:r>
          <w:t>79</w:t>
        </w:r>
        <w:r>
          <w:fldChar w:fldCharType="end"/>
        </w:r>
      </w:hyperlink>
    </w:p>
    <w:p>
      <w:pPr>
        <w:pStyle w:val="TOC2"/>
        <w:tabs>
          <w:tab w:val="right" w:leader="dot" w:pos="8306"/>
        </w:tabs>
      </w:pPr>
      <w:hyperlink w:anchor="_Toc22077" w:history="1">
        <w:r>
          <w:rPr>
            <w:rFonts w:ascii="仿宋" w:eastAsia="仿宋" w:hAnsi="仿宋" w:cs="仿宋" w:hint="eastAsia"/>
            <w:lang w:eastAsia="zh-CN"/>
          </w:rPr>
          <w:t>(二)、持续发展路径探索</w:t>
        </w:r>
        <w:r>
          <w:tab/>
        </w:r>
        <w:r>
          <w:fldChar w:fldCharType="begin"/>
        </w:r>
        <w:r>
          <w:instrText xml:space="preserve"> PAGEREF _Toc22077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8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推进剂贮存加注系统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推进剂贮存加注系统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19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推进剂贮存加注系统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推进剂贮存加注系统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推进剂贮存加注系统设备项目还致力于提升当地居民的技能和就业能力，通过与当地教育机构合作提供培训和教育机会，从而提高社区整体的生活水平和社会福祉。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推进剂贮存加注系统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34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推进剂贮存加注系统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推进剂贮存加注系统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42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213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贮存加注系统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推进剂贮存加注系统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38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推进剂贮存加注系统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推进剂贮存加注系统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推进剂贮存加注系统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647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https://d.book118.com/117045160132006030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915D3"/>
    <w:rsid w:val="475915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4516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2023-12-28T23:36:00Z</dcterms:created>
  <dcterms:modified xsi:type="dcterms:W3CDTF">2023-12-28T23:36:26Z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5858D7765D3D4E808A4F13AF415E7256_11</vt:lpwstr>
  </property>
  <property fmtid="{D5CDD505-2E9C-101B-9397-08002B2CF9AE}" pid="3" name="KSOProductBuildVer">
    <vt:lpwstr>2052-12.1.0.16120</vt:lpwstr>
  </property>
</Properties>
</file>