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7" w:history="1">
        <w:r>
          <w:rPr>
            <w:rFonts w:ascii="仿宋" w:eastAsia="仿宋" w:hAnsi="仿宋" w:cs="仿宋" w:hint="eastAsia"/>
            <w:lang w:eastAsia="zh-CN"/>
          </w:rPr>
          <w:t>概论</w:t>
        </w:r>
        <w:r>
          <w:tab/>
        </w:r>
        <w:r>
          <w:fldChar w:fldCharType="begin"/>
        </w:r>
        <w:r>
          <w:instrText xml:space="preserve"> PAGEREF _Toc15927 \h </w:instrText>
        </w:r>
        <w:r>
          <w:fldChar w:fldCharType="separate"/>
        </w:r>
        <w:r>
          <w:t>3</w:t>
        </w:r>
        <w:r>
          <w:fldChar w:fldCharType="end"/>
        </w:r>
      </w:hyperlink>
    </w:p>
    <w:p>
      <w:pPr>
        <w:pStyle w:val="TOC1"/>
        <w:tabs>
          <w:tab w:val="right" w:leader="dot" w:pos="8306"/>
        </w:tabs>
      </w:pPr>
      <w:hyperlink w:anchor="_Toc6836" w:history="1">
        <w:r>
          <w:rPr>
            <w:rFonts w:ascii="仿宋" w:eastAsia="仿宋" w:hAnsi="仿宋" w:cs="仿宋" w:hint="eastAsia"/>
            <w:lang w:eastAsia="zh-CN"/>
          </w:rPr>
          <w:t>一、苯胺项目建设单位说明</w:t>
        </w:r>
        <w:r>
          <w:tab/>
        </w:r>
        <w:r>
          <w:fldChar w:fldCharType="begin"/>
        </w:r>
        <w:r>
          <w:instrText xml:space="preserve"> PAGEREF _Toc6836 \h </w:instrText>
        </w:r>
        <w:r>
          <w:fldChar w:fldCharType="separate"/>
        </w:r>
        <w:r>
          <w:t>3</w:t>
        </w:r>
        <w:r>
          <w:fldChar w:fldCharType="end"/>
        </w:r>
      </w:hyperlink>
    </w:p>
    <w:p>
      <w:pPr>
        <w:pStyle w:val="TOC2"/>
        <w:tabs>
          <w:tab w:val="right" w:leader="dot" w:pos="8306"/>
        </w:tabs>
      </w:pPr>
      <w:hyperlink w:anchor="_Toc11922" w:history="1">
        <w:r>
          <w:rPr>
            <w:rFonts w:ascii="仿宋" w:eastAsia="仿宋" w:hAnsi="仿宋" w:cs="仿宋" w:hint="eastAsia"/>
            <w:lang w:eastAsia="zh-CN"/>
          </w:rPr>
          <w:t>(一)、苯胺项目承办单位基本情况</w:t>
        </w:r>
        <w:r>
          <w:tab/>
        </w:r>
        <w:r>
          <w:fldChar w:fldCharType="begin"/>
        </w:r>
        <w:r>
          <w:instrText xml:space="preserve"> PAGEREF _Toc11922 \h </w:instrText>
        </w:r>
        <w:r>
          <w:fldChar w:fldCharType="separate"/>
        </w:r>
        <w:r>
          <w:t>3</w:t>
        </w:r>
        <w:r>
          <w:fldChar w:fldCharType="end"/>
        </w:r>
      </w:hyperlink>
    </w:p>
    <w:p>
      <w:pPr>
        <w:pStyle w:val="TOC2"/>
        <w:tabs>
          <w:tab w:val="right" w:leader="dot" w:pos="8306"/>
        </w:tabs>
      </w:pPr>
      <w:hyperlink w:anchor="_Toc8811" w:history="1">
        <w:r>
          <w:rPr>
            <w:rFonts w:ascii="仿宋" w:eastAsia="仿宋" w:hAnsi="仿宋" w:cs="仿宋" w:hint="eastAsia"/>
            <w:lang w:eastAsia="zh-CN"/>
          </w:rPr>
          <w:t>(二)、公司经济效益分析</w:t>
        </w:r>
        <w:r>
          <w:tab/>
        </w:r>
        <w:r>
          <w:fldChar w:fldCharType="begin"/>
        </w:r>
        <w:r>
          <w:instrText xml:space="preserve"> PAGEREF _Toc8811 \h </w:instrText>
        </w:r>
        <w:r>
          <w:fldChar w:fldCharType="separate"/>
        </w:r>
        <w:r>
          <w:t>4</w:t>
        </w:r>
        <w:r>
          <w:fldChar w:fldCharType="end"/>
        </w:r>
      </w:hyperlink>
    </w:p>
    <w:p>
      <w:pPr>
        <w:pStyle w:val="TOC1"/>
        <w:tabs>
          <w:tab w:val="right" w:leader="dot" w:pos="8306"/>
        </w:tabs>
      </w:pPr>
      <w:hyperlink w:anchor="_Toc30260" w:history="1">
        <w:r>
          <w:rPr>
            <w:rFonts w:ascii="仿宋" w:eastAsia="仿宋" w:hAnsi="仿宋" w:cs="仿宋" w:hint="eastAsia"/>
            <w:lang w:eastAsia="zh-CN"/>
          </w:rPr>
          <w:t>二、苯胺项目选址可行性分析</w:t>
        </w:r>
        <w:r>
          <w:tab/>
        </w:r>
        <w:r>
          <w:fldChar w:fldCharType="begin"/>
        </w:r>
        <w:r>
          <w:instrText xml:space="preserve"> PAGEREF _Toc30260 \h </w:instrText>
        </w:r>
        <w:r>
          <w:fldChar w:fldCharType="separate"/>
        </w:r>
        <w:r>
          <w:t>5</w:t>
        </w:r>
        <w:r>
          <w:fldChar w:fldCharType="end"/>
        </w:r>
      </w:hyperlink>
    </w:p>
    <w:p>
      <w:pPr>
        <w:pStyle w:val="TOC2"/>
        <w:tabs>
          <w:tab w:val="right" w:leader="dot" w:pos="8306"/>
        </w:tabs>
      </w:pPr>
      <w:hyperlink w:anchor="_Toc29643" w:history="1">
        <w:r>
          <w:rPr>
            <w:rFonts w:ascii="仿宋" w:eastAsia="仿宋" w:hAnsi="仿宋" w:cs="仿宋" w:hint="eastAsia"/>
            <w:lang w:eastAsia="zh-CN"/>
          </w:rPr>
          <w:t>(一)、苯胺项目选址</w:t>
        </w:r>
        <w:r>
          <w:tab/>
        </w:r>
        <w:r>
          <w:fldChar w:fldCharType="begin"/>
        </w:r>
        <w:r>
          <w:instrText xml:space="preserve"> PAGEREF _Toc29643 \h </w:instrText>
        </w:r>
        <w:r>
          <w:fldChar w:fldCharType="separate"/>
        </w:r>
        <w:r>
          <w:t>5</w:t>
        </w:r>
        <w:r>
          <w:fldChar w:fldCharType="end"/>
        </w:r>
      </w:hyperlink>
    </w:p>
    <w:p>
      <w:pPr>
        <w:pStyle w:val="TOC2"/>
        <w:tabs>
          <w:tab w:val="right" w:leader="dot" w:pos="8306"/>
        </w:tabs>
      </w:pPr>
      <w:hyperlink w:anchor="_Toc15202" w:history="1">
        <w:r>
          <w:rPr>
            <w:rFonts w:ascii="仿宋" w:eastAsia="仿宋" w:hAnsi="仿宋" w:cs="仿宋" w:hint="eastAsia"/>
            <w:lang w:eastAsia="zh-CN"/>
          </w:rPr>
          <w:t>(二)、用地控制指标</w:t>
        </w:r>
        <w:r>
          <w:tab/>
        </w:r>
        <w:r>
          <w:fldChar w:fldCharType="begin"/>
        </w:r>
        <w:r>
          <w:instrText xml:space="preserve"> PAGEREF _Toc15202 \h </w:instrText>
        </w:r>
        <w:r>
          <w:fldChar w:fldCharType="separate"/>
        </w:r>
        <w:r>
          <w:t>5</w:t>
        </w:r>
        <w:r>
          <w:fldChar w:fldCharType="end"/>
        </w:r>
      </w:hyperlink>
    </w:p>
    <w:p>
      <w:pPr>
        <w:pStyle w:val="TOC2"/>
        <w:tabs>
          <w:tab w:val="right" w:leader="dot" w:pos="8306"/>
        </w:tabs>
      </w:pPr>
      <w:hyperlink w:anchor="_Toc25079" w:history="1">
        <w:r>
          <w:rPr>
            <w:rFonts w:ascii="仿宋" w:eastAsia="仿宋" w:hAnsi="仿宋" w:cs="仿宋" w:hint="eastAsia"/>
            <w:lang w:eastAsia="zh-CN"/>
          </w:rPr>
          <w:t>(三)、节约用地措施</w:t>
        </w:r>
        <w:r>
          <w:tab/>
        </w:r>
        <w:r>
          <w:fldChar w:fldCharType="begin"/>
        </w:r>
        <w:r>
          <w:instrText xml:space="preserve"> PAGEREF _Toc25079 \h </w:instrText>
        </w:r>
        <w:r>
          <w:fldChar w:fldCharType="separate"/>
        </w:r>
        <w:r>
          <w:t>7</w:t>
        </w:r>
        <w:r>
          <w:fldChar w:fldCharType="end"/>
        </w:r>
      </w:hyperlink>
    </w:p>
    <w:p>
      <w:pPr>
        <w:pStyle w:val="TOC2"/>
        <w:tabs>
          <w:tab w:val="right" w:leader="dot" w:pos="8306"/>
        </w:tabs>
      </w:pPr>
      <w:hyperlink w:anchor="_Toc31452" w:history="1">
        <w:r>
          <w:rPr>
            <w:rFonts w:ascii="仿宋" w:eastAsia="仿宋" w:hAnsi="仿宋" w:cs="仿宋" w:hint="eastAsia"/>
            <w:lang w:eastAsia="zh-CN"/>
          </w:rPr>
          <w:t>(四)、总图布置方案</w:t>
        </w:r>
        <w:r>
          <w:tab/>
        </w:r>
        <w:r>
          <w:fldChar w:fldCharType="begin"/>
        </w:r>
        <w:r>
          <w:instrText xml:space="preserve"> PAGEREF _Toc31452 \h </w:instrText>
        </w:r>
        <w:r>
          <w:fldChar w:fldCharType="separate"/>
        </w:r>
        <w:r>
          <w:t>8</w:t>
        </w:r>
        <w:r>
          <w:fldChar w:fldCharType="end"/>
        </w:r>
      </w:hyperlink>
    </w:p>
    <w:p>
      <w:pPr>
        <w:pStyle w:val="TOC2"/>
        <w:tabs>
          <w:tab w:val="right" w:leader="dot" w:pos="8306"/>
        </w:tabs>
      </w:pPr>
      <w:hyperlink w:anchor="_Toc15410" w:history="1">
        <w:r>
          <w:rPr>
            <w:rFonts w:ascii="仿宋" w:eastAsia="仿宋" w:hAnsi="仿宋" w:cs="仿宋" w:hint="eastAsia"/>
            <w:lang w:eastAsia="zh-CN"/>
          </w:rPr>
          <w:t>(五)、选址综合评价</w:t>
        </w:r>
        <w:r>
          <w:tab/>
        </w:r>
        <w:r>
          <w:fldChar w:fldCharType="begin"/>
        </w:r>
        <w:r>
          <w:instrText xml:space="preserve"> PAGEREF _Toc15410 \h </w:instrText>
        </w:r>
        <w:r>
          <w:fldChar w:fldCharType="separate"/>
        </w:r>
        <w:r>
          <w:t>9</w:t>
        </w:r>
        <w:r>
          <w:fldChar w:fldCharType="end"/>
        </w:r>
      </w:hyperlink>
    </w:p>
    <w:p>
      <w:pPr>
        <w:pStyle w:val="TOC1"/>
        <w:tabs>
          <w:tab w:val="right" w:leader="dot" w:pos="8306"/>
        </w:tabs>
      </w:pPr>
      <w:hyperlink w:anchor="_Toc32336" w:history="1">
        <w:r>
          <w:rPr>
            <w:rFonts w:ascii="仿宋" w:eastAsia="仿宋" w:hAnsi="仿宋" w:cs="仿宋" w:hint="eastAsia"/>
            <w:lang w:eastAsia="zh-CN"/>
          </w:rPr>
          <w:t>三、苯胺项目建设背景及必要性分析</w:t>
        </w:r>
        <w:r>
          <w:tab/>
        </w:r>
        <w:r>
          <w:fldChar w:fldCharType="begin"/>
        </w:r>
        <w:r>
          <w:instrText xml:space="preserve"> PAGEREF _Toc32336 \h </w:instrText>
        </w:r>
        <w:r>
          <w:fldChar w:fldCharType="separate"/>
        </w:r>
        <w:r>
          <w:t>10</w:t>
        </w:r>
        <w:r>
          <w:fldChar w:fldCharType="end"/>
        </w:r>
      </w:hyperlink>
    </w:p>
    <w:p>
      <w:pPr>
        <w:pStyle w:val="TOC2"/>
        <w:tabs>
          <w:tab w:val="right" w:leader="dot" w:pos="8306"/>
        </w:tabs>
      </w:pPr>
      <w:hyperlink w:anchor="_Toc26369" w:history="1">
        <w:r>
          <w:rPr>
            <w:rFonts w:ascii="仿宋" w:eastAsia="仿宋" w:hAnsi="仿宋" w:cs="仿宋" w:hint="eastAsia"/>
            <w:lang w:eastAsia="zh-CN"/>
          </w:rPr>
          <w:t>(一)、苯胺项目背景分析</w:t>
        </w:r>
        <w:r>
          <w:tab/>
        </w:r>
        <w:r>
          <w:fldChar w:fldCharType="begin"/>
        </w:r>
        <w:r>
          <w:instrText xml:space="preserve"> PAGEREF _Toc26369 \h </w:instrText>
        </w:r>
        <w:r>
          <w:fldChar w:fldCharType="separate"/>
        </w:r>
        <w:r>
          <w:t>10</w:t>
        </w:r>
        <w:r>
          <w:fldChar w:fldCharType="end"/>
        </w:r>
      </w:hyperlink>
    </w:p>
    <w:p>
      <w:pPr>
        <w:pStyle w:val="TOC2"/>
        <w:tabs>
          <w:tab w:val="right" w:leader="dot" w:pos="8306"/>
        </w:tabs>
      </w:pPr>
      <w:hyperlink w:anchor="_Toc7037" w:history="1">
        <w:r>
          <w:rPr>
            <w:rFonts w:ascii="仿宋" w:eastAsia="仿宋" w:hAnsi="仿宋" w:cs="仿宋" w:hint="eastAsia"/>
            <w:lang w:eastAsia="zh-CN"/>
          </w:rPr>
          <w:t>(二)、苯胺项目建设必要性分析</w:t>
        </w:r>
        <w:r>
          <w:tab/>
        </w:r>
        <w:r>
          <w:fldChar w:fldCharType="begin"/>
        </w:r>
        <w:r>
          <w:instrText xml:space="preserve"> PAGEREF _Toc7037 \h </w:instrText>
        </w:r>
        <w:r>
          <w:fldChar w:fldCharType="separate"/>
        </w:r>
        <w:r>
          <w:t>11</w:t>
        </w:r>
        <w:r>
          <w:fldChar w:fldCharType="end"/>
        </w:r>
      </w:hyperlink>
    </w:p>
    <w:p>
      <w:pPr>
        <w:pStyle w:val="TOC1"/>
        <w:tabs>
          <w:tab w:val="right" w:leader="dot" w:pos="8306"/>
        </w:tabs>
      </w:pPr>
      <w:hyperlink w:anchor="_Toc32591" w:history="1">
        <w:r>
          <w:rPr>
            <w:rFonts w:ascii="仿宋" w:eastAsia="仿宋" w:hAnsi="仿宋" w:cs="仿宋" w:hint="eastAsia"/>
            <w:lang w:eastAsia="zh-CN"/>
          </w:rPr>
          <w:t>四、苯胺项目土建工程</w:t>
        </w:r>
        <w:r>
          <w:tab/>
        </w:r>
        <w:r>
          <w:fldChar w:fldCharType="begin"/>
        </w:r>
        <w:r>
          <w:instrText xml:space="preserve"> PAGEREF _Toc32591 \h </w:instrText>
        </w:r>
        <w:r>
          <w:fldChar w:fldCharType="separate"/>
        </w:r>
        <w:r>
          <w:t>13</w:t>
        </w:r>
        <w:r>
          <w:fldChar w:fldCharType="end"/>
        </w:r>
      </w:hyperlink>
    </w:p>
    <w:p>
      <w:pPr>
        <w:pStyle w:val="TOC2"/>
        <w:tabs>
          <w:tab w:val="right" w:leader="dot" w:pos="8306"/>
        </w:tabs>
      </w:pPr>
      <w:hyperlink w:anchor="_Toc10555" w:history="1">
        <w:r>
          <w:rPr>
            <w:rFonts w:ascii="仿宋" w:eastAsia="仿宋" w:hAnsi="仿宋" w:cs="仿宋" w:hint="eastAsia"/>
            <w:lang w:eastAsia="zh-CN"/>
          </w:rPr>
          <w:t>(一)、建筑工程设计原则</w:t>
        </w:r>
        <w:r>
          <w:tab/>
        </w:r>
        <w:r>
          <w:fldChar w:fldCharType="begin"/>
        </w:r>
        <w:r>
          <w:instrText xml:space="preserve"> PAGEREF _Toc10555 \h </w:instrText>
        </w:r>
        <w:r>
          <w:fldChar w:fldCharType="separate"/>
        </w:r>
        <w:r>
          <w:t>13</w:t>
        </w:r>
        <w:r>
          <w:fldChar w:fldCharType="end"/>
        </w:r>
      </w:hyperlink>
    </w:p>
    <w:p>
      <w:pPr>
        <w:pStyle w:val="TOC2"/>
        <w:tabs>
          <w:tab w:val="right" w:leader="dot" w:pos="8306"/>
        </w:tabs>
      </w:pPr>
      <w:hyperlink w:anchor="_Toc24510" w:history="1">
        <w:r>
          <w:rPr>
            <w:rFonts w:ascii="仿宋" w:eastAsia="仿宋" w:hAnsi="仿宋" w:cs="仿宋" w:hint="eastAsia"/>
            <w:lang w:eastAsia="zh-CN"/>
          </w:rPr>
          <w:t>(二)、土建工程设计年限及安全等级</w:t>
        </w:r>
        <w:r>
          <w:tab/>
        </w:r>
        <w:r>
          <w:fldChar w:fldCharType="begin"/>
        </w:r>
        <w:r>
          <w:instrText xml:space="preserve"> PAGEREF _Toc24510 \h </w:instrText>
        </w:r>
        <w:r>
          <w:fldChar w:fldCharType="separate"/>
        </w:r>
        <w:r>
          <w:t>14</w:t>
        </w:r>
        <w:r>
          <w:fldChar w:fldCharType="end"/>
        </w:r>
      </w:hyperlink>
    </w:p>
    <w:p>
      <w:pPr>
        <w:pStyle w:val="TOC2"/>
        <w:tabs>
          <w:tab w:val="right" w:leader="dot" w:pos="8306"/>
        </w:tabs>
      </w:pPr>
      <w:hyperlink w:anchor="_Toc16907" w:history="1">
        <w:r>
          <w:rPr>
            <w:rFonts w:ascii="仿宋" w:eastAsia="仿宋" w:hAnsi="仿宋" w:cs="仿宋" w:hint="eastAsia"/>
            <w:lang w:eastAsia="zh-CN"/>
          </w:rPr>
          <w:t>(三)、建筑工程设计总体要求</w:t>
        </w:r>
        <w:r>
          <w:tab/>
        </w:r>
        <w:r>
          <w:fldChar w:fldCharType="begin"/>
        </w:r>
        <w:r>
          <w:instrText xml:space="preserve"> PAGEREF _Toc16907 \h </w:instrText>
        </w:r>
        <w:r>
          <w:fldChar w:fldCharType="separate"/>
        </w:r>
        <w:r>
          <w:t>15</w:t>
        </w:r>
        <w:r>
          <w:fldChar w:fldCharType="end"/>
        </w:r>
      </w:hyperlink>
    </w:p>
    <w:p>
      <w:pPr>
        <w:pStyle w:val="TOC2"/>
        <w:tabs>
          <w:tab w:val="right" w:leader="dot" w:pos="8306"/>
        </w:tabs>
      </w:pPr>
      <w:hyperlink w:anchor="_Toc24980" w:history="1">
        <w:r>
          <w:rPr>
            <w:rFonts w:ascii="仿宋" w:eastAsia="仿宋" w:hAnsi="仿宋" w:cs="仿宋" w:hint="eastAsia"/>
            <w:lang w:eastAsia="zh-CN"/>
          </w:rPr>
          <w:t>(四)、土建工程建设指标</w:t>
        </w:r>
        <w:r>
          <w:tab/>
        </w:r>
        <w:r>
          <w:fldChar w:fldCharType="begin"/>
        </w:r>
        <w:r>
          <w:instrText xml:space="preserve"> PAGEREF _Toc24980 \h </w:instrText>
        </w:r>
        <w:r>
          <w:fldChar w:fldCharType="separate"/>
        </w:r>
        <w:r>
          <w:t>16</w:t>
        </w:r>
        <w:r>
          <w:fldChar w:fldCharType="end"/>
        </w:r>
      </w:hyperlink>
    </w:p>
    <w:p>
      <w:pPr>
        <w:pStyle w:val="TOC1"/>
        <w:tabs>
          <w:tab w:val="right" w:leader="dot" w:pos="8306"/>
        </w:tabs>
      </w:pPr>
      <w:hyperlink w:anchor="_Toc26586" w:history="1">
        <w:r>
          <w:rPr>
            <w:rFonts w:ascii="仿宋" w:eastAsia="仿宋" w:hAnsi="仿宋" w:cs="仿宋" w:hint="eastAsia"/>
            <w:lang w:eastAsia="zh-CN"/>
          </w:rPr>
          <w:t>五、市场分析、调研</w:t>
        </w:r>
        <w:r>
          <w:tab/>
        </w:r>
        <w:r>
          <w:fldChar w:fldCharType="begin"/>
        </w:r>
        <w:r>
          <w:instrText xml:space="preserve"> PAGEREF _Toc26586 \h </w:instrText>
        </w:r>
        <w:r>
          <w:fldChar w:fldCharType="separate"/>
        </w:r>
        <w:r>
          <w:t>16</w:t>
        </w:r>
        <w:r>
          <w:fldChar w:fldCharType="end"/>
        </w:r>
      </w:hyperlink>
    </w:p>
    <w:p>
      <w:pPr>
        <w:pStyle w:val="TOC2"/>
        <w:tabs>
          <w:tab w:val="right" w:leader="dot" w:pos="8306"/>
        </w:tabs>
      </w:pPr>
      <w:hyperlink w:anchor="_Toc15833" w:history="1">
        <w:r>
          <w:rPr>
            <w:rFonts w:ascii="仿宋" w:eastAsia="仿宋" w:hAnsi="仿宋" w:cs="仿宋" w:hint="eastAsia"/>
            <w:lang w:eastAsia="zh-CN"/>
          </w:rPr>
          <w:t>(一)、苯胺行业分析</w:t>
        </w:r>
        <w:r>
          <w:tab/>
        </w:r>
        <w:r>
          <w:fldChar w:fldCharType="begin"/>
        </w:r>
        <w:r>
          <w:instrText xml:space="preserve"> PAGEREF _Toc15833 \h </w:instrText>
        </w:r>
        <w:r>
          <w:fldChar w:fldCharType="separate"/>
        </w:r>
        <w:r>
          <w:t>16</w:t>
        </w:r>
        <w:r>
          <w:fldChar w:fldCharType="end"/>
        </w:r>
      </w:hyperlink>
    </w:p>
    <w:p>
      <w:pPr>
        <w:pStyle w:val="TOC2"/>
        <w:tabs>
          <w:tab w:val="right" w:leader="dot" w:pos="8306"/>
        </w:tabs>
      </w:pPr>
      <w:hyperlink w:anchor="_Toc31510" w:history="1">
        <w:r>
          <w:rPr>
            <w:rFonts w:ascii="仿宋" w:eastAsia="仿宋" w:hAnsi="仿宋" w:cs="仿宋" w:hint="eastAsia"/>
            <w:lang w:eastAsia="zh-CN"/>
          </w:rPr>
          <w:t>(二)、苯胺市场分析预测</w:t>
        </w:r>
        <w:r>
          <w:tab/>
        </w:r>
        <w:r>
          <w:fldChar w:fldCharType="begin"/>
        </w:r>
        <w:r>
          <w:instrText xml:space="preserve"> PAGEREF _Toc31510 \h </w:instrText>
        </w:r>
        <w:r>
          <w:fldChar w:fldCharType="separate"/>
        </w:r>
        <w:r>
          <w:t>17</w:t>
        </w:r>
        <w:r>
          <w:fldChar w:fldCharType="end"/>
        </w:r>
      </w:hyperlink>
    </w:p>
    <w:p>
      <w:pPr>
        <w:pStyle w:val="TOC1"/>
        <w:tabs>
          <w:tab w:val="right" w:leader="dot" w:pos="8306"/>
        </w:tabs>
      </w:pPr>
      <w:hyperlink w:anchor="_Toc22693" w:history="1">
        <w:r>
          <w:rPr>
            <w:rFonts w:ascii="仿宋" w:eastAsia="仿宋" w:hAnsi="仿宋" w:cs="仿宋" w:hint="eastAsia"/>
            <w:lang w:eastAsia="zh-CN"/>
          </w:rPr>
          <w:t>六、苯胺项目危机管理</w:t>
        </w:r>
        <w:r>
          <w:tab/>
        </w:r>
        <w:r>
          <w:fldChar w:fldCharType="begin"/>
        </w:r>
        <w:r>
          <w:instrText xml:space="preserve"> PAGEREF _Toc22693 \h </w:instrText>
        </w:r>
        <w:r>
          <w:fldChar w:fldCharType="separate"/>
        </w:r>
        <w:r>
          <w:t>18</w:t>
        </w:r>
        <w:r>
          <w:fldChar w:fldCharType="end"/>
        </w:r>
      </w:hyperlink>
    </w:p>
    <w:p>
      <w:pPr>
        <w:pStyle w:val="TOC2"/>
        <w:tabs>
          <w:tab w:val="right" w:leader="dot" w:pos="8306"/>
        </w:tabs>
      </w:pPr>
      <w:hyperlink w:anchor="_Toc18256" w:history="1">
        <w:r>
          <w:rPr>
            <w:rFonts w:ascii="仿宋" w:eastAsia="仿宋" w:hAnsi="仿宋" w:cs="仿宋" w:hint="eastAsia"/>
            <w:lang w:eastAsia="zh-CN"/>
          </w:rPr>
          <w:t>(一)、危机预警与识别</w:t>
        </w:r>
        <w:r>
          <w:tab/>
        </w:r>
        <w:r>
          <w:fldChar w:fldCharType="begin"/>
        </w:r>
        <w:r>
          <w:instrText xml:space="preserve"> PAGEREF _Toc18256 \h </w:instrText>
        </w:r>
        <w:r>
          <w:fldChar w:fldCharType="separate"/>
        </w:r>
        <w:r>
          <w:t>18</w:t>
        </w:r>
        <w:r>
          <w:fldChar w:fldCharType="end"/>
        </w:r>
      </w:hyperlink>
    </w:p>
    <w:p>
      <w:pPr>
        <w:pStyle w:val="TOC2"/>
        <w:tabs>
          <w:tab w:val="right" w:leader="dot" w:pos="8306"/>
        </w:tabs>
      </w:pPr>
      <w:hyperlink w:anchor="_Toc20407" w:history="1">
        <w:r>
          <w:rPr>
            <w:rFonts w:ascii="仿宋" w:eastAsia="仿宋" w:hAnsi="仿宋" w:cs="仿宋" w:hint="eastAsia"/>
            <w:lang w:eastAsia="zh-CN"/>
          </w:rPr>
          <w:t>(二)、危机应对与恢复</w:t>
        </w:r>
        <w:r>
          <w:tab/>
        </w:r>
        <w:r>
          <w:fldChar w:fldCharType="begin"/>
        </w:r>
        <w:r>
          <w:instrText xml:space="preserve"> PAGEREF _Toc20407 \h </w:instrText>
        </w:r>
        <w:r>
          <w:fldChar w:fldCharType="separate"/>
        </w:r>
        <w:r>
          <w:t>19</w:t>
        </w:r>
        <w:r>
          <w:fldChar w:fldCharType="end"/>
        </w:r>
      </w:hyperlink>
    </w:p>
    <w:p>
      <w:pPr>
        <w:pStyle w:val="TOC1"/>
        <w:tabs>
          <w:tab w:val="right" w:leader="dot" w:pos="8306"/>
        </w:tabs>
      </w:pPr>
      <w:hyperlink w:anchor="_Toc14842" w:history="1">
        <w:r>
          <w:rPr>
            <w:rFonts w:ascii="仿宋" w:eastAsia="仿宋" w:hAnsi="仿宋" w:cs="仿宋" w:hint="eastAsia"/>
            <w:lang w:eastAsia="zh-CN"/>
          </w:rPr>
          <w:t>七、苯胺项目财务管理</w:t>
        </w:r>
        <w:r>
          <w:tab/>
        </w:r>
        <w:r>
          <w:fldChar w:fldCharType="begin"/>
        </w:r>
        <w:r>
          <w:instrText xml:space="preserve"> PAGEREF _Toc14842 \h </w:instrText>
        </w:r>
        <w:r>
          <w:fldChar w:fldCharType="separate"/>
        </w:r>
        <w:r>
          <w:t>20</w:t>
        </w:r>
        <w:r>
          <w:fldChar w:fldCharType="end"/>
        </w:r>
      </w:hyperlink>
    </w:p>
    <w:p>
      <w:pPr>
        <w:pStyle w:val="TOC2"/>
        <w:tabs>
          <w:tab w:val="right" w:leader="dot" w:pos="8306"/>
        </w:tabs>
      </w:pPr>
      <w:hyperlink w:anchor="_Toc11965" w:history="1">
        <w:r>
          <w:rPr>
            <w:rFonts w:ascii="仿宋" w:eastAsia="仿宋" w:hAnsi="仿宋" w:cs="仿宋" w:hint="eastAsia"/>
            <w:lang w:eastAsia="zh-CN"/>
          </w:rPr>
          <w:t>(一)、资金需求大</w:t>
        </w:r>
        <w:r>
          <w:tab/>
        </w:r>
        <w:r>
          <w:fldChar w:fldCharType="begin"/>
        </w:r>
        <w:r>
          <w:instrText xml:space="preserve"> PAGEREF _Toc11965 \h </w:instrText>
        </w:r>
        <w:r>
          <w:fldChar w:fldCharType="separate"/>
        </w:r>
        <w:r>
          <w:t>20</w:t>
        </w:r>
        <w:r>
          <w:fldChar w:fldCharType="end"/>
        </w:r>
      </w:hyperlink>
    </w:p>
    <w:p>
      <w:pPr>
        <w:pStyle w:val="TOC2"/>
        <w:tabs>
          <w:tab w:val="right" w:leader="dot" w:pos="8306"/>
        </w:tabs>
      </w:pPr>
      <w:hyperlink w:anchor="_Toc15361" w:history="1">
        <w:r>
          <w:rPr>
            <w:rFonts w:ascii="仿宋" w:eastAsia="仿宋" w:hAnsi="仿宋" w:cs="仿宋" w:hint="eastAsia"/>
            <w:lang w:eastAsia="zh-CN"/>
          </w:rPr>
          <w:t>(二)、研发周期长</w:t>
        </w:r>
        <w:r>
          <w:tab/>
        </w:r>
        <w:r>
          <w:fldChar w:fldCharType="begin"/>
        </w:r>
        <w:r>
          <w:instrText xml:space="preserve"> PAGEREF _Toc15361 \h </w:instrText>
        </w:r>
        <w:r>
          <w:fldChar w:fldCharType="separate"/>
        </w:r>
        <w:r>
          <w:t>21</w:t>
        </w:r>
        <w:r>
          <w:fldChar w:fldCharType="end"/>
        </w:r>
      </w:hyperlink>
    </w:p>
    <w:p>
      <w:pPr>
        <w:pStyle w:val="TOC2"/>
        <w:tabs>
          <w:tab w:val="right" w:leader="dot" w:pos="8306"/>
        </w:tabs>
      </w:pPr>
      <w:hyperlink w:anchor="_Toc32511" w:history="1">
        <w:r>
          <w:rPr>
            <w:rFonts w:ascii="仿宋" w:eastAsia="仿宋" w:hAnsi="仿宋" w:cs="仿宋" w:hint="eastAsia"/>
            <w:lang w:eastAsia="zh-CN"/>
          </w:rPr>
          <w:t>(三)、市场风险大</w:t>
        </w:r>
        <w:r>
          <w:tab/>
        </w:r>
        <w:r>
          <w:fldChar w:fldCharType="begin"/>
        </w:r>
        <w:r>
          <w:instrText xml:space="preserve"> PAGEREF _Toc32511 \h </w:instrText>
        </w:r>
        <w:r>
          <w:fldChar w:fldCharType="separate"/>
        </w:r>
        <w:r>
          <w:t>22</w:t>
        </w:r>
        <w:r>
          <w:fldChar w:fldCharType="end"/>
        </w:r>
      </w:hyperlink>
    </w:p>
    <w:p>
      <w:pPr>
        <w:pStyle w:val="TOC2"/>
        <w:tabs>
          <w:tab w:val="right" w:leader="dot" w:pos="8306"/>
        </w:tabs>
      </w:pPr>
      <w:hyperlink w:anchor="_Toc11606" w:history="1">
        <w:r>
          <w:rPr>
            <w:rFonts w:ascii="仿宋" w:eastAsia="仿宋" w:hAnsi="仿宋" w:cs="仿宋" w:hint="eastAsia"/>
            <w:lang w:eastAsia="zh-CN"/>
          </w:rPr>
          <w:t>(四)、利润率高</w:t>
        </w:r>
        <w:r>
          <w:tab/>
        </w:r>
        <w:r>
          <w:fldChar w:fldCharType="begin"/>
        </w:r>
        <w:r>
          <w:instrText xml:space="preserve"> PAGEREF _Toc11606 \h </w:instrText>
        </w:r>
        <w:r>
          <w:fldChar w:fldCharType="separate"/>
        </w:r>
        <w:r>
          <w:t>25</w:t>
        </w:r>
        <w:r>
          <w:fldChar w:fldCharType="end"/>
        </w:r>
      </w:hyperlink>
    </w:p>
    <w:p>
      <w:pPr>
        <w:pStyle w:val="TOC1"/>
        <w:tabs>
          <w:tab w:val="right" w:leader="dot" w:pos="8306"/>
        </w:tabs>
      </w:pPr>
      <w:hyperlink w:anchor="_Toc21838" w:history="1">
        <w:r>
          <w:rPr>
            <w:rFonts w:ascii="仿宋" w:eastAsia="仿宋" w:hAnsi="仿宋" w:cs="仿宋" w:hint="eastAsia"/>
            <w:lang w:eastAsia="zh-CN"/>
          </w:rPr>
          <w:t>八、苯胺项目环境影响分析</w:t>
        </w:r>
        <w:r>
          <w:tab/>
        </w:r>
        <w:r>
          <w:fldChar w:fldCharType="begin"/>
        </w:r>
        <w:r>
          <w:instrText xml:space="preserve"> PAGEREF _Toc21838 \h </w:instrText>
        </w:r>
        <w:r>
          <w:fldChar w:fldCharType="separate"/>
        </w:r>
        <w:r>
          <w:t>27</w:t>
        </w:r>
        <w:r>
          <w:fldChar w:fldCharType="end"/>
        </w:r>
      </w:hyperlink>
    </w:p>
    <w:p>
      <w:pPr>
        <w:pStyle w:val="TOC2"/>
        <w:tabs>
          <w:tab w:val="right" w:leader="dot" w:pos="8306"/>
        </w:tabs>
      </w:pPr>
      <w:hyperlink w:anchor="_Toc14755" w:history="1">
        <w:r>
          <w:rPr>
            <w:rFonts w:ascii="仿宋" w:eastAsia="仿宋" w:hAnsi="仿宋" w:cs="仿宋" w:hint="eastAsia"/>
            <w:lang w:eastAsia="zh-CN"/>
          </w:rPr>
          <w:t>(一)、建设区域环境质量现状</w:t>
        </w:r>
        <w:r>
          <w:tab/>
        </w:r>
        <w:r>
          <w:fldChar w:fldCharType="begin"/>
        </w:r>
        <w:r>
          <w:instrText xml:space="preserve"> PAGEREF _Toc14755 \h </w:instrText>
        </w:r>
        <w:r>
          <w:fldChar w:fldCharType="separate"/>
        </w:r>
        <w:r>
          <w:t>27</w:t>
        </w:r>
        <w:r>
          <w:fldChar w:fldCharType="end"/>
        </w:r>
      </w:hyperlink>
    </w:p>
    <w:p>
      <w:pPr>
        <w:pStyle w:val="TOC2"/>
        <w:tabs>
          <w:tab w:val="right" w:leader="dot" w:pos="8306"/>
        </w:tabs>
      </w:pPr>
      <w:hyperlink w:anchor="_Toc22618" w:history="1">
        <w:r>
          <w:rPr>
            <w:rFonts w:ascii="仿宋" w:eastAsia="仿宋" w:hAnsi="仿宋" w:cs="仿宋" w:hint="eastAsia"/>
            <w:lang w:eastAsia="zh-CN"/>
          </w:rPr>
          <w:t>(二)、建设期环境保护</w:t>
        </w:r>
        <w:r>
          <w:tab/>
        </w:r>
        <w:r>
          <w:fldChar w:fldCharType="begin"/>
        </w:r>
        <w:r>
          <w:instrText xml:space="preserve"> PAGEREF _Toc22618 \h </w:instrText>
        </w:r>
        <w:r>
          <w:fldChar w:fldCharType="separate"/>
        </w:r>
        <w:r>
          <w:t>28</w:t>
        </w:r>
        <w:r>
          <w:fldChar w:fldCharType="end"/>
        </w:r>
      </w:hyperlink>
    </w:p>
    <w:p>
      <w:pPr>
        <w:pStyle w:val="TOC2"/>
        <w:tabs>
          <w:tab w:val="right" w:leader="dot" w:pos="8306"/>
        </w:tabs>
      </w:pPr>
      <w:hyperlink w:anchor="_Toc14271" w:history="1">
        <w:r>
          <w:rPr>
            <w:rFonts w:ascii="仿宋" w:eastAsia="仿宋" w:hAnsi="仿宋" w:cs="仿宋" w:hint="eastAsia"/>
            <w:lang w:eastAsia="zh-CN"/>
          </w:rPr>
          <w:t>(三)、运营期环境保护</w:t>
        </w:r>
        <w:r>
          <w:tab/>
        </w:r>
        <w:r>
          <w:fldChar w:fldCharType="begin"/>
        </w:r>
        <w:r>
          <w:instrText xml:space="preserve"> PAGEREF _Toc14271 \h </w:instrText>
        </w:r>
        <w:r>
          <w:fldChar w:fldCharType="separate"/>
        </w:r>
        <w:r>
          <w:t>30</w:t>
        </w:r>
        <w:r>
          <w:fldChar w:fldCharType="end"/>
        </w:r>
      </w:hyperlink>
    </w:p>
    <w:p>
      <w:pPr>
        <w:pStyle w:val="TOC2"/>
        <w:tabs>
          <w:tab w:val="right" w:leader="dot" w:pos="8306"/>
        </w:tabs>
      </w:pPr>
      <w:hyperlink w:anchor="_Toc19175" w:history="1">
        <w:r>
          <w:rPr>
            <w:rFonts w:ascii="仿宋" w:eastAsia="仿宋" w:hAnsi="仿宋" w:cs="仿宋" w:hint="eastAsia"/>
            <w:lang w:eastAsia="zh-CN"/>
          </w:rPr>
          <w:t>(四)、苯胺项目建设对区域经济的影响</w:t>
        </w:r>
        <w:r>
          <w:tab/>
        </w:r>
        <w:r>
          <w:fldChar w:fldCharType="begin"/>
        </w:r>
        <w:r>
          <w:instrText xml:space="preserve"> PAGEREF _Toc19175 \h </w:instrText>
        </w:r>
        <w:r>
          <w:fldChar w:fldCharType="separate"/>
        </w:r>
        <w:r>
          <w:t>31</w:t>
        </w:r>
        <w:r>
          <w:fldChar w:fldCharType="end"/>
        </w:r>
      </w:hyperlink>
    </w:p>
    <w:p>
      <w:pPr>
        <w:pStyle w:val="TOC2"/>
        <w:tabs>
          <w:tab w:val="right" w:leader="dot" w:pos="8306"/>
        </w:tabs>
      </w:pPr>
      <w:hyperlink w:anchor="_Toc4504" w:history="1">
        <w:r>
          <w:rPr>
            <w:rFonts w:ascii="仿宋" w:eastAsia="仿宋" w:hAnsi="仿宋" w:cs="仿宋" w:hint="eastAsia"/>
            <w:lang w:eastAsia="zh-CN"/>
          </w:rPr>
          <w:t>(五)、废弃物处理</w:t>
        </w:r>
        <w:r>
          <w:tab/>
        </w:r>
        <w:r>
          <w:fldChar w:fldCharType="begin"/>
        </w:r>
        <w:r>
          <w:instrText xml:space="preserve"> PAGEREF _Toc4504 \h </w:instrText>
        </w:r>
        <w:r>
          <w:fldChar w:fldCharType="separate"/>
        </w:r>
        <w:r>
          <w:t>33</w:t>
        </w:r>
        <w:r>
          <w:fldChar w:fldCharType="end"/>
        </w:r>
      </w:hyperlink>
    </w:p>
    <w:p>
      <w:pPr>
        <w:pStyle w:val="TOC2"/>
        <w:tabs>
          <w:tab w:val="right" w:leader="dot" w:pos="8306"/>
        </w:tabs>
      </w:pPr>
      <w:hyperlink w:anchor="_Toc16503" w:history="1">
        <w:r>
          <w:rPr>
            <w:rFonts w:ascii="仿宋" w:eastAsia="仿宋" w:hAnsi="仿宋" w:cs="仿宋" w:hint="eastAsia"/>
            <w:lang w:eastAsia="zh-CN"/>
          </w:rPr>
          <w:t>(六)、特殊环境影响分析</w:t>
        </w:r>
        <w:r>
          <w:tab/>
        </w:r>
        <w:r>
          <w:fldChar w:fldCharType="begin"/>
        </w:r>
        <w:r>
          <w:instrText xml:space="preserve"> PAGEREF _Toc16503 \h </w:instrText>
        </w:r>
        <w:r>
          <w:fldChar w:fldCharType="separate"/>
        </w:r>
        <w:r>
          <w:t>34</w:t>
        </w:r>
        <w:r>
          <w:fldChar w:fldCharType="end"/>
        </w:r>
      </w:hyperlink>
    </w:p>
    <w:p>
      <w:pPr>
        <w:pStyle w:val="TOC2"/>
        <w:tabs>
          <w:tab w:val="right" w:leader="dot" w:pos="8306"/>
        </w:tabs>
      </w:pPr>
      <w:hyperlink w:anchor="_Toc24757" w:history="1">
        <w:r>
          <w:rPr>
            <w:rFonts w:ascii="仿宋" w:eastAsia="仿宋" w:hAnsi="仿宋" w:cs="仿宋" w:hint="eastAsia"/>
            <w:lang w:eastAsia="zh-CN"/>
          </w:rPr>
          <w:t>(七)、清洁生产</w:t>
        </w:r>
        <w:r>
          <w:tab/>
        </w:r>
        <w:r>
          <w:fldChar w:fldCharType="begin"/>
        </w:r>
        <w:r>
          <w:instrText xml:space="preserve"> PAGEREF _Toc24757 \h </w:instrText>
        </w:r>
        <w:r>
          <w:fldChar w:fldCharType="separate"/>
        </w:r>
        <w:r>
          <w:t>35</w:t>
        </w:r>
        <w:r>
          <w:fldChar w:fldCharType="end"/>
        </w:r>
      </w:hyperlink>
    </w:p>
    <w:p>
      <w:pPr>
        <w:pStyle w:val="TOC2"/>
        <w:tabs>
          <w:tab w:val="right" w:leader="dot" w:pos="8306"/>
        </w:tabs>
      </w:pPr>
      <w:hyperlink w:anchor="_Toc6235" w:history="1">
        <w:r>
          <w:rPr>
            <w:rFonts w:ascii="仿宋" w:eastAsia="仿宋" w:hAnsi="仿宋" w:cs="仿宋" w:hint="eastAsia"/>
            <w:lang w:eastAsia="zh-CN"/>
          </w:rPr>
          <w:t>(八)、环境保护综合评价</w:t>
        </w:r>
        <w:r>
          <w:tab/>
        </w:r>
        <w:r>
          <w:fldChar w:fldCharType="begin"/>
        </w:r>
        <w:r>
          <w:instrText xml:space="preserve"> PAGEREF _Toc6235 \h </w:instrText>
        </w:r>
        <w:r>
          <w:fldChar w:fldCharType="separate"/>
        </w:r>
        <w:r>
          <w:t>36</w:t>
        </w:r>
        <w:r>
          <w:fldChar w:fldCharType="end"/>
        </w:r>
      </w:hyperlink>
    </w:p>
    <w:p>
      <w:pPr>
        <w:pStyle w:val="TOC1"/>
        <w:tabs>
          <w:tab w:val="right" w:leader="dot" w:pos="8306"/>
        </w:tabs>
      </w:pPr>
      <w:hyperlink w:anchor="_Toc2939" w:history="1">
        <w:r>
          <w:rPr>
            <w:rFonts w:ascii="仿宋" w:eastAsia="仿宋" w:hAnsi="仿宋" w:cs="仿宋" w:hint="eastAsia"/>
            <w:lang w:eastAsia="zh-CN"/>
          </w:rPr>
          <w:t>九、苯胺项目社会影响</w:t>
        </w:r>
        <w:r>
          <w:tab/>
        </w:r>
        <w:r>
          <w:fldChar w:fldCharType="begin"/>
        </w:r>
        <w:r>
          <w:instrText xml:space="preserve"> PAGEREF _Toc2939 \h </w:instrText>
        </w:r>
        <w:r>
          <w:fldChar w:fldCharType="separate"/>
        </w:r>
        <w:r>
          <w:t>37</w:t>
        </w:r>
        <w:r>
          <w:fldChar w:fldCharType="end"/>
        </w:r>
      </w:hyperlink>
    </w:p>
    <w:p>
      <w:pPr>
        <w:pStyle w:val="TOC2"/>
        <w:tabs>
          <w:tab w:val="right" w:leader="dot" w:pos="8306"/>
        </w:tabs>
      </w:pPr>
      <w:hyperlink w:anchor="_Toc31315" w:history="1">
        <w:r>
          <w:rPr>
            <w:rFonts w:ascii="仿宋" w:eastAsia="仿宋" w:hAnsi="仿宋" w:cs="仿宋" w:hint="eastAsia"/>
            <w:lang w:eastAsia="zh-CN"/>
          </w:rPr>
          <w:t>(一)、社会责任与义务</w:t>
        </w:r>
        <w:r>
          <w:tab/>
        </w:r>
        <w:r>
          <w:fldChar w:fldCharType="begin"/>
        </w:r>
        <w:r>
          <w:instrText xml:space="preserve"> PAGEREF _Toc31315 \h </w:instrText>
        </w:r>
        <w:r>
          <w:fldChar w:fldCharType="separate"/>
        </w:r>
        <w:r>
          <w:t>37</w:t>
        </w:r>
        <w:r>
          <w:fldChar w:fldCharType="end"/>
        </w:r>
      </w:hyperlink>
    </w:p>
    <w:p>
      <w:pPr>
        <w:pStyle w:val="TOC2"/>
        <w:tabs>
          <w:tab w:val="right" w:leader="dot" w:pos="8306"/>
        </w:tabs>
      </w:pPr>
      <w:hyperlink w:anchor="_Toc20949" w:history="1">
        <w:r>
          <w:rPr>
            <w:rFonts w:ascii="仿宋" w:eastAsia="仿宋" w:hAnsi="仿宋" w:cs="仿宋" w:hint="eastAsia"/>
            <w:lang w:eastAsia="zh-CN"/>
          </w:rPr>
          <w:t>(二)、社会参与与沟通</w:t>
        </w:r>
        <w:r>
          <w:tab/>
        </w:r>
        <w:r>
          <w:fldChar w:fldCharType="begin"/>
        </w:r>
        <w:r>
          <w:instrText xml:space="preserve"> PAGEREF _Toc20949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8" w:history="1">
        <w:r>
          <w:rPr>
            <w:rFonts w:ascii="仿宋" w:eastAsia="仿宋" w:hAnsi="仿宋" w:cs="仿宋" w:hint="eastAsia"/>
            <w:lang w:eastAsia="zh-CN"/>
          </w:rPr>
          <w:t>十、苯胺项目技术管理</w:t>
        </w:r>
        <w:r>
          <w:tab/>
        </w:r>
        <w:r>
          <w:fldChar w:fldCharType="begin"/>
        </w:r>
        <w:r>
          <w:instrText xml:space="preserve"> PAGEREF _Toc10528 \h </w:instrText>
        </w:r>
        <w:r>
          <w:fldChar w:fldCharType="separate"/>
        </w:r>
        <w:r>
          <w:t>39</w:t>
        </w:r>
        <w:r>
          <w:fldChar w:fldCharType="end"/>
        </w:r>
      </w:hyperlink>
    </w:p>
    <w:p>
      <w:pPr>
        <w:pStyle w:val="TOC2"/>
        <w:tabs>
          <w:tab w:val="right" w:leader="dot" w:pos="8306"/>
        </w:tabs>
      </w:pPr>
      <w:hyperlink w:anchor="_Toc27641" w:history="1">
        <w:r>
          <w:rPr>
            <w:rFonts w:ascii="仿宋" w:eastAsia="仿宋" w:hAnsi="仿宋" w:cs="仿宋" w:hint="eastAsia"/>
            <w:lang w:eastAsia="zh-CN"/>
          </w:rPr>
          <w:t>(一)、技术方案选用方向</w:t>
        </w:r>
        <w:r>
          <w:tab/>
        </w:r>
        <w:r>
          <w:fldChar w:fldCharType="begin"/>
        </w:r>
        <w:r>
          <w:instrText xml:space="preserve"> PAGEREF _Toc27641 \h </w:instrText>
        </w:r>
        <w:r>
          <w:fldChar w:fldCharType="separate"/>
        </w:r>
        <w:r>
          <w:t>39</w:t>
        </w:r>
        <w:r>
          <w:fldChar w:fldCharType="end"/>
        </w:r>
      </w:hyperlink>
    </w:p>
    <w:p>
      <w:pPr>
        <w:pStyle w:val="TOC2"/>
        <w:tabs>
          <w:tab w:val="right" w:leader="dot" w:pos="8306"/>
        </w:tabs>
      </w:pPr>
      <w:hyperlink w:anchor="_Toc25271" w:history="1">
        <w:r>
          <w:rPr>
            <w:rFonts w:ascii="仿宋" w:eastAsia="仿宋" w:hAnsi="仿宋" w:cs="仿宋" w:hint="eastAsia"/>
            <w:lang w:eastAsia="zh-CN"/>
          </w:rPr>
          <w:t>(二)、工艺技术方案选用原则</w:t>
        </w:r>
        <w:r>
          <w:tab/>
        </w:r>
        <w:r>
          <w:fldChar w:fldCharType="begin"/>
        </w:r>
        <w:r>
          <w:instrText xml:space="preserve"> PAGEREF _Toc25271 \h </w:instrText>
        </w:r>
        <w:r>
          <w:fldChar w:fldCharType="separate"/>
        </w:r>
        <w:r>
          <w:t>41</w:t>
        </w:r>
        <w:r>
          <w:fldChar w:fldCharType="end"/>
        </w:r>
      </w:hyperlink>
    </w:p>
    <w:p>
      <w:pPr>
        <w:pStyle w:val="TOC2"/>
        <w:tabs>
          <w:tab w:val="right" w:leader="dot" w:pos="8306"/>
        </w:tabs>
      </w:pPr>
      <w:hyperlink w:anchor="_Toc13393" w:history="1">
        <w:r>
          <w:rPr>
            <w:rFonts w:ascii="仿宋" w:eastAsia="仿宋" w:hAnsi="仿宋" w:cs="仿宋" w:hint="eastAsia"/>
            <w:lang w:eastAsia="zh-CN"/>
          </w:rPr>
          <w:t>(三)、工艺技术方案要求</w:t>
        </w:r>
        <w:r>
          <w:tab/>
        </w:r>
        <w:r>
          <w:fldChar w:fldCharType="begin"/>
        </w:r>
        <w:r>
          <w:instrText xml:space="preserve"> PAGEREF _Toc13393 \h </w:instrText>
        </w:r>
        <w:r>
          <w:fldChar w:fldCharType="separate"/>
        </w:r>
        <w:r>
          <w:t>43</w:t>
        </w:r>
        <w:r>
          <w:fldChar w:fldCharType="end"/>
        </w:r>
      </w:hyperlink>
    </w:p>
    <w:p>
      <w:pPr>
        <w:pStyle w:val="TOC1"/>
        <w:tabs>
          <w:tab w:val="right" w:leader="dot" w:pos="8306"/>
        </w:tabs>
      </w:pPr>
      <w:hyperlink w:anchor="_Toc757" w:history="1">
        <w:r>
          <w:rPr>
            <w:rFonts w:ascii="仿宋" w:eastAsia="仿宋" w:hAnsi="仿宋" w:cs="仿宋" w:hint="eastAsia"/>
            <w:lang w:eastAsia="zh-CN"/>
          </w:rPr>
          <w:t>十一、苯胺项目计划安排</w:t>
        </w:r>
        <w:r>
          <w:tab/>
        </w:r>
        <w:r>
          <w:fldChar w:fldCharType="begin"/>
        </w:r>
        <w:r>
          <w:instrText xml:space="preserve"> PAGEREF _Toc757 \h </w:instrText>
        </w:r>
        <w:r>
          <w:fldChar w:fldCharType="separate"/>
        </w:r>
        <w:r>
          <w:t>45</w:t>
        </w:r>
        <w:r>
          <w:fldChar w:fldCharType="end"/>
        </w:r>
      </w:hyperlink>
    </w:p>
    <w:p>
      <w:pPr>
        <w:pStyle w:val="TOC2"/>
        <w:tabs>
          <w:tab w:val="right" w:leader="dot" w:pos="8306"/>
        </w:tabs>
      </w:pPr>
      <w:hyperlink w:anchor="_Toc24034" w:history="1">
        <w:r>
          <w:rPr>
            <w:rFonts w:ascii="仿宋" w:eastAsia="仿宋" w:hAnsi="仿宋" w:cs="仿宋" w:hint="eastAsia"/>
            <w:lang w:eastAsia="zh-CN"/>
          </w:rPr>
          <w:t>(一)、建设周期</w:t>
        </w:r>
        <w:r>
          <w:tab/>
        </w:r>
        <w:r>
          <w:fldChar w:fldCharType="begin"/>
        </w:r>
        <w:r>
          <w:instrText xml:space="preserve"> PAGEREF _Toc24034 \h </w:instrText>
        </w:r>
        <w:r>
          <w:fldChar w:fldCharType="separate"/>
        </w:r>
        <w:r>
          <w:t>45</w:t>
        </w:r>
        <w:r>
          <w:fldChar w:fldCharType="end"/>
        </w:r>
      </w:hyperlink>
    </w:p>
    <w:p>
      <w:pPr>
        <w:pStyle w:val="TOC2"/>
        <w:tabs>
          <w:tab w:val="right" w:leader="dot" w:pos="8306"/>
        </w:tabs>
      </w:pPr>
      <w:hyperlink w:anchor="_Toc1282" w:history="1">
        <w:r>
          <w:rPr>
            <w:rFonts w:ascii="仿宋" w:eastAsia="仿宋" w:hAnsi="仿宋" w:cs="仿宋" w:hint="eastAsia"/>
            <w:lang w:eastAsia="zh-CN"/>
          </w:rPr>
          <w:t>(二)、建设进度</w:t>
        </w:r>
        <w:r>
          <w:tab/>
        </w:r>
        <w:r>
          <w:fldChar w:fldCharType="begin"/>
        </w:r>
        <w:r>
          <w:instrText xml:space="preserve"> PAGEREF _Toc1282 \h </w:instrText>
        </w:r>
        <w:r>
          <w:fldChar w:fldCharType="separate"/>
        </w:r>
        <w:r>
          <w:t>45</w:t>
        </w:r>
        <w:r>
          <w:fldChar w:fldCharType="end"/>
        </w:r>
      </w:hyperlink>
    </w:p>
    <w:p>
      <w:pPr>
        <w:pStyle w:val="TOC2"/>
        <w:tabs>
          <w:tab w:val="right" w:leader="dot" w:pos="8306"/>
        </w:tabs>
      </w:pPr>
      <w:hyperlink w:anchor="_Toc670" w:history="1">
        <w:r>
          <w:rPr>
            <w:rFonts w:ascii="仿宋" w:eastAsia="仿宋" w:hAnsi="仿宋" w:cs="仿宋" w:hint="eastAsia"/>
            <w:lang w:eastAsia="zh-CN"/>
          </w:rPr>
          <w:t>(三)、进度安排注意事项</w:t>
        </w:r>
        <w:r>
          <w:tab/>
        </w:r>
        <w:r>
          <w:fldChar w:fldCharType="begin"/>
        </w:r>
        <w:r>
          <w:instrText xml:space="preserve"> PAGEREF _Toc670 \h </w:instrText>
        </w:r>
        <w:r>
          <w:fldChar w:fldCharType="separate"/>
        </w:r>
        <w:r>
          <w:t>46</w:t>
        </w:r>
        <w:r>
          <w:fldChar w:fldCharType="end"/>
        </w:r>
      </w:hyperlink>
    </w:p>
    <w:p>
      <w:pPr>
        <w:pStyle w:val="TOC2"/>
        <w:tabs>
          <w:tab w:val="right" w:leader="dot" w:pos="8306"/>
        </w:tabs>
      </w:pPr>
      <w:hyperlink w:anchor="_Toc8391" w:history="1">
        <w:r>
          <w:rPr>
            <w:rFonts w:ascii="仿宋" w:eastAsia="仿宋" w:hAnsi="仿宋" w:cs="仿宋" w:hint="eastAsia"/>
            <w:lang w:eastAsia="zh-CN"/>
          </w:rPr>
          <w:t>(四)、人力资源配置</w:t>
        </w:r>
        <w:r>
          <w:tab/>
        </w:r>
        <w:r>
          <w:fldChar w:fldCharType="begin"/>
        </w:r>
        <w:r>
          <w:instrText xml:space="preserve"> PAGEREF _Toc8391 \h </w:instrText>
        </w:r>
        <w:r>
          <w:fldChar w:fldCharType="separate"/>
        </w:r>
        <w:r>
          <w:t>48</w:t>
        </w:r>
        <w:r>
          <w:fldChar w:fldCharType="end"/>
        </w:r>
      </w:hyperlink>
    </w:p>
    <w:p>
      <w:pPr>
        <w:pStyle w:val="TOC1"/>
        <w:tabs>
          <w:tab w:val="right" w:leader="dot" w:pos="8306"/>
        </w:tabs>
      </w:pPr>
      <w:hyperlink w:anchor="_Toc29055" w:history="1">
        <w:r>
          <w:rPr>
            <w:rFonts w:ascii="仿宋" w:eastAsia="仿宋" w:hAnsi="仿宋" w:cs="仿宋" w:hint="eastAsia"/>
            <w:lang w:eastAsia="zh-CN"/>
          </w:rPr>
          <w:t>十二、苯胺项目人力资源培养与发展</w:t>
        </w:r>
        <w:r>
          <w:tab/>
        </w:r>
        <w:r>
          <w:fldChar w:fldCharType="begin"/>
        </w:r>
        <w:r>
          <w:instrText xml:space="preserve"> PAGEREF _Toc29055 \h </w:instrText>
        </w:r>
        <w:r>
          <w:fldChar w:fldCharType="separate"/>
        </w:r>
        <w:r>
          <w:t>49</w:t>
        </w:r>
        <w:r>
          <w:fldChar w:fldCharType="end"/>
        </w:r>
      </w:hyperlink>
    </w:p>
    <w:p>
      <w:pPr>
        <w:pStyle w:val="TOC2"/>
        <w:tabs>
          <w:tab w:val="right" w:leader="dot" w:pos="8306"/>
        </w:tabs>
      </w:pPr>
      <w:hyperlink w:anchor="_Toc27944" w:history="1">
        <w:r>
          <w:rPr>
            <w:rFonts w:ascii="仿宋" w:eastAsia="仿宋" w:hAnsi="仿宋" w:cs="仿宋" w:hint="eastAsia"/>
            <w:lang w:eastAsia="zh-CN"/>
          </w:rPr>
          <w:t>(一)、人才需求与规划</w:t>
        </w:r>
        <w:r>
          <w:tab/>
        </w:r>
        <w:r>
          <w:fldChar w:fldCharType="begin"/>
        </w:r>
        <w:r>
          <w:instrText xml:space="preserve"> PAGEREF _Toc27944 \h </w:instrText>
        </w:r>
        <w:r>
          <w:fldChar w:fldCharType="separate"/>
        </w:r>
        <w:r>
          <w:t>49</w:t>
        </w:r>
        <w:r>
          <w:fldChar w:fldCharType="end"/>
        </w:r>
      </w:hyperlink>
    </w:p>
    <w:p>
      <w:pPr>
        <w:pStyle w:val="TOC2"/>
        <w:tabs>
          <w:tab w:val="right" w:leader="dot" w:pos="8306"/>
        </w:tabs>
      </w:pPr>
      <w:hyperlink w:anchor="_Toc8812" w:history="1">
        <w:r>
          <w:rPr>
            <w:rFonts w:ascii="仿宋" w:eastAsia="仿宋" w:hAnsi="仿宋" w:cs="仿宋" w:hint="eastAsia"/>
            <w:lang w:eastAsia="zh-CN"/>
          </w:rPr>
          <w:t>(二)、培训与发展计划</w:t>
        </w:r>
        <w:r>
          <w:tab/>
        </w:r>
        <w:r>
          <w:fldChar w:fldCharType="begin"/>
        </w:r>
        <w:r>
          <w:instrText xml:space="preserve"> PAGEREF _Toc8812 \h </w:instrText>
        </w:r>
        <w:r>
          <w:fldChar w:fldCharType="separate"/>
        </w:r>
        <w:r>
          <w:t>49</w:t>
        </w:r>
        <w:r>
          <w:fldChar w:fldCharType="end"/>
        </w:r>
      </w:hyperlink>
    </w:p>
    <w:p>
      <w:pPr>
        <w:pStyle w:val="TOC1"/>
        <w:tabs>
          <w:tab w:val="right" w:leader="dot" w:pos="8306"/>
        </w:tabs>
      </w:pPr>
      <w:hyperlink w:anchor="_Toc29910" w:history="1">
        <w:r>
          <w:rPr>
            <w:rFonts w:ascii="仿宋" w:eastAsia="仿宋" w:hAnsi="仿宋" w:cs="仿宋" w:hint="eastAsia"/>
            <w:lang w:eastAsia="zh-CN"/>
          </w:rPr>
          <w:t>十三、苯胺项目治理与监督</w:t>
        </w:r>
        <w:r>
          <w:tab/>
        </w:r>
        <w:r>
          <w:fldChar w:fldCharType="begin"/>
        </w:r>
        <w:r>
          <w:instrText xml:space="preserve"> PAGEREF _Toc29910 \h </w:instrText>
        </w:r>
        <w:r>
          <w:fldChar w:fldCharType="separate"/>
        </w:r>
        <w:r>
          <w:t>50</w:t>
        </w:r>
        <w:r>
          <w:fldChar w:fldCharType="end"/>
        </w:r>
      </w:hyperlink>
    </w:p>
    <w:p>
      <w:pPr>
        <w:pStyle w:val="TOC2"/>
        <w:tabs>
          <w:tab w:val="right" w:leader="dot" w:pos="8306"/>
        </w:tabs>
      </w:pPr>
      <w:hyperlink w:anchor="_Toc9767" w:history="1">
        <w:r>
          <w:rPr>
            <w:rFonts w:ascii="仿宋" w:eastAsia="仿宋" w:hAnsi="仿宋" w:cs="仿宋" w:hint="eastAsia"/>
            <w:lang w:eastAsia="zh-CN"/>
          </w:rPr>
          <w:t>(一)、苯胺项目治理结构</w:t>
        </w:r>
        <w:r>
          <w:tab/>
        </w:r>
        <w:r>
          <w:fldChar w:fldCharType="begin"/>
        </w:r>
        <w:r>
          <w:instrText xml:space="preserve"> PAGEREF _Toc9767 \h </w:instrText>
        </w:r>
        <w:r>
          <w:fldChar w:fldCharType="separate"/>
        </w:r>
        <w:r>
          <w:t>50</w:t>
        </w:r>
        <w:r>
          <w:fldChar w:fldCharType="end"/>
        </w:r>
      </w:hyperlink>
    </w:p>
    <w:p>
      <w:pPr>
        <w:pStyle w:val="TOC2"/>
        <w:tabs>
          <w:tab w:val="right" w:leader="dot" w:pos="8306"/>
        </w:tabs>
      </w:pPr>
      <w:hyperlink w:anchor="_Toc23291" w:history="1">
        <w:r>
          <w:rPr>
            <w:rFonts w:ascii="仿宋" w:eastAsia="仿宋" w:hAnsi="仿宋" w:cs="仿宋" w:hint="eastAsia"/>
            <w:lang w:eastAsia="zh-CN"/>
          </w:rPr>
          <w:t>(二)、监督与审计</w:t>
        </w:r>
        <w:r>
          <w:tab/>
        </w:r>
        <w:r>
          <w:fldChar w:fldCharType="begin"/>
        </w:r>
        <w:r>
          <w:instrText xml:space="preserve"> PAGEREF _Toc23291 \h </w:instrText>
        </w:r>
        <w:r>
          <w:fldChar w:fldCharType="separate"/>
        </w:r>
        <w:r>
          <w:t>51</w:t>
        </w:r>
        <w:r>
          <w:fldChar w:fldCharType="end"/>
        </w:r>
      </w:hyperlink>
    </w:p>
    <w:p>
      <w:pPr>
        <w:pStyle w:val="TOC1"/>
        <w:tabs>
          <w:tab w:val="right" w:leader="dot" w:pos="8306"/>
        </w:tabs>
      </w:pPr>
      <w:hyperlink w:anchor="_Toc23259" w:history="1">
        <w:r>
          <w:rPr>
            <w:rFonts w:ascii="仿宋" w:eastAsia="仿宋" w:hAnsi="仿宋" w:cs="仿宋" w:hint="eastAsia"/>
            <w:lang w:eastAsia="zh-CN"/>
          </w:rPr>
          <w:t>十四、苯胺项目变更管理</w:t>
        </w:r>
        <w:r>
          <w:tab/>
        </w:r>
        <w:r>
          <w:fldChar w:fldCharType="begin"/>
        </w:r>
        <w:r>
          <w:instrText xml:space="preserve"> PAGEREF _Toc23259 \h </w:instrText>
        </w:r>
        <w:r>
          <w:fldChar w:fldCharType="separate"/>
        </w:r>
        <w:r>
          <w:t>52</w:t>
        </w:r>
        <w:r>
          <w:fldChar w:fldCharType="end"/>
        </w:r>
      </w:hyperlink>
    </w:p>
    <w:p>
      <w:pPr>
        <w:pStyle w:val="TOC2"/>
        <w:tabs>
          <w:tab w:val="right" w:leader="dot" w:pos="8306"/>
        </w:tabs>
      </w:pPr>
      <w:hyperlink w:anchor="_Toc22036" w:history="1">
        <w:r>
          <w:rPr>
            <w:rFonts w:ascii="仿宋" w:eastAsia="仿宋" w:hAnsi="仿宋" w:cs="仿宋" w:hint="eastAsia"/>
            <w:lang w:eastAsia="zh-CN"/>
          </w:rPr>
          <w:t>(一)、变更申请与评估</w:t>
        </w:r>
        <w:r>
          <w:tab/>
        </w:r>
        <w:r>
          <w:fldChar w:fldCharType="begin"/>
        </w:r>
        <w:r>
          <w:instrText xml:space="preserve"> PAGEREF _Toc22036 \h </w:instrText>
        </w:r>
        <w:r>
          <w:fldChar w:fldCharType="separate"/>
        </w:r>
        <w:r>
          <w:t>52</w:t>
        </w:r>
        <w:r>
          <w:fldChar w:fldCharType="end"/>
        </w:r>
      </w:hyperlink>
    </w:p>
    <w:p>
      <w:pPr>
        <w:pStyle w:val="TOC2"/>
        <w:tabs>
          <w:tab w:val="right" w:leader="dot" w:pos="8306"/>
        </w:tabs>
      </w:pPr>
      <w:hyperlink w:anchor="_Toc12813" w:history="1">
        <w:r>
          <w:rPr>
            <w:rFonts w:ascii="仿宋" w:eastAsia="仿宋" w:hAnsi="仿宋" w:cs="仿宋" w:hint="eastAsia"/>
            <w:lang w:eastAsia="zh-CN"/>
          </w:rPr>
          <w:t>(二)、变更实施与控制</w:t>
        </w:r>
        <w:r>
          <w:tab/>
        </w:r>
        <w:r>
          <w:fldChar w:fldCharType="begin"/>
        </w:r>
        <w:r>
          <w:instrText xml:space="preserve"> PAGEREF _Toc12813 \h </w:instrText>
        </w:r>
        <w:r>
          <w:fldChar w:fldCharType="separate"/>
        </w:r>
        <w:r>
          <w:t>53</w:t>
        </w:r>
        <w:r>
          <w:fldChar w:fldCharType="end"/>
        </w:r>
      </w:hyperlink>
    </w:p>
    <w:p>
      <w:pPr>
        <w:pStyle w:val="TOC1"/>
        <w:tabs>
          <w:tab w:val="right" w:leader="dot" w:pos="8306"/>
        </w:tabs>
      </w:pPr>
      <w:hyperlink w:anchor="_Toc15017" w:history="1">
        <w:r>
          <w:rPr>
            <w:rFonts w:ascii="仿宋" w:eastAsia="仿宋" w:hAnsi="仿宋" w:cs="仿宋" w:hint="eastAsia"/>
            <w:lang w:eastAsia="zh-CN"/>
          </w:rPr>
          <w:t>十五、苯胺项目实施保障措施</w:t>
        </w:r>
        <w:r>
          <w:tab/>
        </w:r>
        <w:r>
          <w:fldChar w:fldCharType="begin"/>
        </w:r>
        <w:r>
          <w:instrText xml:space="preserve"> PAGEREF _Toc15017 \h </w:instrText>
        </w:r>
        <w:r>
          <w:fldChar w:fldCharType="separate"/>
        </w:r>
        <w:r>
          <w:t>54</w:t>
        </w:r>
        <w:r>
          <w:fldChar w:fldCharType="end"/>
        </w:r>
      </w:hyperlink>
    </w:p>
    <w:p>
      <w:pPr>
        <w:pStyle w:val="TOC2"/>
        <w:tabs>
          <w:tab w:val="right" w:leader="dot" w:pos="8306"/>
        </w:tabs>
      </w:pPr>
      <w:hyperlink w:anchor="_Toc31468" w:history="1">
        <w:r>
          <w:rPr>
            <w:rFonts w:ascii="仿宋" w:eastAsia="仿宋" w:hAnsi="仿宋" w:cs="仿宋" w:hint="eastAsia"/>
            <w:lang w:eastAsia="zh-CN"/>
          </w:rPr>
          <w:t>(一)、苯胺项目实施保障机制</w:t>
        </w:r>
        <w:r>
          <w:tab/>
        </w:r>
        <w:r>
          <w:fldChar w:fldCharType="begin"/>
        </w:r>
        <w:r>
          <w:instrText xml:space="preserve"> PAGEREF _Toc31468 \h </w:instrText>
        </w:r>
        <w:r>
          <w:fldChar w:fldCharType="separate"/>
        </w:r>
        <w:r>
          <w:t>54</w:t>
        </w:r>
        <w:r>
          <w:fldChar w:fldCharType="end"/>
        </w:r>
      </w:hyperlink>
    </w:p>
    <w:p>
      <w:pPr>
        <w:pStyle w:val="TOC2"/>
        <w:tabs>
          <w:tab w:val="right" w:leader="dot" w:pos="8306"/>
        </w:tabs>
      </w:pPr>
      <w:hyperlink w:anchor="_Toc23757" w:history="1">
        <w:r>
          <w:rPr>
            <w:rFonts w:ascii="仿宋" w:eastAsia="仿宋" w:hAnsi="仿宋" w:cs="仿宋" w:hint="eastAsia"/>
            <w:lang w:eastAsia="zh-CN"/>
          </w:rPr>
          <w:t>(二)、苯胺项目法律合规要求</w:t>
        </w:r>
        <w:r>
          <w:tab/>
        </w:r>
        <w:r>
          <w:fldChar w:fldCharType="begin"/>
        </w:r>
        <w:r>
          <w:instrText xml:space="preserve"> PAGEREF _Toc23757 \h </w:instrText>
        </w:r>
        <w:r>
          <w:fldChar w:fldCharType="separate"/>
        </w:r>
        <w:r>
          <w:t>57</w:t>
        </w:r>
        <w:r>
          <w:fldChar w:fldCharType="end"/>
        </w:r>
      </w:hyperlink>
    </w:p>
    <w:p>
      <w:pPr>
        <w:pStyle w:val="TOC2"/>
        <w:tabs>
          <w:tab w:val="right" w:leader="dot" w:pos="8306"/>
        </w:tabs>
      </w:pPr>
      <w:hyperlink w:anchor="_Toc31836" w:history="1">
        <w:r>
          <w:rPr>
            <w:rFonts w:ascii="仿宋" w:eastAsia="仿宋" w:hAnsi="仿宋" w:cs="仿宋" w:hint="eastAsia"/>
            <w:lang w:eastAsia="zh-CN"/>
          </w:rPr>
          <w:t>(三)、苯胺项目合同管理与法律事务</w:t>
        </w:r>
        <w:r>
          <w:tab/>
        </w:r>
        <w:r>
          <w:fldChar w:fldCharType="begin"/>
        </w:r>
        <w:r>
          <w:instrText xml:space="preserve"> PAGEREF _Toc31836 \h </w:instrText>
        </w:r>
        <w:r>
          <w:fldChar w:fldCharType="separate"/>
        </w:r>
        <w:r>
          <w:t>61</w:t>
        </w:r>
        <w:r>
          <w:fldChar w:fldCharType="end"/>
        </w:r>
      </w:hyperlink>
    </w:p>
    <w:p>
      <w:pPr>
        <w:pStyle w:val="TOC2"/>
        <w:tabs>
          <w:tab w:val="right" w:leader="dot" w:pos="8306"/>
        </w:tabs>
      </w:pPr>
      <w:hyperlink w:anchor="_Toc1670" w:history="1">
        <w:r>
          <w:rPr>
            <w:rFonts w:ascii="仿宋" w:eastAsia="仿宋" w:hAnsi="仿宋" w:cs="仿宋" w:hint="eastAsia"/>
            <w:lang w:eastAsia="zh-CN"/>
          </w:rPr>
          <w:t>(四)、苯胺项目知识产权保护策略</w:t>
        </w:r>
        <w:r>
          <w:tab/>
        </w:r>
        <w:r>
          <w:fldChar w:fldCharType="begin"/>
        </w:r>
        <w:r>
          <w:instrText xml:space="preserve"> PAGEREF _Toc1670 \h </w:instrText>
        </w:r>
        <w:r>
          <w:fldChar w:fldCharType="separate"/>
        </w:r>
        <w:r>
          <w:t>67</w:t>
        </w:r>
        <w:r>
          <w:fldChar w:fldCharType="end"/>
        </w:r>
      </w:hyperlink>
    </w:p>
    <w:p>
      <w:pPr>
        <w:pStyle w:val="TOC1"/>
        <w:tabs>
          <w:tab w:val="right" w:leader="dot" w:pos="8306"/>
        </w:tabs>
      </w:pPr>
      <w:hyperlink w:anchor="_Toc17461" w:history="1">
        <w:r>
          <w:rPr>
            <w:rFonts w:ascii="仿宋" w:eastAsia="仿宋" w:hAnsi="仿宋" w:cs="仿宋" w:hint="eastAsia"/>
            <w:lang w:eastAsia="zh-CN"/>
          </w:rPr>
          <w:t>十六、苯胺项目实施时间节点</w:t>
        </w:r>
        <w:r>
          <w:tab/>
        </w:r>
        <w:r>
          <w:fldChar w:fldCharType="begin"/>
        </w:r>
        <w:r>
          <w:instrText xml:space="preserve"> PAGEREF _Toc17461 \h </w:instrText>
        </w:r>
        <w:r>
          <w:fldChar w:fldCharType="separate"/>
        </w:r>
        <w:r>
          <w:t>69</w:t>
        </w:r>
        <w:r>
          <w:fldChar w:fldCharType="end"/>
        </w:r>
      </w:hyperlink>
    </w:p>
    <w:p>
      <w:pPr>
        <w:pStyle w:val="TOC2"/>
        <w:tabs>
          <w:tab w:val="right" w:leader="dot" w:pos="8306"/>
        </w:tabs>
      </w:pPr>
      <w:hyperlink w:anchor="_Toc29325" w:history="1">
        <w:r>
          <w:rPr>
            <w:rFonts w:ascii="仿宋" w:eastAsia="仿宋" w:hAnsi="仿宋" w:cs="仿宋" w:hint="eastAsia"/>
            <w:lang w:eastAsia="zh-CN"/>
          </w:rPr>
          <w:t>(一)、苯胺项目启动阶段时间节点</w:t>
        </w:r>
        <w:r>
          <w:tab/>
        </w:r>
        <w:r>
          <w:fldChar w:fldCharType="begin"/>
        </w:r>
        <w:r>
          <w:instrText xml:space="preserve"> PAGEREF _Toc29325 \h </w:instrText>
        </w:r>
        <w:r>
          <w:fldChar w:fldCharType="separate"/>
        </w:r>
        <w:r>
          <w:t>69</w:t>
        </w:r>
        <w:r>
          <w:fldChar w:fldCharType="end"/>
        </w:r>
      </w:hyperlink>
    </w:p>
    <w:p>
      <w:pPr>
        <w:pStyle w:val="TOC2"/>
        <w:tabs>
          <w:tab w:val="right" w:leader="dot" w:pos="8306"/>
        </w:tabs>
      </w:pPr>
      <w:hyperlink w:anchor="_Toc32134" w:history="1">
        <w:r>
          <w:rPr>
            <w:rFonts w:ascii="仿宋" w:eastAsia="仿宋" w:hAnsi="仿宋" w:cs="仿宋" w:hint="eastAsia"/>
            <w:lang w:eastAsia="zh-CN"/>
          </w:rPr>
          <w:t>(二)、苯胺项目执行阶段时间节点</w:t>
        </w:r>
        <w:r>
          <w:tab/>
        </w:r>
        <w:r>
          <w:fldChar w:fldCharType="begin"/>
        </w:r>
        <w:r>
          <w:instrText xml:space="preserve"> PAGEREF _Toc32134 \h </w:instrText>
        </w:r>
        <w:r>
          <w:fldChar w:fldCharType="separate"/>
        </w:r>
        <w:r>
          <w:t>70</w:t>
        </w:r>
        <w:r>
          <w:fldChar w:fldCharType="end"/>
        </w:r>
      </w:hyperlink>
    </w:p>
    <w:p>
      <w:pPr>
        <w:pStyle w:val="TOC2"/>
        <w:tabs>
          <w:tab w:val="right" w:leader="dot" w:pos="8306"/>
        </w:tabs>
      </w:pPr>
      <w:hyperlink w:anchor="_Toc30220" w:history="1">
        <w:r>
          <w:rPr>
            <w:rFonts w:ascii="仿宋" w:eastAsia="仿宋" w:hAnsi="仿宋" w:cs="仿宋" w:hint="eastAsia"/>
            <w:lang w:eastAsia="zh-CN"/>
          </w:rPr>
          <w:t>(三)、苯胺项目完成阶段时间节点</w:t>
        </w:r>
        <w:r>
          <w:tab/>
        </w:r>
        <w:r>
          <w:fldChar w:fldCharType="begin"/>
        </w:r>
        <w:r>
          <w:instrText xml:space="preserve"> PAGEREF _Toc30220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36"/>
      <w:r>
        <w:rPr>
          <w:rFonts w:ascii="仿宋" w:eastAsia="仿宋" w:hAnsi="仿宋" w:cs="仿宋" w:hint="eastAsia"/>
          <w:sz w:val="28"/>
          <w:lang w:eastAsia="zh-CN"/>
        </w:rPr>
        <w:t>一、苯胺项目建设单位说明</w:t>
      </w:r>
      <w:bookmarkEnd w:id="2"/>
    </w:p>
    <w:p>
      <w:pPr>
        <w:pStyle w:val="Heading2"/>
        <w:rPr>
          <w:rFonts w:ascii="仿宋" w:eastAsia="仿宋" w:hAnsi="仿宋" w:cs="仿宋" w:hint="eastAsia"/>
          <w:lang w:eastAsia="zh-CN"/>
        </w:rPr>
      </w:pPr>
      <w:bookmarkStart w:id="3" w:name="_Toc11922"/>
      <w:r>
        <w:rPr>
          <w:rFonts w:ascii="仿宋" w:eastAsia="仿宋" w:hAnsi="仿宋" w:cs="仿宋" w:hint="eastAsia"/>
          <w:lang w:eastAsia="zh-CN"/>
        </w:rPr>
        <w:t>(一)、苯胺项目承办单位基本情况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8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苯胺项目承办单位的XXXX，我们着眼于实现可持续的经济效益。通过技术创新和解决方案的提供，公司预计在苯胺项目执行期间将获得可观的收入增长。这一收入来源主要包括苯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同时，我们注重成本控制和效率提升，以确保苯胺项目的可持续盈利。透过精细的管理和资源优化，公司期望实现苯胺项目利润最大化。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苯胺项目实施进行全面的投资评估，包括苯胺项目启动阶段的资金投入和后续运营成本。通过对苯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为确保公司在苯胺项目实施过程中具备足够的资金流动性，公司将进行详尽的现金流分析。这包括资金需求的合理预测、苯胺项目周期内的资金峰谷分析以及灵活的财务管理策略，以应对各种潜在的经济变动。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260"/>
      <w:r>
        <w:rPr>
          <w:rFonts w:ascii="仿宋" w:eastAsia="仿宋" w:hAnsi="仿宋" w:cs="仿宋" w:hint="eastAsia"/>
          <w:sz w:val="28"/>
          <w:lang w:eastAsia="zh-CN"/>
        </w:rPr>
        <w:t>二、苯胺项目选址可行性分析</w:t>
      </w:r>
      <w:bookmarkEnd w:id="5"/>
    </w:p>
    <w:p>
      <w:pPr>
        <w:pStyle w:val="Heading2"/>
        <w:rPr>
          <w:rFonts w:ascii="仿宋" w:eastAsia="仿宋" w:hAnsi="仿宋" w:cs="仿宋" w:hint="eastAsia"/>
          <w:lang w:eastAsia="zh-CN"/>
        </w:rPr>
      </w:pPr>
      <w:bookmarkStart w:id="6" w:name="_Toc29643"/>
      <w:r>
        <w:rPr>
          <w:rFonts w:ascii="仿宋" w:eastAsia="仿宋" w:hAnsi="仿宋" w:cs="仿宋" w:hint="eastAsia"/>
          <w:lang w:eastAsia="zh-CN"/>
        </w:rPr>
        <w:t>(一)、苯胺项目选址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该苯胺项目选址位于XX省XX市XX区XXX街道</w:t>
      </w:r>
    </w:p>
    <w:p>
      <w:pPr>
        <w:pStyle w:val="Heading2"/>
        <w:ind w:firstLine="560" w:firstLineChars="200"/>
        <w:rPr>
          <w:rFonts w:ascii="仿宋" w:eastAsia="仿宋" w:hAnsi="仿宋" w:cs="仿宋" w:hint="eastAsia"/>
          <w:sz w:val="28"/>
          <w:lang w:eastAsia="zh-CN"/>
        </w:rPr>
      </w:pPr>
      <w:bookmarkStart w:id="7" w:name="_Toc152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苯胺项目的征地面积将根据苯胺项目的实际规模和需求进行精确规划。具体面积XXX平方米，旨在确保苯胺项目不仅能够满足当前的发展需求，还能够预留空间以适应未来的扩展。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净用地面积是在征地面积基础上去除不可利用面积后的实际可开发用地。具体面积XXX平方米，考虑到环保、交通、安全等多方面因素，以确保苯胺项目在整体利用效率上达到最优。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苯胺项目计划建设的建筑总规模具体面积XXX平方米。这一规模的确定综合考虑了苯胺项目的性质、规模，以及城市规划的相关要求，确保建筑布局与周边环境协调一致。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绿地率是苯胺项目用地中被规划为绿地的比例。具体面积XXX平方米，旨在通过合理规划绿地，改善苯胺项目周边环境，提升居民生活质量，并符合城市整体绿化规划。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容积率是用地上可以建设的建筑总体积与用地面积之比。具体面积XXX，通过合理的容积率规划，确保苯胺项目建筑规模与周边环境和谐共生。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确保苯胺项目选址与当地城市规划相一致，具体面积XXX平方米。通过与城市规划部门深入沟通，确保苯胺项目不仅符合城市的整体发展方向，还能够融入城市的发展布局，为城市的长远发展贡献力量。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充分了解并确保苯胺项目选址符合当地产业政策，具体面积XXX平方米。这包括苯胺项目对当地经济的促进作用，以及对相关产业的带动效应，确保苯胺项目与地方政府的产业政策保持一致，促进共赢合作。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用地总体要求必须符合环保和可持续发展的原则，具体面积XXX平方米。通过采用绿色建筑设计、节能减排等措施，确保苯胺项目在建设和运营过程中对环境的影响最小化，达到可持续发展的要求。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确保苯胺项目选址具备必要的公共设施配套，具体面积XXX平方米。这包括交通便利性、教育、医疗等基础设施，以提高居民生活品质，使得苯胺项目选址更具吸引力。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考虑用地总体要求对当地社会稳定性的影响，具体面积XXX平方米。通过深入了解当地社区反馈，确保苯胺项目的选址和建设过程对当地社会和谐稳定产生积极作用。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苯胺项目选址不仅符合法规和规划，还在实际操作中具有可行性。这一全面规划将为苯胺项目的成功实施提供坚实的基础，确保苯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07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苯胺项目的设备规划和空间设计中，我们将采取灵活设备布局的措施。设备布局将根据实际需求进行灵活设计，避免不必要的浪费。通过合理规划设备摆放位置，我们将提高设备的利用率，减少设备间距，以确保苯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苯胺项目内部引入共享设施的概念，例如共享会议室、办公区等。通过这种方式，我们可以减少对资源的重复建设，提高资源共享效率，从而减小苯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45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苯胺项目的总图布置中，我们将不同功能区域进行明确的规划，以最大程度满足苯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41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我们首先关注市场因素，包括潜在客户分布、竞争对手位置、市场需求等。通过深入的市场调研，我们能够更准确地评估选址对于市场开拓和产品销售的影响，确保苯胺项目能够在有利的市场环境中蓬勃发展。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苯胺项目对环境的影响是综合评价的重要因素之一。我们将详细考虑选址周边的自然环境、生态保护区、水源地等情况，确保苯胺项目的建设和运营对环境影响最小化，并符合当地的环保法规标准。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对选址的评价还需充分考虑当地政府的产业政策和法规。我们将详细了解苯胺项目所在地的相关政策，确保苯胺项目的规划和运营与当地法规相符，降低不必要的法律风险。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考虑到社会稳定性对企业运营的重要性，我们将评估选址地区的社会安全情况、劳工关系、社区反馈等方面，以确保苯胺项目的建设和运营不会受到社会稳定性的负面影响。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最后，我们将综合考虑用地成本，包括土地购置费用、土地开发成本等。通过对用地成本的详细评估，我们能够做出更为精确的经济效益分析，为苯胺项目的投资决策提供有力支持。</w:t>
      </w:r>
    </w:p>
    <w:p>
      <w:pPr>
        <w:pStyle w:val="Heading1"/>
        <w:ind w:firstLine="560" w:firstLineChars="200"/>
        <w:rPr>
          <w:rFonts w:ascii="仿宋" w:eastAsia="仿宋" w:hAnsi="仿宋" w:cs="仿宋" w:hint="eastAsia"/>
          <w:sz w:val="28"/>
          <w:lang w:eastAsia="zh-CN"/>
        </w:rPr>
      </w:pPr>
      <w:bookmarkStart w:id="11" w:name="_Toc32336"/>
      <w:r>
        <w:rPr>
          <w:rFonts w:ascii="仿宋" w:eastAsia="仿宋" w:hAnsi="仿宋" w:cs="仿宋" w:hint="eastAsia"/>
          <w:sz w:val="28"/>
          <w:lang w:eastAsia="zh-CN"/>
        </w:rPr>
        <w:t>三、苯胺项目建设背景及必要性分析</w:t>
      </w:r>
      <w:bookmarkEnd w:id="11"/>
    </w:p>
    <w:p>
      <w:pPr>
        <w:pStyle w:val="Heading2"/>
        <w:rPr>
          <w:rFonts w:ascii="仿宋" w:eastAsia="仿宋" w:hAnsi="仿宋" w:cs="仿宋" w:hint="eastAsia"/>
          <w:lang w:eastAsia="zh-CN"/>
        </w:rPr>
      </w:pPr>
      <w:bookmarkStart w:id="12" w:name="_Toc26369"/>
      <w:r>
        <w:rPr>
          <w:rFonts w:ascii="仿宋" w:eastAsia="仿宋" w:hAnsi="仿宋" w:cs="仿宋" w:hint="eastAsia"/>
          <w:lang w:eastAsia="zh-CN"/>
        </w:rPr>
        <w:t>(一)、苯胺项目背景分析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苯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我们的背景分析将深入挖掘当前行业的发展趋势，通过对竞争态势的全面审视，找到苯胺项目在这个潮流中的定位。同时，我们将关注行业内涌现的新兴机遇，以便苯胺项目更好地融入行业发展的潮流中。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苯胺项目提供了强大的发展动力。我们将聚焦于行业内最新的技术发展趋势，包括但不限于人工智能、大数据分析、物联网等领域。通过深度的技术研究，我们将确保苯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苯胺项目发展的源泉。我们将投入更多的精力对市场需求进行深入剖析，超越表面的需求，深入挖掘潜在的市场痛点和机遇。通过对市场需求的细致了解，苯胺项目将更有针对性地设计解决方案，满足市场的多样化需求，从而更好地促进苯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苯胺项目战略至关重要。我们将对竞争态势进行更为深入的分析，包括但不限于市场份额、产品特点、客户满意度等多个维度。通过深度的竞争分析，苯胺项目将能够更准确地把握市场脉搏，制定具有竞争力的苯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苯胺项目的发展具有直接的影响。我们将进行更为全面的法规和政策分析，了解行业发展中的潜在法律风险和合规挑战。通过充分了解和遵守相关法规，苯胺项目将确保在法律框架内合法合规运营，为苯胺项目的稳健发展提供有力支持。</w:t>
      </w:r>
    </w:p>
    <w:p>
      <w:pPr>
        <w:pStyle w:val="Heading2"/>
        <w:ind w:firstLine="560" w:firstLineChars="200"/>
        <w:rPr>
          <w:rFonts w:ascii="仿宋" w:eastAsia="仿宋" w:hAnsi="仿宋" w:cs="仿宋" w:hint="eastAsia"/>
          <w:sz w:val="28"/>
          <w:lang w:eastAsia="zh-CN"/>
        </w:rPr>
      </w:pPr>
      <w:bookmarkStart w:id="13" w:name="_Toc7037"/>
      <w:r>
        <w:rPr>
          <w:rFonts w:ascii="仿宋" w:eastAsia="仿宋" w:hAnsi="仿宋" w:cs="仿宋" w:hint="eastAsia"/>
          <w:sz w:val="28"/>
          <w:lang w:eastAsia="zh-CN"/>
        </w:rPr>
        <w:t>(二)、苯胺项目建设必要性分析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建设的迫切性源于对行业发展趋势的深刻洞察。我们正处于一个行业变革的时代，科技创新、数字化转型成为企业发展的关键动力。苯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建设不仅仅是为了跟上潮流，更是为了通过技术创新推动企业的持续发展。通过引入先进的技术和解决方案，苯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苯胺项目的建设成为必然选择，通过提高产品质量、拓展服务领域，从而在竞争中获得更多的机会。苯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苯胺项目建设的必要性体现在对客户需求更精准的满足。通过苯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建设的背后是对企业持续创新的追求。只有通过不断创新，企业才能在竞争中立于不败之地。苯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591"/>
      <w:r>
        <w:rPr>
          <w:rFonts w:ascii="仿宋" w:eastAsia="仿宋" w:hAnsi="仿宋" w:cs="仿宋" w:hint="eastAsia"/>
          <w:sz w:val="28"/>
          <w:lang w:eastAsia="zh-CN"/>
        </w:rPr>
        <w:t>四、苯胺项目土建工程</w:t>
      </w:r>
      <w:bookmarkEnd w:id="14"/>
    </w:p>
    <w:p>
      <w:pPr>
        <w:pStyle w:val="Heading2"/>
        <w:rPr>
          <w:rFonts w:ascii="仿宋" w:eastAsia="仿宋" w:hAnsi="仿宋" w:cs="仿宋" w:hint="eastAsia"/>
          <w:lang w:eastAsia="zh-CN"/>
        </w:rPr>
      </w:pPr>
      <w:bookmarkStart w:id="15" w:name="_Toc1055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在苯胺项目的建筑工程设计中，我们将秉承一系列重要的设计原则，以确保苯胺项目建筑在功能、美观、可持续性等方面达到最佳效果。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在建筑设计中，我们将综合考虑建设和运营成本。通过精细的经济效益分析，确保设计方案在高效利用资源的同时，对苯胺项目的长期盈利能力有积极的贡献。</w:t>
      </w:r>
    </w:p>
    <w:p>
      <w:pPr>
        <w:pStyle w:val="Heading2"/>
        <w:ind w:firstLine="560" w:firstLineChars="200"/>
        <w:rPr>
          <w:rFonts w:ascii="仿宋" w:eastAsia="仿宋" w:hAnsi="仿宋" w:cs="仿宋" w:hint="eastAsia"/>
          <w:sz w:val="28"/>
          <w:lang w:eastAsia="zh-CN"/>
        </w:rPr>
      </w:pPr>
      <w:bookmarkStart w:id="16" w:name="_Toc2451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胺项目的土建工程设计中，我们将精准设定设计年限，结合苯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690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苯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胺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498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本期工程苯胺项目预计总建筑面积XXX平方米，其中：计容建筑面积XXX平方米，计划建筑工程投资XX万元，占苯胺项目总投资的XX%。</w:t>
      </w:r>
    </w:p>
    <w:p>
      <w:pPr>
        <w:pStyle w:val="Heading1"/>
        <w:ind w:firstLine="560" w:firstLineChars="200"/>
        <w:rPr>
          <w:rFonts w:ascii="仿宋" w:eastAsia="仿宋" w:hAnsi="仿宋" w:cs="仿宋" w:hint="eastAsia"/>
          <w:sz w:val="28"/>
          <w:lang w:eastAsia="zh-CN"/>
        </w:rPr>
      </w:pPr>
      <w:bookmarkStart w:id="19" w:name="_Toc26586"/>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5833"/>
      <w:r>
        <w:rPr>
          <w:rFonts w:ascii="仿宋" w:eastAsia="仿宋" w:hAnsi="仿宋" w:cs="仿宋" w:hint="eastAsia"/>
          <w:lang w:eastAsia="zh-CN"/>
        </w:rPr>
        <w:t>(一)、苯胺行业分析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苯胺行业一直以来都是市场的关注焦点。行业内的发展趋势、竞争态势以及潜在机会都对苯胺项目的推进产生深远的影响。通过深入研究行业的整体概貌，我们将更好地理解行业的核心特征，为苯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胺行业，技术一直是推动创新和发展的关键因素。我们将对当前技术趋势进行详尽分析，包括但不限于人工智能、大数据应用、先进制造技术等。这有助于苯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https://d.book118.com/117100011055006030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E4354"/>
    <w:rsid w:val="540E43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000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2024-01-10T02:13:00Z</dcterms:created>
  <dcterms:modified xsi:type="dcterms:W3CDTF">2024-01-10T02:13:30Z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6392F82FB577499481B673FC1E6FDEC1_11</vt:lpwstr>
  </property>
  <property fmtid="{D5CDD505-2E9C-101B-9397-08002B2CF9AE}" pid="3" name="KSOProductBuildVer">
    <vt:lpwstr>2052-12.1.0.16120</vt:lpwstr>
  </property>
</Properties>
</file>