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化学及物理化学处理设备项目可行性建设方案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29" w:history="1">
        <w:r>
          <w:rPr>
            <w:rFonts w:ascii="仿宋" w:eastAsia="仿宋" w:hAnsi="仿宋" w:cs="仿宋" w:hint="eastAsia"/>
            <w:lang w:eastAsia="zh-CN"/>
          </w:rPr>
          <w:t>前言</w:t>
        </w:r>
        <w:r>
          <w:tab/>
        </w:r>
        <w:r>
          <w:fldChar w:fldCharType="begin"/>
        </w:r>
        <w:r>
          <w:instrText xml:space="preserve"> PAGEREF _Toc10429 \h </w:instrText>
        </w:r>
        <w:r>
          <w:fldChar w:fldCharType="separate"/>
        </w:r>
        <w:r>
          <w:t>3</w:t>
        </w:r>
        <w:r>
          <w:fldChar w:fldCharType="end"/>
        </w:r>
      </w:hyperlink>
    </w:p>
    <w:p>
      <w:pPr>
        <w:pStyle w:val="TOC1"/>
        <w:tabs>
          <w:tab w:val="right" w:leader="dot" w:pos="8306"/>
        </w:tabs>
      </w:pPr>
      <w:hyperlink w:anchor="_Toc30015" w:history="1">
        <w:r>
          <w:rPr>
            <w:rFonts w:ascii="仿宋" w:eastAsia="仿宋" w:hAnsi="仿宋" w:cs="仿宋" w:hint="eastAsia"/>
            <w:lang w:eastAsia="zh-CN"/>
          </w:rPr>
          <w:t>一、建设风险评估分析</w:t>
        </w:r>
        <w:r>
          <w:tab/>
        </w:r>
        <w:r>
          <w:fldChar w:fldCharType="begin"/>
        </w:r>
        <w:r>
          <w:instrText xml:space="preserve"> PAGEREF _Toc30015 \h </w:instrText>
        </w:r>
        <w:r>
          <w:fldChar w:fldCharType="separate"/>
        </w:r>
        <w:r>
          <w:t>3</w:t>
        </w:r>
        <w:r>
          <w:fldChar w:fldCharType="end"/>
        </w:r>
      </w:hyperlink>
    </w:p>
    <w:p>
      <w:pPr>
        <w:pStyle w:val="TOC2"/>
        <w:tabs>
          <w:tab w:val="right" w:leader="dot" w:pos="8306"/>
        </w:tabs>
      </w:pPr>
      <w:hyperlink w:anchor="_Toc15897" w:history="1">
        <w:r>
          <w:rPr>
            <w:rFonts w:ascii="仿宋" w:eastAsia="仿宋" w:hAnsi="仿宋" w:cs="仿宋" w:hint="eastAsia"/>
            <w:lang w:eastAsia="zh-CN"/>
          </w:rPr>
          <w:t>(一)、政策风险分析</w:t>
        </w:r>
        <w:r>
          <w:tab/>
        </w:r>
        <w:r>
          <w:fldChar w:fldCharType="begin"/>
        </w:r>
        <w:r>
          <w:instrText xml:space="preserve"> PAGEREF _Toc15897 \h </w:instrText>
        </w:r>
        <w:r>
          <w:fldChar w:fldCharType="separate"/>
        </w:r>
        <w:r>
          <w:t>3</w:t>
        </w:r>
        <w:r>
          <w:fldChar w:fldCharType="end"/>
        </w:r>
      </w:hyperlink>
    </w:p>
    <w:p>
      <w:pPr>
        <w:pStyle w:val="TOC2"/>
        <w:tabs>
          <w:tab w:val="right" w:leader="dot" w:pos="8306"/>
        </w:tabs>
      </w:pPr>
      <w:hyperlink w:anchor="_Toc19934" w:history="1">
        <w:r>
          <w:rPr>
            <w:rFonts w:ascii="仿宋" w:eastAsia="仿宋" w:hAnsi="仿宋" w:cs="仿宋" w:hint="eastAsia"/>
            <w:lang w:eastAsia="zh-CN"/>
          </w:rPr>
          <w:t>(二)、社会风险分析</w:t>
        </w:r>
        <w:r>
          <w:tab/>
        </w:r>
        <w:r>
          <w:fldChar w:fldCharType="begin"/>
        </w:r>
        <w:r>
          <w:instrText xml:space="preserve"> PAGEREF _Toc19934 \h </w:instrText>
        </w:r>
        <w:r>
          <w:fldChar w:fldCharType="separate"/>
        </w:r>
        <w:r>
          <w:t>4</w:t>
        </w:r>
        <w:r>
          <w:fldChar w:fldCharType="end"/>
        </w:r>
      </w:hyperlink>
    </w:p>
    <w:p>
      <w:pPr>
        <w:pStyle w:val="TOC2"/>
        <w:tabs>
          <w:tab w:val="right" w:leader="dot" w:pos="8306"/>
        </w:tabs>
      </w:pPr>
      <w:hyperlink w:anchor="_Toc16194" w:history="1">
        <w:r>
          <w:rPr>
            <w:rFonts w:ascii="仿宋" w:eastAsia="仿宋" w:hAnsi="仿宋" w:cs="仿宋" w:hint="eastAsia"/>
            <w:lang w:eastAsia="zh-CN"/>
          </w:rPr>
          <w:t>(三)、市场风险分析</w:t>
        </w:r>
        <w:r>
          <w:tab/>
        </w:r>
        <w:r>
          <w:fldChar w:fldCharType="begin"/>
        </w:r>
        <w:r>
          <w:instrText xml:space="preserve"> PAGEREF _Toc16194 \h </w:instrText>
        </w:r>
        <w:r>
          <w:fldChar w:fldCharType="separate"/>
        </w:r>
        <w:r>
          <w:t>6</w:t>
        </w:r>
        <w:r>
          <w:fldChar w:fldCharType="end"/>
        </w:r>
      </w:hyperlink>
    </w:p>
    <w:p>
      <w:pPr>
        <w:pStyle w:val="TOC2"/>
        <w:tabs>
          <w:tab w:val="right" w:leader="dot" w:pos="8306"/>
        </w:tabs>
      </w:pPr>
      <w:hyperlink w:anchor="_Toc10732" w:history="1">
        <w:r>
          <w:rPr>
            <w:rFonts w:ascii="仿宋" w:eastAsia="仿宋" w:hAnsi="仿宋" w:cs="仿宋" w:hint="eastAsia"/>
            <w:lang w:eastAsia="zh-CN"/>
          </w:rPr>
          <w:t>(四)、资金风险分析</w:t>
        </w:r>
        <w:r>
          <w:tab/>
        </w:r>
        <w:r>
          <w:fldChar w:fldCharType="begin"/>
        </w:r>
        <w:r>
          <w:instrText xml:space="preserve"> PAGEREF _Toc10732 \h </w:instrText>
        </w:r>
        <w:r>
          <w:fldChar w:fldCharType="separate"/>
        </w:r>
        <w:r>
          <w:t>6</w:t>
        </w:r>
        <w:r>
          <w:fldChar w:fldCharType="end"/>
        </w:r>
      </w:hyperlink>
    </w:p>
    <w:p>
      <w:pPr>
        <w:pStyle w:val="TOC2"/>
        <w:tabs>
          <w:tab w:val="right" w:leader="dot" w:pos="8306"/>
        </w:tabs>
      </w:pPr>
      <w:hyperlink w:anchor="_Toc2717" w:history="1">
        <w:r>
          <w:rPr>
            <w:rFonts w:ascii="仿宋" w:eastAsia="仿宋" w:hAnsi="仿宋" w:cs="仿宋" w:hint="eastAsia"/>
            <w:lang w:eastAsia="zh-CN"/>
          </w:rPr>
          <w:t>(五)、技术风险分析</w:t>
        </w:r>
        <w:r>
          <w:tab/>
        </w:r>
        <w:r>
          <w:fldChar w:fldCharType="begin"/>
        </w:r>
        <w:r>
          <w:instrText xml:space="preserve"> PAGEREF _Toc2717 \h </w:instrText>
        </w:r>
        <w:r>
          <w:fldChar w:fldCharType="separate"/>
        </w:r>
        <w:r>
          <w:t>8</w:t>
        </w:r>
        <w:r>
          <w:fldChar w:fldCharType="end"/>
        </w:r>
      </w:hyperlink>
    </w:p>
    <w:p>
      <w:pPr>
        <w:pStyle w:val="TOC2"/>
        <w:tabs>
          <w:tab w:val="right" w:leader="dot" w:pos="8306"/>
        </w:tabs>
      </w:pPr>
      <w:hyperlink w:anchor="_Toc12013" w:history="1">
        <w:r>
          <w:rPr>
            <w:rFonts w:ascii="仿宋" w:eastAsia="仿宋" w:hAnsi="仿宋" w:cs="仿宋" w:hint="eastAsia"/>
            <w:lang w:eastAsia="zh-CN"/>
          </w:rPr>
          <w:t>(六)、财务风险分析</w:t>
        </w:r>
        <w:r>
          <w:tab/>
        </w:r>
        <w:r>
          <w:fldChar w:fldCharType="begin"/>
        </w:r>
        <w:r>
          <w:instrText xml:space="preserve"> PAGEREF _Toc12013 \h </w:instrText>
        </w:r>
        <w:r>
          <w:fldChar w:fldCharType="separate"/>
        </w:r>
        <w:r>
          <w:t>9</w:t>
        </w:r>
        <w:r>
          <w:fldChar w:fldCharType="end"/>
        </w:r>
      </w:hyperlink>
    </w:p>
    <w:p>
      <w:pPr>
        <w:pStyle w:val="TOC2"/>
        <w:tabs>
          <w:tab w:val="right" w:leader="dot" w:pos="8306"/>
        </w:tabs>
      </w:pPr>
      <w:hyperlink w:anchor="_Toc13702" w:history="1">
        <w:r>
          <w:rPr>
            <w:rFonts w:ascii="仿宋" w:eastAsia="仿宋" w:hAnsi="仿宋" w:cs="仿宋" w:hint="eastAsia"/>
            <w:lang w:eastAsia="zh-CN"/>
          </w:rPr>
          <w:t>(七)、管理风险分析</w:t>
        </w:r>
        <w:r>
          <w:tab/>
        </w:r>
        <w:r>
          <w:fldChar w:fldCharType="begin"/>
        </w:r>
        <w:r>
          <w:instrText xml:space="preserve"> PAGEREF _Toc13702 \h </w:instrText>
        </w:r>
        <w:r>
          <w:fldChar w:fldCharType="separate"/>
        </w:r>
        <w:r>
          <w:t>11</w:t>
        </w:r>
        <w:r>
          <w:fldChar w:fldCharType="end"/>
        </w:r>
      </w:hyperlink>
    </w:p>
    <w:p>
      <w:pPr>
        <w:pStyle w:val="TOC2"/>
        <w:tabs>
          <w:tab w:val="right" w:leader="dot" w:pos="8306"/>
        </w:tabs>
      </w:pPr>
      <w:hyperlink w:anchor="_Toc13069" w:history="1">
        <w:r>
          <w:rPr>
            <w:rFonts w:ascii="仿宋" w:eastAsia="仿宋" w:hAnsi="仿宋" w:cs="仿宋" w:hint="eastAsia"/>
            <w:lang w:eastAsia="zh-CN"/>
          </w:rPr>
          <w:t>(八)、其它风险分析</w:t>
        </w:r>
        <w:r>
          <w:tab/>
        </w:r>
        <w:r>
          <w:fldChar w:fldCharType="begin"/>
        </w:r>
        <w:r>
          <w:instrText xml:space="preserve"> PAGEREF _Toc13069 \h </w:instrText>
        </w:r>
        <w:r>
          <w:fldChar w:fldCharType="separate"/>
        </w:r>
        <w:r>
          <w:t>12</w:t>
        </w:r>
        <w:r>
          <w:fldChar w:fldCharType="end"/>
        </w:r>
      </w:hyperlink>
    </w:p>
    <w:p>
      <w:pPr>
        <w:pStyle w:val="TOC2"/>
        <w:tabs>
          <w:tab w:val="right" w:leader="dot" w:pos="8306"/>
        </w:tabs>
      </w:pPr>
      <w:hyperlink w:anchor="_Toc691" w:history="1">
        <w:r>
          <w:rPr>
            <w:rFonts w:ascii="仿宋" w:eastAsia="仿宋" w:hAnsi="仿宋" w:cs="仿宋" w:hint="eastAsia"/>
            <w:lang w:eastAsia="zh-CN"/>
          </w:rPr>
          <w:t>(九)、社会影响评估</w:t>
        </w:r>
        <w:r>
          <w:tab/>
        </w:r>
        <w:r>
          <w:fldChar w:fldCharType="begin"/>
        </w:r>
        <w:r>
          <w:instrText xml:space="preserve"> PAGEREF _Toc691 \h </w:instrText>
        </w:r>
        <w:r>
          <w:fldChar w:fldCharType="separate"/>
        </w:r>
        <w:r>
          <w:t>13</w:t>
        </w:r>
        <w:r>
          <w:fldChar w:fldCharType="end"/>
        </w:r>
      </w:hyperlink>
    </w:p>
    <w:p>
      <w:pPr>
        <w:pStyle w:val="TOC1"/>
        <w:tabs>
          <w:tab w:val="right" w:leader="dot" w:pos="8306"/>
        </w:tabs>
      </w:pPr>
      <w:hyperlink w:anchor="_Toc1660" w:history="1">
        <w:r>
          <w:rPr>
            <w:rFonts w:ascii="仿宋" w:eastAsia="仿宋" w:hAnsi="仿宋" w:cs="仿宋" w:hint="eastAsia"/>
            <w:lang w:eastAsia="zh-CN"/>
          </w:rPr>
          <w:t>二、发展规划、产业政策和行业准入分析</w:t>
        </w:r>
        <w:r>
          <w:tab/>
        </w:r>
        <w:r>
          <w:fldChar w:fldCharType="begin"/>
        </w:r>
        <w:r>
          <w:instrText xml:space="preserve"> PAGEREF _Toc1660 \h </w:instrText>
        </w:r>
        <w:r>
          <w:fldChar w:fldCharType="separate"/>
        </w:r>
        <w:r>
          <w:t>15</w:t>
        </w:r>
        <w:r>
          <w:fldChar w:fldCharType="end"/>
        </w:r>
      </w:hyperlink>
    </w:p>
    <w:p>
      <w:pPr>
        <w:pStyle w:val="TOC2"/>
        <w:tabs>
          <w:tab w:val="right" w:leader="dot" w:pos="8306"/>
        </w:tabs>
      </w:pPr>
      <w:hyperlink w:anchor="_Toc159" w:history="1">
        <w:r>
          <w:rPr>
            <w:rFonts w:ascii="仿宋" w:eastAsia="仿宋" w:hAnsi="仿宋" w:cs="仿宋" w:hint="eastAsia"/>
            <w:lang w:eastAsia="zh-CN"/>
          </w:rPr>
          <w:t>(一)、发展规划分析</w:t>
        </w:r>
        <w:r>
          <w:tab/>
        </w:r>
        <w:r>
          <w:fldChar w:fldCharType="begin"/>
        </w:r>
        <w:r>
          <w:instrText xml:space="preserve"> PAGEREF _Toc159 \h </w:instrText>
        </w:r>
        <w:r>
          <w:fldChar w:fldCharType="separate"/>
        </w:r>
        <w:r>
          <w:t>15</w:t>
        </w:r>
        <w:r>
          <w:fldChar w:fldCharType="end"/>
        </w:r>
      </w:hyperlink>
    </w:p>
    <w:p>
      <w:pPr>
        <w:pStyle w:val="TOC2"/>
        <w:tabs>
          <w:tab w:val="right" w:leader="dot" w:pos="8306"/>
        </w:tabs>
      </w:pPr>
      <w:hyperlink w:anchor="_Toc10417" w:history="1">
        <w:r>
          <w:rPr>
            <w:rFonts w:ascii="仿宋" w:eastAsia="仿宋" w:hAnsi="仿宋" w:cs="仿宋" w:hint="eastAsia"/>
            <w:lang w:eastAsia="zh-CN"/>
          </w:rPr>
          <w:t>(二)、产业政策分析</w:t>
        </w:r>
        <w:r>
          <w:tab/>
        </w:r>
        <w:r>
          <w:fldChar w:fldCharType="begin"/>
        </w:r>
        <w:r>
          <w:instrText xml:space="preserve"> PAGEREF _Toc10417 \h </w:instrText>
        </w:r>
        <w:r>
          <w:fldChar w:fldCharType="separate"/>
        </w:r>
        <w:r>
          <w:t>17</w:t>
        </w:r>
        <w:r>
          <w:fldChar w:fldCharType="end"/>
        </w:r>
      </w:hyperlink>
    </w:p>
    <w:p>
      <w:pPr>
        <w:pStyle w:val="TOC2"/>
        <w:tabs>
          <w:tab w:val="right" w:leader="dot" w:pos="8306"/>
        </w:tabs>
      </w:pPr>
      <w:hyperlink w:anchor="_Toc14399" w:history="1">
        <w:r>
          <w:rPr>
            <w:rFonts w:ascii="仿宋" w:eastAsia="仿宋" w:hAnsi="仿宋" w:cs="仿宋" w:hint="eastAsia"/>
            <w:lang w:eastAsia="zh-CN"/>
          </w:rPr>
          <w:t>(三)、行业准入分析</w:t>
        </w:r>
        <w:r>
          <w:tab/>
        </w:r>
        <w:r>
          <w:fldChar w:fldCharType="begin"/>
        </w:r>
        <w:r>
          <w:instrText xml:space="preserve"> PAGEREF _Toc14399 \h </w:instrText>
        </w:r>
        <w:r>
          <w:fldChar w:fldCharType="separate"/>
        </w:r>
        <w:r>
          <w:t>19</w:t>
        </w:r>
        <w:r>
          <w:fldChar w:fldCharType="end"/>
        </w:r>
      </w:hyperlink>
    </w:p>
    <w:p>
      <w:pPr>
        <w:pStyle w:val="TOC1"/>
        <w:tabs>
          <w:tab w:val="right" w:leader="dot" w:pos="8306"/>
        </w:tabs>
      </w:pPr>
      <w:hyperlink w:anchor="_Toc20661" w:history="1">
        <w:r>
          <w:rPr>
            <w:rFonts w:ascii="仿宋" w:eastAsia="仿宋" w:hAnsi="仿宋" w:cs="仿宋" w:hint="eastAsia"/>
            <w:lang w:eastAsia="zh-CN"/>
          </w:rPr>
          <w:t>三、财务管理与成本控制</w:t>
        </w:r>
        <w:r>
          <w:tab/>
        </w:r>
        <w:r>
          <w:fldChar w:fldCharType="begin"/>
        </w:r>
        <w:r>
          <w:instrText xml:space="preserve"> PAGEREF _Toc20661 \h </w:instrText>
        </w:r>
        <w:r>
          <w:fldChar w:fldCharType="separate"/>
        </w:r>
        <w:r>
          <w:t>20</w:t>
        </w:r>
        <w:r>
          <w:fldChar w:fldCharType="end"/>
        </w:r>
      </w:hyperlink>
    </w:p>
    <w:p>
      <w:pPr>
        <w:pStyle w:val="TOC2"/>
        <w:tabs>
          <w:tab w:val="right" w:leader="dot" w:pos="8306"/>
        </w:tabs>
      </w:pPr>
      <w:hyperlink w:anchor="_Toc22176" w:history="1">
        <w:r>
          <w:rPr>
            <w:rFonts w:ascii="仿宋" w:eastAsia="仿宋" w:hAnsi="仿宋" w:cs="仿宋" w:hint="eastAsia"/>
            <w:lang w:eastAsia="zh-CN"/>
          </w:rPr>
          <w:t>(一)、财务管理体系建设</w:t>
        </w:r>
        <w:r>
          <w:tab/>
        </w:r>
        <w:r>
          <w:fldChar w:fldCharType="begin"/>
        </w:r>
        <w:r>
          <w:instrText xml:space="preserve"> PAGEREF _Toc22176 \h </w:instrText>
        </w:r>
        <w:r>
          <w:fldChar w:fldCharType="separate"/>
        </w:r>
        <w:r>
          <w:t>20</w:t>
        </w:r>
        <w:r>
          <w:fldChar w:fldCharType="end"/>
        </w:r>
      </w:hyperlink>
    </w:p>
    <w:p>
      <w:pPr>
        <w:pStyle w:val="TOC2"/>
        <w:tabs>
          <w:tab w:val="right" w:leader="dot" w:pos="8306"/>
        </w:tabs>
      </w:pPr>
      <w:hyperlink w:anchor="_Toc10475" w:history="1">
        <w:r>
          <w:rPr>
            <w:rFonts w:ascii="仿宋" w:eastAsia="仿宋" w:hAnsi="仿宋" w:cs="仿宋" w:hint="eastAsia"/>
            <w:lang w:eastAsia="zh-CN"/>
          </w:rPr>
          <w:t>(二)、成本控制措施</w:t>
        </w:r>
        <w:r>
          <w:tab/>
        </w:r>
        <w:r>
          <w:fldChar w:fldCharType="begin"/>
        </w:r>
        <w:r>
          <w:instrText xml:space="preserve"> PAGEREF _Toc10475 \h </w:instrText>
        </w:r>
        <w:r>
          <w:fldChar w:fldCharType="separate"/>
        </w:r>
        <w:r>
          <w:t>21</w:t>
        </w:r>
        <w:r>
          <w:fldChar w:fldCharType="end"/>
        </w:r>
      </w:hyperlink>
    </w:p>
    <w:p>
      <w:pPr>
        <w:pStyle w:val="TOC1"/>
        <w:tabs>
          <w:tab w:val="right" w:leader="dot" w:pos="8306"/>
        </w:tabs>
      </w:pPr>
      <w:hyperlink w:anchor="_Toc20499" w:history="1">
        <w:r>
          <w:rPr>
            <w:rFonts w:ascii="仿宋" w:eastAsia="仿宋" w:hAnsi="仿宋" w:cs="仿宋" w:hint="eastAsia"/>
            <w:lang w:eastAsia="zh-CN"/>
          </w:rPr>
          <w:t>四、经济影响分析</w:t>
        </w:r>
        <w:r>
          <w:tab/>
        </w:r>
        <w:r>
          <w:fldChar w:fldCharType="begin"/>
        </w:r>
        <w:r>
          <w:instrText xml:space="preserve"> PAGEREF _Toc20499 \h </w:instrText>
        </w:r>
        <w:r>
          <w:fldChar w:fldCharType="separate"/>
        </w:r>
        <w:r>
          <w:t>23</w:t>
        </w:r>
        <w:r>
          <w:fldChar w:fldCharType="end"/>
        </w:r>
      </w:hyperlink>
    </w:p>
    <w:p>
      <w:pPr>
        <w:pStyle w:val="TOC2"/>
        <w:tabs>
          <w:tab w:val="right" w:leader="dot" w:pos="8306"/>
        </w:tabs>
      </w:pPr>
      <w:hyperlink w:anchor="_Toc25072" w:history="1">
        <w:r>
          <w:rPr>
            <w:rFonts w:ascii="仿宋" w:eastAsia="仿宋" w:hAnsi="仿宋" w:cs="仿宋" w:hint="eastAsia"/>
            <w:lang w:eastAsia="zh-CN"/>
          </w:rPr>
          <w:t>(一)、经济费用效益或费用效果分析</w:t>
        </w:r>
        <w:r>
          <w:tab/>
        </w:r>
        <w:r>
          <w:fldChar w:fldCharType="begin"/>
        </w:r>
        <w:r>
          <w:instrText xml:space="preserve"> PAGEREF _Toc25072 \h </w:instrText>
        </w:r>
        <w:r>
          <w:fldChar w:fldCharType="separate"/>
        </w:r>
        <w:r>
          <w:t>23</w:t>
        </w:r>
        <w:r>
          <w:fldChar w:fldCharType="end"/>
        </w:r>
      </w:hyperlink>
    </w:p>
    <w:p>
      <w:pPr>
        <w:pStyle w:val="TOC2"/>
        <w:tabs>
          <w:tab w:val="right" w:leader="dot" w:pos="8306"/>
        </w:tabs>
      </w:pPr>
      <w:hyperlink w:anchor="_Toc12816" w:history="1">
        <w:r>
          <w:rPr>
            <w:rFonts w:ascii="仿宋" w:eastAsia="仿宋" w:hAnsi="仿宋" w:cs="仿宋" w:hint="eastAsia"/>
            <w:lang w:eastAsia="zh-CN"/>
          </w:rPr>
          <w:t>(二)、行业影响分析</w:t>
        </w:r>
        <w:r>
          <w:tab/>
        </w:r>
        <w:r>
          <w:fldChar w:fldCharType="begin"/>
        </w:r>
        <w:r>
          <w:instrText xml:space="preserve"> PAGEREF _Toc12816 \h </w:instrText>
        </w:r>
        <w:r>
          <w:fldChar w:fldCharType="separate"/>
        </w:r>
        <w:r>
          <w:t>25</w:t>
        </w:r>
        <w:r>
          <w:fldChar w:fldCharType="end"/>
        </w:r>
      </w:hyperlink>
    </w:p>
    <w:p>
      <w:pPr>
        <w:pStyle w:val="TOC2"/>
        <w:tabs>
          <w:tab w:val="right" w:leader="dot" w:pos="8306"/>
        </w:tabs>
      </w:pPr>
      <w:hyperlink w:anchor="_Toc7547" w:history="1">
        <w:r>
          <w:rPr>
            <w:rFonts w:ascii="仿宋" w:eastAsia="仿宋" w:hAnsi="仿宋" w:cs="仿宋" w:hint="eastAsia"/>
            <w:lang w:eastAsia="zh-CN"/>
          </w:rPr>
          <w:t>(三)、区域经济影响分析</w:t>
        </w:r>
        <w:r>
          <w:tab/>
        </w:r>
        <w:r>
          <w:fldChar w:fldCharType="begin"/>
        </w:r>
        <w:r>
          <w:instrText xml:space="preserve"> PAGEREF _Toc7547 \h </w:instrText>
        </w:r>
        <w:r>
          <w:fldChar w:fldCharType="separate"/>
        </w:r>
        <w:r>
          <w:t>27</w:t>
        </w:r>
        <w:r>
          <w:fldChar w:fldCharType="end"/>
        </w:r>
      </w:hyperlink>
    </w:p>
    <w:p>
      <w:pPr>
        <w:pStyle w:val="TOC2"/>
        <w:tabs>
          <w:tab w:val="right" w:leader="dot" w:pos="8306"/>
        </w:tabs>
      </w:pPr>
      <w:hyperlink w:anchor="_Toc16645" w:history="1">
        <w:r>
          <w:rPr>
            <w:rFonts w:ascii="仿宋" w:eastAsia="仿宋" w:hAnsi="仿宋" w:cs="仿宋" w:hint="eastAsia"/>
            <w:lang w:eastAsia="zh-CN"/>
          </w:rPr>
          <w:t>(四)、宏观经济影响分析</w:t>
        </w:r>
        <w:r>
          <w:tab/>
        </w:r>
        <w:r>
          <w:fldChar w:fldCharType="begin"/>
        </w:r>
        <w:r>
          <w:instrText xml:space="preserve"> PAGEREF _Toc16645 \h </w:instrText>
        </w:r>
        <w:r>
          <w:fldChar w:fldCharType="separate"/>
        </w:r>
        <w:r>
          <w:t>28</w:t>
        </w:r>
        <w:r>
          <w:fldChar w:fldCharType="end"/>
        </w:r>
      </w:hyperlink>
    </w:p>
    <w:p>
      <w:pPr>
        <w:pStyle w:val="TOC1"/>
        <w:tabs>
          <w:tab w:val="right" w:leader="dot" w:pos="8306"/>
        </w:tabs>
      </w:pPr>
      <w:hyperlink w:anchor="_Toc31096" w:history="1">
        <w:r>
          <w:rPr>
            <w:rFonts w:ascii="仿宋" w:eastAsia="仿宋" w:hAnsi="仿宋" w:cs="仿宋" w:hint="eastAsia"/>
            <w:lang w:eastAsia="zh-CN"/>
          </w:rPr>
          <w:t>五、社会影响分析</w:t>
        </w:r>
        <w:r>
          <w:tab/>
        </w:r>
        <w:r>
          <w:fldChar w:fldCharType="begin"/>
        </w:r>
        <w:r>
          <w:instrText xml:space="preserve"> PAGEREF _Toc31096 \h </w:instrText>
        </w:r>
        <w:r>
          <w:fldChar w:fldCharType="separate"/>
        </w:r>
        <w:r>
          <w:t>29</w:t>
        </w:r>
        <w:r>
          <w:fldChar w:fldCharType="end"/>
        </w:r>
      </w:hyperlink>
    </w:p>
    <w:p>
      <w:pPr>
        <w:pStyle w:val="TOC2"/>
        <w:tabs>
          <w:tab w:val="right" w:leader="dot" w:pos="8306"/>
        </w:tabs>
      </w:pPr>
      <w:hyperlink w:anchor="_Toc10651" w:history="1">
        <w:r>
          <w:rPr>
            <w:rFonts w:ascii="仿宋" w:eastAsia="仿宋" w:hAnsi="仿宋" w:cs="仿宋" w:hint="eastAsia"/>
            <w:lang w:eastAsia="zh-CN"/>
          </w:rPr>
          <w:t>(一)、社会影响效果分析</w:t>
        </w:r>
        <w:r>
          <w:tab/>
        </w:r>
        <w:r>
          <w:fldChar w:fldCharType="begin"/>
        </w:r>
        <w:r>
          <w:instrText xml:space="preserve"> PAGEREF _Toc10651 \h </w:instrText>
        </w:r>
        <w:r>
          <w:fldChar w:fldCharType="separate"/>
        </w:r>
        <w:r>
          <w:t>29</w:t>
        </w:r>
        <w:r>
          <w:fldChar w:fldCharType="end"/>
        </w:r>
      </w:hyperlink>
    </w:p>
    <w:p>
      <w:pPr>
        <w:pStyle w:val="TOC2"/>
        <w:tabs>
          <w:tab w:val="right" w:leader="dot" w:pos="8306"/>
        </w:tabs>
      </w:pPr>
      <w:hyperlink w:anchor="_Toc1194" w:history="1">
        <w:r>
          <w:rPr>
            <w:rFonts w:ascii="仿宋" w:eastAsia="仿宋" w:hAnsi="仿宋" w:cs="仿宋" w:hint="eastAsia"/>
            <w:lang w:eastAsia="zh-CN"/>
          </w:rPr>
          <w:t>(二)、社会适应性分析</w:t>
        </w:r>
        <w:r>
          <w:tab/>
        </w:r>
        <w:r>
          <w:fldChar w:fldCharType="begin"/>
        </w:r>
        <w:r>
          <w:instrText xml:space="preserve"> PAGEREF _Toc1194 \h </w:instrText>
        </w:r>
        <w:r>
          <w:fldChar w:fldCharType="separate"/>
        </w:r>
        <w:r>
          <w:t>32</w:t>
        </w:r>
        <w:r>
          <w:fldChar w:fldCharType="end"/>
        </w:r>
      </w:hyperlink>
    </w:p>
    <w:p>
      <w:pPr>
        <w:pStyle w:val="TOC2"/>
        <w:tabs>
          <w:tab w:val="right" w:leader="dot" w:pos="8306"/>
        </w:tabs>
      </w:pPr>
      <w:hyperlink w:anchor="_Toc2372" w:history="1">
        <w:r>
          <w:rPr>
            <w:rFonts w:ascii="仿宋" w:eastAsia="仿宋" w:hAnsi="仿宋" w:cs="仿宋" w:hint="eastAsia"/>
            <w:lang w:eastAsia="zh-CN"/>
          </w:rPr>
          <w:t>(三)、社会风险及对策分析</w:t>
        </w:r>
        <w:r>
          <w:tab/>
        </w:r>
        <w:r>
          <w:fldChar w:fldCharType="begin"/>
        </w:r>
        <w:r>
          <w:instrText xml:space="preserve"> PAGEREF _Toc2372 \h </w:instrText>
        </w:r>
        <w:r>
          <w:fldChar w:fldCharType="separate"/>
        </w:r>
        <w:r>
          <w:t>33</w:t>
        </w:r>
        <w:r>
          <w:fldChar w:fldCharType="end"/>
        </w:r>
      </w:hyperlink>
    </w:p>
    <w:p>
      <w:pPr>
        <w:pStyle w:val="TOC1"/>
        <w:tabs>
          <w:tab w:val="right" w:leader="dot" w:pos="8306"/>
        </w:tabs>
      </w:pPr>
      <w:hyperlink w:anchor="_Toc29074" w:history="1">
        <w:r>
          <w:rPr>
            <w:rFonts w:ascii="仿宋" w:eastAsia="仿宋" w:hAnsi="仿宋" w:cs="仿宋" w:hint="eastAsia"/>
            <w:lang w:eastAsia="zh-CN"/>
          </w:rPr>
          <w:t>六、资源开发及综合利用分析</w:t>
        </w:r>
        <w:r>
          <w:tab/>
        </w:r>
        <w:r>
          <w:fldChar w:fldCharType="begin"/>
        </w:r>
        <w:r>
          <w:instrText xml:space="preserve"> PAGEREF _Toc29074 \h </w:instrText>
        </w:r>
        <w:r>
          <w:fldChar w:fldCharType="separate"/>
        </w:r>
        <w:r>
          <w:t>37</w:t>
        </w:r>
        <w:r>
          <w:fldChar w:fldCharType="end"/>
        </w:r>
      </w:hyperlink>
    </w:p>
    <w:p>
      <w:pPr>
        <w:pStyle w:val="TOC2"/>
        <w:tabs>
          <w:tab w:val="right" w:leader="dot" w:pos="8306"/>
        </w:tabs>
      </w:pPr>
      <w:hyperlink w:anchor="_Toc28680" w:history="1">
        <w:r>
          <w:rPr>
            <w:rFonts w:ascii="仿宋" w:eastAsia="仿宋" w:hAnsi="仿宋" w:cs="仿宋" w:hint="eastAsia"/>
            <w:lang w:eastAsia="zh-CN"/>
          </w:rPr>
          <w:t>(一)、资源开发方案</w:t>
        </w:r>
        <w:r>
          <w:tab/>
        </w:r>
        <w:r>
          <w:fldChar w:fldCharType="begin"/>
        </w:r>
        <w:r>
          <w:instrText xml:space="preserve"> PAGEREF _Toc28680 \h </w:instrText>
        </w:r>
        <w:r>
          <w:fldChar w:fldCharType="separate"/>
        </w:r>
        <w:r>
          <w:t>37</w:t>
        </w:r>
        <w:r>
          <w:fldChar w:fldCharType="end"/>
        </w:r>
      </w:hyperlink>
    </w:p>
    <w:p>
      <w:pPr>
        <w:pStyle w:val="TOC2"/>
        <w:tabs>
          <w:tab w:val="right" w:leader="dot" w:pos="8306"/>
        </w:tabs>
      </w:pPr>
      <w:hyperlink w:anchor="_Toc16758" w:history="1">
        <w:r>
          <w:rPr>
            <w:rFonts w:ascii="仿宋" w:eastAsia="仿宋" w:hAnsi="仿宋" w:cs="仿宋" w:hint="eastAsia"/>
            <w:lang w:eastAsia="zh-CN"/>
          </w:rPr>
          <w:t>(二)、资源利用方案</w:t>
        </w:r>
        <w:r>
          <w:tab/>
        </w:r>
        <w:r>
          <w:fldChar w:fldCharType="begin"/>
        </w:r>
        <w:r>
          <w:instrText xml:space="preserve"> PAGEREF _Toc16758 \h </w:instrText>
        </w:r>
        <w:r>
          <w:fldChar w:fldCharType="separate"/>
        </w:r>
        <w:r>
          <w:t>38</w:t>
        </w:r>
        <w:r>
          <w:fldChar w:fldCharType="end"/>
        </w:r>
      </w:hyperlink>
    </w:p>
    <w:p>
      <w:pPr>
        <w:pStyle w:val="TOC2"/>
        <w:tabs>
          <w:tab w:val="right" w:leader="dot" w:pos="8306"/>
        </w:tabs>
      </w:pPr>
      <w:hyperlink w:anchor="_Toc19948" w:history="1">
        <w:r>
          <w:rPr>
            <w:rFonts w:ascii="仿宋" w:eastAsia="仿宋" w:hAnsi="仿宋" w:cs="仿宋" w:hint="eastAsia"/>
            <w:lang w:eastAsia="zh-CN"/>
          </w:rPr>
          <w:t>(三)、资源节约措施</w:t>
        </w:r>
        <w:r>
          <w:tab/>
        </w:r>
        <w:r>
          <w:fldChar w:fldCharType="begin"/>
        </w:r>
        <w:r>
          <w:instrText xml:space="preserve"> PAGEREF _Toc19948 \h </w:instrText>
        </w:r>
        <w:r>
          <w:fldChar w:fldCharType="separate"/>
        </w:r>
        <w:r>
          <w:t>39</w:t>
        </w:r>
        <w:r>
          <w:fldChar w:fldCharType="end"/>
        </w:r>
      </w:hyperlink>
    </w:p>
    <w:p>
      <w:pPr>
        <w:pStyle w:val="TOC1"/>
        <w:tabs>
          <w:tab w:val="right" w:leader="dot" w:pos="8306"/>
        </w:tabs>
      </w:pPr>
      <w:hyperlink w:anchor="_Toc12475" w:history="1">
        <w:r>
          <w:rPr>
            <w:rFonts w:ascii="仿宋" w:eastAsia="仿宋" w:hAnsi="仿宋" w:cs="仿宋" w:hint="eastAsia"/>
            <w:lang w:eastAsia="zh-CN"/>
          </w:rPr>
          <w:t>七、环境保护与治理方案</w:t>
        </w:r>
        <w:r>
          <w:tab/>
        </w:r>
        <w:r>
          <w:fldChar w:fldCharType="begin"/>
        </w:r>
        <w:r>
          <w:instrText xml:space="preserve"> PAGEREF _Toc12475 \h </w:instrText>
        </w:r>
        <w:r>
          <w:fldChar w:fldCharType="separate"/>
        </w:r>
        <w:r>
          <w:t>40</w:t>
        </w:r>
        <w:r>
          <w:fldChar w:fldCharType="end"/>
        </w:r>
      </w:hyperlink>
    </w:p>
    <w:p>
      <w:pPr>
        <w:pStyle w:val="TOC2"/>
        <w:tabs>
          <w:tab w:val="right" w:leader="dot" w:pos="8306"/>
        </w:tabs>
      </w:pPr>
      <w:hyperlink w:anchor="_Toc4203" w:history="1">
        <w:r>
          <w:rPr>
            <w:rFonts w:ascii="仿宋" w:eastAsia="仿宋" w:hAnsi="仿宋" w:cs="仿宋" w:hint="eastAsia"/>
            <w:lang w:eastAsia="zh-CN"/>
          </w:rPr>
          <w:t>(一)、项目环境影响评估</w:t>
        </w:r>
        <w:r>
          <w:tab/>
        </w:r>
        <w:r>
          <w:fldChar w:fldCharType="begin"/>
        </w:r>
        <w:r>
          <w:instrText xml:space="preserve"> PAGEREF _Toc4203 \h </w:instrText>
        </w:r>
        <w:r>
          <w:fldChar w:fldCharType="separate"/>
        </w:r>
        <w:r>
          <w:t>40</w:t>
        </w:r>
        <w:r>
          <w:fldChar w:fldCharType="end"/>
        </w:r>
      </w:hyperlink>
    </w:p>
    <w:p>
      <w:pPr>
        <w:pStyle w:val="TOC2"/>
        <w:tabs>
          <w:tab w:val="right" w:leader="dot" w:pos="8306"/>
        </w:tabs>
      </w:pPr>
      <w:hyperlink w:anchor="_Toc14063" w:history="1">
        <w:r>
          <w:rPr>
            <w:rFonts w:ascii="仿宋" w:eastAsia="仿宋" w:hAnsi="仿宋" w:cs="仿宋" w:hint="eastAsia"/>
            <w:lang w:eastAsia="zh-CN"/>
          </w:rPr>
          <w:t>(二)、环境保护措施与治理方案</w:t>
        </w:r>
        <w:r>
          <w:tab/>
        </w:r>
        <w:r>
          <w:fldChar w:fldCharType="begin"/>
        </w:r>
        <w:r>
          <w:instrText xml:space="preserve"> PAGEREF _Toc14063 \h </w:instrText>
        </w:r>
        <w:r>
          <w:fldChar w:fldCharType="separate"/>
        </w:r>
        <w:r>
          <w:t>41</w:t>
        </w:r>
        <w:r>
          <w:fldChar w:fldCharType="end"/>
        </w:r>
      </w:hyperlink>
    </w:p>
    <w:p>
      <w:pPr>
        <w:pStyle w:val="TOC1"/>
        <w:tabs>
          <w:tab w:val="right" w:leader="dot" w:pos="8306"/>
        </w:tabs>
      </w:pPr>
      <w:hyperlink w:anchor="_Toc6359" w:history="1">
        <w:r>
          <w:rPr>
            <w:rFonts w:ascii="仿宋" w:eastAsia="仿宋" w:hAnsi="仿宋" w:cs="仿宋" w:hint="eastAsia"/>
            <w:lang w:eastAsia="zh-CN"/>
          </w:rPr>
          <w:t>八、技术创新与产业升级</w:t>
        </w:r>
        <w:r>
          <w:tab/>
        </w:r>
        <w:r>
          <w:fldChar w:fldCharType="begin"/>
        </w:r>
        <w:r>
          <w:instrText xml:space="preserve"> PAGEREF _Toc6359 \h </w:instrText>
        </w:r>
        <w:r>
          <w:fldChar w:fldCharType="separate"/>
        </w:r>
        <w:r>
          <w:t>41</w:t>
        </w:r>
        <w:r>
          <w:fldChar w:fldCharType="end"/>
        </w:r>
      </w:hyperlink>
    </w:p>
    <w:p>
      <w:pPr>
        <w:pStyle w:val="TOC2"/>
        <w:tabs>
          <w:tab w:val="right" w:leader="dot" w:pos="8306"/>
        </w:tabs>
      </w:pPr>
      <w:hyperlink w:anchor="_Toc16434" w:history="1">
        <w:r>
          <w:rPr>
            <w:rFonts w:ascii="仿宋" w:eastAsia="仿宋" w:hAnsi="仿宋" w:cs="仿宋" w:hint="eastAsia"/>
            <w:lang w:eastAsia="zh-CN"/>
          </w:rPr>
          <w:t>(一)、技术创新方向与目标</w:t>
        </w:r>
        <w:r>
          <w:tab/>
        </w:r>
        <w:r>
          <w:fldChar w:fldCharType="begin"/>
        </w:r>
        <w:r>
          <w:instrText xml:space="preserve"> PAGEREF _Toc16434 \h </w:instrText>
        </w:r>
        <w:r>
          <w:fldChar w:fldCharType="separate"/>
        </w:r>
        <w:r>
          <w:t>41</w:t>
        </w:r>
        <w:r>
          <w:fldChar w:fldCharType="end"/>
        </w:r>
      </w:hyperlink>
    </w:p>
    <w:p>
      <w:pPr>
        <w:pStyle w:val="TOC2"/>
        <w:tabs>
          <w:tab w:val="right" w:leader="dot" w:pos="8306"/>
        </w:tabs>
      </w:pPr>
      <w:hyperlink w:anchor="_Toc15004" w:history="1">
        <w:r>
          <w:rPr>
            <w:rFonts w:ascii="仿宋" w:eastAsia="仿宋" w:hAnsi="仿宋" w:cs="仿宋" w:hint="eastAsia"/>
            <w:lang w:eastAsia="zh-CN"/>
          </w:rPr>
          <w:t>(二)、产业升级路径与措施</w:t>
        </w:r>
        <w:r>
          <w:tab/>
        </w:r>
        <w:r>
          <w:fldChar w:fldCharType="begin"/>
        </w:r>
        <w:r>
          <w:instrText xml:space="preserve"> PAGEREF _Toc15004 \h </w:instrText>
        </w:r>
        <w:r>
          <w:fldChar w:fldCharType="separate"/>
        </w:r>
        <w:r>
          <w:t>43</w:t>
        </w:r>
        <w:r>
          <w:fldChar w:fldCharType="end"/>
        </w:r>
      </w:hyperlink>
    </w:p>
    <w:p>
      <w:pPr>
        <w:pStyle w:val="TOC1"/>
        <w:tabs>
          <w:tab w:val="right" w:leader="dot" w:pos="8306"/>
        </w:tabs>
      </w:pPr>
      <w:hyperlink w:anchor="_Toc13025" w:history="1">
        <w:r>
          <w:rPr>
            <w:rFonts w:ascii="仿宋" w:eastAsia="仿宋" w:hAnsi="仿宋" w:cs="仿宋" w:hint="eastAsia"/>
            <w:lang w:eastAsia="zh-CN"/>
          </w:rPr>
          <w:t>九、项目变更管理</w:t>
        </w:r>
        <w:r>
          <w:tab/>
        </w:r>
        <w:r>
          <w:fldChar w:fldCharType="begin"/>
        </w:r>
        <w:r>
          <w:instrText xml:space="preserve"> PAGEREF _Toc13025 \h </w:instrText>
        </w:r>
        <w:r>
          <w:fldChar w:fldCharType="separate"/>
        </w:r>
        <w:r>
          <w:t>44</w:t>
        </w:r>
        <w:r>
          <w:fldChar w:fldCharType="end"/>
        </w:r>
      </w:hyperlink>
    </w:p>
    <w:p>
      <w:pPr>
        <w:pStyle w:val="TOC2"/>
        <w:tabs>
          <w:tab w:val="right" w:leader="dot" w:pos="8306"/>
        </w:tabs>
      </w:pPr>
      <w:hyperlink w:anchor="_Toc10423" w:history="1">
        <w:r>
          <w:rPr>
            <w:rFonts w:ascii="仿宋" w:eastAsia="仿宋" w:hAnsi="仿宋" w:cs="仿宋" w:hint="eastAsia"/>
            <w:lang w:eastAsia="zh-CN"/>
          </w:rPr>
          <w:t>(一)、变更控制流程</w:t>
        </w:r>
        <w:r>
          <w:tab/>
        </w:r>
        <w:r>
          <w:fldChar w:fldCharType="begin"/>
        </w:r>
        <w:r>
          <w:instrText xml:space="preserve"> PAGEREF _Toc10423 \h </w:instrText>
        </w:r>
        <w:r>
          <w:fldChar w:fldCharType="separate"/>
        </w:r>
        <w:r>
          <w:t>44</w:t>
        </w:r>
        <w:r>
          <w:fldChar w:fldCharType="end"/>
        </w:r>
      </w:hyperlink>
    </w:p>
    <w:p>
      <w:pPr>
        <w:pStyle w:val="TOC2"/>
        <w:tabs>
          <w:tab w:val="right" w:leader="dot" w:pos="8306"/>
        </w:tabs>
      </w:pPr>
      <w:hyperlink w:anchor="_Toc11190" w:history="1">
        <w:r>
          <w:rPr>
            <w:rFonts w:ascii="仿宋" w:eastAsia="仿宋" w:hAnsi="仿宋" w:cs="仿宋" w:hint="eastAsia"/>
            <w:lang w:eastAsia="zh-CN"/>
          </w:rPr>
          <w:t>(二)、影响评估与处理</w:t>
        </w:r>
        <w:r>
          <w:tab/>
        </w:r>
        <w:r>
          <w:fldChar w:fldCharType="begin"/>
        </w:r>
        <w:r>
          <w:instrText xml:space="preserve"> PAGEREF _Toc11190 \h </w:instrText>
        </w:r>
        <w:r>
          <w:fldChar w:fldCharType="separate"/>
        </w:r>
        <w:r>
          <w:t>45</w:t>
        </w:r>
        <w:r>
          <w:fldChar w:fldCharType="end"/>
        </w:r>
      </w:hyperlink>
    </w:p>
    <w:p>
      <w:pPr>
        <w:pStyle w:val="TOC2"/>
        <w:tabs>
          <w:tab w:val="right" w:leader="dot" w:pos="8306"/>
        </w:tabs>
      </w:pPr>
      <w:hyperlink w:anchor="_Toc13287" w:history="1">
        <w:r>
          <w:rPr>
            <w:rFonts w:ascii="仿宋" w:eastAsia="仿宋" w:hAnsi="仿宋" w:cs="仿宋" w:hint="eastAsia"/>
            <w:lang w:eastAsia="zh-CN"/>
          </w:rPr>
          <w:t>(三)、变更记录与追踪</w:t>
        </w:r>
        <w:r>
          <w:tab/>
        </w:r>
        <w:r>
          <w:fldChar w:fldCharType="begin"/>
        </w:r>
        <w:r>
          <w:instrText xml:space="preserve"> PAGEREF _Toc13287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71" w:history="1">
        <w:r>
          <w:rPr>
            <w:rFonts w:ascii="仿宋" w:eastAsia="仿宋" w:hAnsi="仿宋" w:cs="仿宋" w:hint="eastAsia"/>
            <w:lang w:eastAsia="zh-CN"/>
          </w:rPr>
          <w:t>(四)、变更管理策略</w:t>
        </w:r>
        <w:r>
          <w:tab/>
        </w:r>
        <w:r>
          <w:fldChar w:fldCharType="begin"/>
        </w:r>
        <w:r>
          <w:instrText xml:space="preserve"> PAGEREF _Toc27571 \h </w:instrText>
        </w:r>
        <w:r>
          <w:fldChar w:fldCharType="separate"/>
        </w:r>
        <w:r>
          <w:t>48</w:t>
        </w:r>
        <w:r>
          <w:fldChar w:fldCharType="end"/>
        </w:r>
      </w:hyperlink>
    </w:p>
    <w:p>
      <w:pPr>
        <w:pStyle w:val="TOC1"/>
        <w:tabs>
          <w:tab w:val="right" w:leader="dot" w:pos="8306"/>
        </w:tabs>
      </w:pPr>
      <w:hyperlink w:anchor="_Toc1889" w:history="1">
        <w:r>
          <w:rPr>
            <w:rFonts w:ascii="仿宋" w:eastAsia="仿宋" w:hAnsi="仿宋" w:cs="仿宋" w:hint="eastAsia"/>
            <w:lang w:eastAsia="zh-CN"/>
          </w:rPr>
          <w:t>十、项目质量与标准</w:t>
        </w:r>
        <w:r>
          <w:tab/>
        </w:r>
        <w:r>
          <w:fldChar w:fldCharType="begin"/>
        </w:r>
        <w:r>
          <w:instrText xml:space="preserve"> PAGEREF _Toc1889 \h </w:instrText>
        </w:r>
        <w:r>
          <w:fldChar w:fldCharType="separate"/>
        </w:r>
        <w:r>
          <w:t>50</w:t>
        </w:r>
        <w:r>
          <w:fldChar w:fldCharType="end"/>
        </w:r>
      </w:hyperlink>
    </w:p>
    <w:p>
      <w:pPr>
        <w:pStyle w:val="TOC2"/>
        <w:tabs>
          <w:tab w:val="right" w:leader="dot" w:pos="8306"/>
        </w:tabs>
      </w:pPr>
      <w:hyperlink w:anchor="_Toc3729" w:history="1">
        <w:r>
          <w:rPr>
            <w:rFonts w:ascii="仿宋" w:eastAsia="仿宋" w:hAnsi="仿宋" w:cs="仿宋" w:hint="eastAsia"/>
            <w:lang w:eastAsia="zh-CN"/>
          </w:rPr>
          <w:t>(一)、质量保障体系</w:t>
        </w:r>
        <w:r>
          <w:tab/>
        </w:r>
        <w:r>
          <w:fldChar w:fldCharType="begin"/>
        </w:r>
        <w:r>
          <w:instrText xml:space="preserve"> PAGEREF _Toc3729 \h </w:instrText>
        </w:r>
        <w:r>
          <w:fldChar w:fldCharType="separate"/>
        </w:r>
        <w:r>
          <w:t>50</w:t>
        </w:r>
        <w:r>
          <w:fldChar w:fldCharType="end"/>
        </w:r>
      </w:hyperlink>
    </w:p>
    <w:p>
      <w:pPr>
        <w:pStyle w:val="TOC2"/>
        <w:tabs>
          <w:tab w:val="right" w:leader="dot" w:pos="8306"/>
        </w:tabs>
      </w:pPr>
      <w:hyperlink w:anchor="_Toc16389" w:history="1">
        <w:r>
          <w:rPr>
            <w:rFonts w:ascii="仿宋" w:eastAsia="仿宋" w:hAnsi="仿宋" w:cs="仿宋" w:hint="eastAsia"/>
            <w:lang w:eastAsia="zh-CN"/>
          </w:rPr>
          <w:t>(二)、标准化作业流程</w:t>
        </w:r>
        <w:r>
          <w:tab/>
        </w:r>
        <w:r>
          <w:fldChar w:fldCharType="begin"/>
        </w:r>
        <w:r>
          <w:instrText xml:space="preserve"> PAGEREF _Toc16389 \h </w:instrText>
        </w:r>
        <w:r>
          <w:fldChar w:fldCharType="separate"/>
        </w:r>
        <w:r>
          <w:t>51</w:t>
        </w:r>
        <w:r>
          <w:fldChar w:fldCharType="end"/>
        </w:r>
      </w:hyperlink>
    </w:p>
    <w:p>
      <w:pPr>
        <w:pStyle w:val="TOC2"/>
        <w:tabs>
          <w:tab w:val="right" w:leader="dot" w:pos="8306"/>
        </w:tabs>
      </w:pPr>
      <w:hyperlink w:anchor="_Toc5519" w:history="1">
        <w:r>
          <w:rPr>
            <w:rFonts w:ascii="仿宋" w:eastAsia="仿宋" w:hAnsi="仿宋" w:cs="仿宋" w:hint="eastAsia"/>
            <w:lang w:eastAsia="zh-CN"/>
          </w:rPr>
          <w:t>(三)、质量监控与评估</w:t>
        </w:r>
        <w:r>
          <w:tab/>
        </w:r>
        <w:r>
          <w:fldChar w:fldCharType="begin"/>
        </w:r>
        <w:r>
          <w:instrText xml:space="preserve"> PAGEREF _Toc5519 \h </w:instrText>
        </w:r>
        <w:r>
          <w:fldChar w:fldCharType="separate"/>
        </w:r>
        <w:r>
          <w:t>53</w:t>
        </w:r>
        <w:r>
          <w:fldChar w:fldCharType="end"/>
        </w:r>
      </w:hyperlink>
    </w:p>
    <w:p>
      <w:pPr>
        <w:pStyle w:val="TOC2"/>
        <w:tabs>
          <w:tab w:val="right" w:leader="dot" w:pos="8306"/>
        </w:tabs>
      </w:pPr>
      <w:hyperlink w:anchor="_Toc23148" w:history="1">
        <w:r>
          <w:rPr>
            <w:rFonts w:ascii="仿宋" w:eastAsia="仿宋" w:hAnsi="仿宋" w:cs="仿宋" w:hint="eastAsia"/>
            <w:lang w:eastAsia="zh-CN"/>
          </w:rPr>
          <w:t>(四)、质量改进计划</w:t>
        </w:r>
        <w:r>
          <w:tab/>
        </w:r>
        <w:r>
          <w:fldChar w:fldCharType="begin"/>
        </w:r>
        <w:r>
          <w:instrText xml:space="preserve"> PAGEREF _Toc23148 \h </w:instrText>
        </w:r>
        <w:r>
          <w:fldChar w:fldCharType="separate"/>
        </w:r>
        <w:r>
          <w:t>54</w:t>
        </w:r>
        <w:r>
          <w:fldChar w:fldCharType="end"/>
        </w:r>
      </w:hyperlink>
    </w:p>
    <w:p>
      <w:pPr>
        <w:pStyle w:val="TOC1"/>
        <w:tabs>
          <w:tab w:val="right" w:leader="dot" w:pos="8306"/>
        </w:tabs>
      </w:pPr>
      <w:hyperlink w:anchor="_Toc29141" w:history="1">
        <w:r>
          <w:rPr>
            <w:rFonts w:ascii="仿宋" w:eastAsia="仿宋" w:hAnsi="仿宋" w:cs="仿宋" w:hint="eastAsia"/>
            <w:lang w:eastAsia="zh-CN"/>
          </w:rPr>
          <w:t>十一、客户关系管理与市场拓展</w:t>
        </w:r>
        <w:r>
          <w:tab/>
        </w:r>
        <w:r>
          <w:fldChar w:fldCharType="begin"/>
        </w:r>
        <w:r>
          <w:instrText xml:space="preserve"> PAGEREF _Toc29141 \h </w:instrText>
        </w:r>
        <w:r>
          <w:fldChar w:fldCharType="separate"/>
        </w:r>
        <w:r>
          <w:t>55</w:t>
        </w:r>
        <w:r>
          <w:fldChar w:fldCharType="end"/>
        </w:r>
      </w:hyperlink>
    </w:p>
    <w:p>
      <w:pPr>
        <w:pStyle w:val="TOC2"/>
        <w:tabs>
          <w:tab w:val="right" w:leader="dot" w:pos="8306"/>
        </w:tabs>
      </w:pPr>
      <w:hyperlink w:anchor="_Toc5707" w:history="1">
        <w:r>
          <w:rPr>
            <w:rFonts w:ascii="仿宋" w:eastAsia="仿宋" w:hAnsi="仿宋" w:cs="仿宋" w:hint="eastAsia"/>
            <w:lang w:eastAsia="zh-CN"/>
          </w:rPr>
          <w:t>(一)、客户关系管理策略</w:t>
        </w:r>
        <w:r>
          <w:tab/>
        </w:r>
        <w:r>
          <w:fldChar w:fldCharType="begin"/>
        </w:r>
        <w:r>
          <w:instrText xml:space="preserve"> PAGEREF _Toc5707 \h </w:instrText>
        </w:r>
        <w:r>
          <w:fldChar w:fldCharType="separate"/>
        </w:r>
        <w:r>
          <w:t>55</w:t>
        </w:r>
        <w:r>
          <w:fldChar w:fldCharType="end"/>
        </w:r>
      </w:hyperlink>
    </w:p>
    <w:p>
      <w:pPr>
        <w:pStyle w:val="TOC2"/>
        <w:tabs>
          <w:tab w:val="right" w:leader="dot" w:pos="8306"/>
        </w:tabs>
      </w:pPr>
      <w:hyperlink w:anchor="_Toc21188" w:history="1">
        <w:r>
          <w:rPr>
            <w:rFonts w:ascii="仿宋" w:eastAsia="仿宋" w:hAnsi="仿宋" w:cs="仿宋" w:hint="eastAsia"/>
            <w:lang w:eastAsia="zh-CN"/>
          </w:rPr>
          <w:t>(二)、市场拓展方案</w:t>
        </w:r>
        <w:r>
          <w:tab/>
        </w:r>
        <w:r>
          <w:fldChar w:fldCharType="begin"/>
        </w:r>
        <w:r>
          <w:instrText xml:space="preserve"> PAGEREF _Toc21188 \h </w:instrText>
        </w:r>
        <w:r>
          <w:fldChar w:fldCharType="separate"/>
        </w:r>
        <w:r>
          <w:t>56</w:t>
        </w:r>
        <w:r>
          <w:fldChar w:fldCharType="end"/>
        </w:r>
      </w:hyperlink>
    </w:p>
    <w:p>
      <w:pPr>
        <w:pStyle w:val="TOC1"/>
        <w:tabs>
          <w:tab w:val="right" w:leader="dot" w:pos="8306"/>
        </w:tabs>
      </w:pPr>
      <w:hyperlink w:anchor="_Toc8699" w:history="1">
        <w:r>
          <w:rPr>
            <w:rFonts w:ascii="仿宋" w:eastAsia="仿宋" w:hAnsi="仿宋" w:cs="仿宋" w:hint="eastAsia"/>
            <w:lang w:eastAsia="zh-CN"/>
          </w:rPr>
          <w:t>十二、土地利用与规划方案</w:t>
        </w:r>
        <w:r>
          <w:tab/>
        </w:r>
        <w:r>
          <w:fldChar w:fldCharType="begin"/>
        </w:r>
        <w:r>
          <w:instrText xml:space="preserve"> PAGEREF _Toc8699 \h </w:instrText>
        </w:r>
        <w:r>
          <w:fldChar w:fldCharType="separate"/>
        </w:r>
        <w:r>
          <w:t>57</w:t>
        </w:r>
        <w:r>
          <w:fldChar w:fldCharType="end"/>
        </w:r>
      </w:hyperlink>
    </w:p>
    <w:p>
      <w:pPr>
        <w:pStyle w:val="TOC2"/>
        <w:tabs>
          <w:tab w:val="right" w:leader="dot" w:pos="8306"/>
        </w:tabs>
      </w:pPr>
      <w:hyperlink w:anchor="_Toc24550" w:history="1">
        <w:r>
          <w:rPr>
            <w:rFonts w:ascii="仿宋" w:eastAsia="仿宋" w:hAnsi="仿宋" w:cs="仿宋" w:hint="eastAsia"/>
            <w:lang w:eastAsia="zh-CN"/>
          </w:rPr>
          <w:t>(一)、项目用地情况分析</w:t>
        </w:r>
        <w:r>
          <w:tab/>
        </w:r>
        <w:r>
          <w:fldChar w:fldCharType="begin"/>
        </w:r>
        <w:r>
          <w:instrText xml:space="preserve"> PAGEREF _Toc24550 \h </w:instrText>
        </w:r>
        <w:r>
          <w:fldChar w:fldCharType="separate"/>
        </w:r>
        <w:r>
          <w:t>57</w:t>
        </w:r>
        <w:r>
          <w:fldChar w:fldCharType="end"/>
        </w:r>
      </w:hyperlink>
    </w:p>
    <w:p>
      <w:pPr>
        <w:pStyle w:val="TOC2"/>
        <w:tabs>
          <w:tab w:val="right" w:leader="dot" w:pos="8306"/>
        </w:tabs>
      </w:pPr>
      <w:hyperlink w:anchor="_Toc14114" w:history="1">
        <w:r>
          <w:rPr>
            <w:rFonts w:ascii="仿宋" w:eastAsia="仿宋" w:hAnsi="仿宋" w:cs="仿宋" w:hint="eastAsia"/>
            <w:lang w:eastAsia="zh-CN"/>
          </w:rPr>
          <w:t>(二)、土地利用规划方案</w:t>
        </w:r>
        <w:r>
          <w:tab/>
        </w:r>
        <w:r>
          <w:fldChar w:fldCharType="begin"/>
        </w:r>
        <w:r>
          <w:instrText xml:space="preserve"> PAGEREF _Toc14114 \h </w:instrText>
        </w:r>
        <w:r>
          <w:fldChar w:fldCharType="separate"/>
        </w:r>
        <w:r>
          <w:t>58</w:t>
        </w:r>
        <w:r>
          <w:fldChar w:fldCharType="end"/>
        </w:r>
      </w:hyperlink>
    </w:p>
    <w:p>
      <w:pPr>
        <w:pStyle w:val="TOC1"/>
        <w:tabs>
          <w:tab w:val="right" w:leader="dot" w:pos="8306"/>
        </w:tabs>
      </w:pPr>
      <w:hyperlink w:anchor="_Toc872" w:history="1">
        <w:r>
          <w:rPr>
            <w:rFonts w:ascii="仿宋" w:eastAsia="仿宋" w:hAnsi="仿宋" w:cs="仿宋" w:hint="eastAsia"/>
            <w:lang w:eastAsia="zh-CN"/>
          </w:rPr>
          <w:t>十三、知识产权管理与保护</w:t>
        </w:r>
        <w:r>
          <w:tab/>
        </w:r>
        <w:r>
          <w:fldChar w:fldCharType="begin"/>
        </w:r>
        <w:r>
          <w:instrText xml:space="preserve"> PAGEREF _Toc872 \h </w:instrText>
        </w:r>
        <w:r>
          <w:fldChar w:fldCharType="separate"/>
        </w:r>
        <w:r>
          <w:t>60</w:t>
        </w:r>
        <w:r>
          <w:fldChar w:fldCharType="end"/>
        </w:r>
      </w:hyperlink>
    </w:p>
    <w:p>
      <w:pPr>
        <w:pStyle w:val="TOC2"/>
        <w:tabs>
          <w:tab w:val="right" w:leader="dot" w:pos="8306"/>
        </w:tabs>
      </w:pPr>
      <w:hyperlink w:anchor="_Toc22999" w:history="1">
        <w:r>
          <w:rPr>
            <w:rFonts w:ascii="仿宋" w:eastAsia="仿宋" w:hAnsi="仿宋" w:cs="仿宋" w:hint="eastAsia"/>
            <w:lang w:eastAsia="zh-CN"/>
          </w:rPr>
          <w:t>(一)、知识产权管理体系建设</w:t>
        </w:r>
        <w:r>
          <w:tab/>
        </w:r>
        <w:r>
          <w:fldChar w:fldCharType="begin"/>
        </w:r>
        <w:r>
          <w:instrText xml:space="preserve"> PAGEREF _Toc22999 \h </w:instrText>
        </w:r>
        <w:r>
          <w:fldChar w:fldCharType="separate"/>
        </w:r>
        <w:r>
          <w:t>60</w:t>
        </w:r>
        <w:r>
          <w:fldChar w:fldCharType="end"/>
        </w:r>
      </w:hyperlink>
    </w:p>
    <w:p>
      <w:pPr>
        <w:pStyle w:val="TOC2"/>
        <w:tabs>
          <w:tab w:val="right" w:leader="dot" w:pos="8306"/>
        </w:tabs>
      </w:pPr>
      <w:hyperlink w:anchor="_Toc20792" w:history="1">
        <w:r>
          <w:rPr>
            <w:rFonts w:ascii="仿宋" w:eastAsia="仿宋" w:hAnsi="仿宋" w:cs="仿宋" w:hint="eastAsia"/>
            <w:lang w:eastAsia="zh-CN"/>
          </w:rPr>
          <w:t>(二)、知识产权保护措施</w:t>
        </w:r>
        <w:r>
          <w:tab/>
        </w:r>
        <w:r>
          <w:fldChar w:fldCharType="begin"/>
        </w:r>
        <w:r>
          <w:instrText xml:space="preserve"> PAGEREF _Toc20792 \h </w:instrText>
        </w:r>
        <w:r>
          <w:fldChar w:fldCharType="separate"/>
        </w:r>
        <w:r>
          <w:t>60</w:t>
        </w:r>
        <w:r>
          <w:fldChar w:fldCharType="end"/>
        </w:r>
      </w:hyperlink>
    </w:p>
    <w:p>
      <w:pPr>
        <w:pStyle w:val="TOC1"/>
        <w:tabs>
          <w:tab w:val="right" w:leader="dot" w:pos="8306"/>
        </w:tabs>
      </w:pPr>
      <w:hyperlink w:anchor="_Toc13751" w:history="1">
        <w:r>
          <w:rPr>
            <w:rFonts w:ascii="仿宋" w:eastAsia="仿宋" w:hAnsi="仿宋" w:cs="仿宋" w:hint="eastAsia"/>
            <w:lang w:eastAsia="zh-CN"/>
          </w:rPr>
          <w:t>十四、企业合规与伦理</w:t>
        </w:r>
        <w:r>
          <w:tab/>
        </w:r>
        <w:r>
          <w:fldChar w:fldCharType="begin"/>
        </w:r>
        <w:r>
          <w:instrText xml:space="preserve"> PAGEREF _Toc13751 \h </w:instrText>
        </w:r>
        <w:r>
          <w:fldChar w:fldCharType="separate"/>
        </w:r>
        <w:r>
          <w:t>62</w:t>
        </w:r>
        <w:r>
          <w:fldChar w:fldCharType="end"/>
        </w:r>
      </w:hyperlink>
    </w:p>
    <w:p>
      <w:pPr>
        <w:pStyle w:val="TOC2"/>
        <w:tabs>
          <w:tab w:val="right" w:leader="dot" w:pos="8306"/>
        </w:tabs>
      </w:pPr>
      <w:hyperlink w:anchor="_Toc14401" w:history="1">
        <w:r>
          <w:rPr>
            <w:rFonts w:ascii="仿宋" w:eastAsia="仿宋" w:hAnsi="仿宋" w:cs="仿宋" w:hint="eastAsia"/>
            <w:lang w:eastAsia="zh-CN"/>
          </w:rPr>
          <w:t>(一)、合规政策与程序</w:t>
        </w:r>
        <w:r>
          <w:tab/>
        </w:r>
        <w:r>
          <w:fldChar w:fldCharType="begin"/>
        </w:r>
        <w:r>
          <w:instrText xml:space="preserve"> PAGEREF _Toc14401 \h </w:instrText>
        </w:r>
        <w:r>
          <w:fldChar w:fldCharType="separate"/>
        </w:r>
        <w:r>
          <w:t>62</w:t>
        </w:r>
        <w:r>
          <w:fldChar w:fldCharType="end"/>
        </w:r>
      </w:hyperlink>
    </w:p>
    <w:p>
      <w:pPr>
        <w:pStyle w:val="TOC2"/>
        <w:tabs>
          <w:tab w:val="right" w:leader="dot" w:pos="8306"/>
        </w:tabs>
      </w:pPr>
      <w:hyperlink w:anchor="_Toc12481" w:history="1">
        <w:r>
          <w:rPr>
            <w:rFonts w:ascii="仿宋" w:eastAsia="仿宋" w:hAnsi="仿宋" w:cs="仿宋" w:hint="eastAsia"/>
            <w:lang w:eastAsia="zh-CN"/>
          </w:rPr>
          <w:t>(二)、伦理规范与培训</w:t>
        </w:r>
        <w:r>
          <w:tab/>
        </w:r>
        <w:r>
          <w:fldChar w:fldCharType="begin"/>
        </w:r>
        <w:r>
          <w:instrText xml:space="preserve"> PAGEREF _Toc12481 \h </w:instrText>
        </w:r>
        <w:r>
          <w:fldChar w:fldCharType="separate"/>
        </w:r>
        <w:r>
          <w:t>63</w:t>
        </w:r>
        <w:r>
          <w:fldChar w:fldCharType="end"/>
        </w:r>
      </w:hyperlink>
    </w:p>
    <w:p>
      <w:pPr>
        <w:pStyle w:val="TOC2"/>
        <w:tabs>
          <w:tab w:val="right" w:leader="dot" w:pos="8306"/>
        </w:tabs>
      </w:pPr>
      <w:hyperlink w:anchor="_Toc22106" w:history="1">
        <w:r>
          <w:rPr>
            <w:rFonts w:ascii="仿宋" w:eastAsia="仿宋" w:hAnsi="仿宋" w:cs="仿宋" w:hint="eastAsia"/>
            <w:lang w:eastAsia="zh-CN"/>
          </w:rPr>
          <w:t>(三)、合规风险评估</w:t>
        </w:r>
        <w:r>
          <w:tab/>
        </w:r>
        <w:r>
          <w:fldChar w:fldCharType="begin"/>
        </w:r>
        <w:r>
          <w:instrText xml:space="preserve"> PAGEREF _Toc22106 \h </w:instrText>
        </w:r>
        <w:r>
          <w:fldChar w:fldCharType="separate"/>
        </w:r>
        <w:r>
          <w:t>64</w:t>
        </w:r>
        <w:r>
          <w:fldChar w:fldCharType="end"/>
        </w:r>
      </w:hyperlink>
    </w:p>
    <w:p>
      <w:pPr>
        <w:pStyle w:val="TOC2"/>
        <w:tabs>
          <w:tab w:val="right" w:leader="dot" w:pos="8306"/>
        </w:tabs>
      </w:pPr>
      <w:hyperlink w:anchor="_Toc18932" w:history="1">
        <w:r>
          <w:rPr>
            <w:rFonts w:ascii="仿宋" w:eastAsia="仿宋" w:hAnsi="仿宋" w:cs="仿宋" w:hint="eastAsia"/>
            <w:lang w:eastAsia="zh-CN"/>
          </w:rPr>
          <w:t>(四)、合规监督与执行</w:t>
        </w:r>
        <w:r>
          <w:tab/>
        </w:r>
        <w:r>
          <w:fldChar w:fldCharType="begin"/>
        </w:r>
        <w:r>
          <w:instrText xml:space="preserve"> PAGEREF _Toc18932 \h </w:instrText>
        </w:r>
        <w:r>
          <w:fldChar w:fldCharType="separate"/>
        </w:r>
        <w:r>
          <w:t>66</w:t>
        </w:r>
        <w:r>
          <w:fldChar w:fldCharType="end"/>
        </w:r>
      </w:hyperlink>
    </w:p>
    <w:p>
      <w:pPr>
        <w:pStyle w:val="TOC1"/>
        <w:tabs>
          <w:tab w:val="right" w:leader="dot" w:pos="8306"/>
        </w:tabs>
      </w:pPr>
      <w:hyperlink w:anchor="_Toc19686" w:history="1">
        <w:r>
          <w:rPr>
            <w:rFonts w:ascii="仿宋" w:eastAsia="仿宋" w:hAnsi="仿宋" w:cs="仿宋" w:hint="eastAsia"/>
            <w:lang w:eastAsia="zh-CN"/>
          </w:rPr>
          <w:t>十五、设施与设备管理</w:t>
        </w:r>
        <w:r>
          <w:tab/>
        </w:r>
        <w:r>
          <w:fldChar w:fldCharType="begin"/>
        </w:r>
        <w:r>
          <w:instrText xml:space="preserve"> PAGEREF _Toc19686 \h </w:instrText>
        </w:r>
        <w:r>
          <w:fldChar w:fldCharType="separate"/>
        </w:r>
        <w:r>
          <w:t>66</w:t>
        </w:r>
        <w:r>
          <w:fldChar w:fldCharType="end"/>
        </w:r>
      </w:hyperlink>
    </w:p>
    <w:p>
      <w:pPr>
        <w:pStyle w:val="TOC2"/>
        <w:tabs>
          <w:tab w:val="right" w:leader="dot" w:pos="8306"/>
        </w:tabs>
      </w:pPr>
      <w:hyperlink w:anchor="_Toc18950" w:history="1">
        <w:r>
          <w:rPr>
            <w:rFonts w:ascii="仿宋" w:eastAsia="仿宋" w:hAnsi="仿宋" w:cs="仿宋" w:hint="eastAsia"/>
            <w:lang w:eastAsia="zh-CN"/>
          </w:rPr>
          <w:t>(一)、设施规划与配置</w:t>
        </w:r>
        <w:r>
          <w:tab/>
        </w:r>
        <w:r>
          <w:fldChar w:fldCharType="begin"/>
        </w:r>
        <w:r>
          <w:instrText xml:space="preserve"> PAGEREF _Toc18950 \h </w:instrText>
        </w:r>
        <w:r>
          <w:fldChar w:fldCharType="separate"/>
        </w:r>
        <w:r>
          <w:t>66</w:t>
        </w:r>
        <w:r>
          <w:fldChar w:fldCharType="end"/>
        </w:r>
      </w:hyperlink>
    </w:p>
    <w:p>
      <w:pPr>
        <w:pStyle w:val="TOC2"/>
        <w:tabs>
          <w:tab w:val="right" w:leader="dot" w:pos="8306"/>
        </w:tabs>
      </w:pPr>
      <w:hyperlink w:anchor="_Toc9012" w:history="1">
        <w:r>
          <w:rPr>
            <w:rFonts w:ascii="仿宋" w:eastAsia="仿宋" w:hAnsi="仿宋" w:cs="仿宋" w:hint="eastAsia"/>
            <w:lang w:eastAsia="zh-CN"/>
          </w:rPr>
          <w:t>(二)、设备采购与维护管理</w:t>
        </w:r>
        <w:r>
          <w:tab/>
        </w:r>
        <w:r>
          <w:fldChar w:fldCharType="begin"/>
        </w:r>
        <w:r>
          <w:instrText xml:space="preserve"> PAGEREF _Toc9012 \h </w:instrText>
        </w:r>
        <w:r>
          <w:fldChar w:fldCharType="separate"/>
        </w:r>
        <w:r>
          <w:t>67</w:t>
        </w:r>
        <w:r>
          <w:fldChar w:fldCharType="end"/>
        </w:r>
      </w:hyperlink>
    </w:p>
    <w:p>
      <w:pPr>
        <w:pStyle w:val="TOC2"/>
        <w:tabs>
          <w:tab w:val="right" w:leader="dot" w:pos="8306"/>
        </w:tabs>
      </w:pPr>
      <w:hyperlink w:anchor="_Toc16046" w:history="1">
        <w:r>
          <w:rPr>
            <w:rFonts w:ascii="仿宋" w:eastAsia="仿宋" w:hAnsi="仿宋" w:cs="仿宋" w:hint="eastAsia"/>
            <w:lang w:eastAsia="zh-CN"/>
          </w:rPr>
          <w:t>(三)、设施设备升级策略</w:t>
        </w:r>
        <w:r>
          <w:tab/>
        </w:r>
        <w:r>
          <w:fldChar w:fldCharType="begin"/>
        </w:r>
        <w:r>
          <w:instrText xml:space="preserve"> PAGEREF _Toc16046 \h </w:instrText>
        </w:r>
        <w:r>
          <w:fldChar w:fldCharType="separate"/>
        </w:r>
        <w:r>
          <w:t>68</w:t>
        </w:r>
        <w:r>
          <w:fldChar w:fldCharType="end"/>
        </w:r>
      </w:hyperlink>
    </w:p>
    <w:p>
      <w:pPr>
        <w:pStyle w:val="TOC1"/>
        <w:tabs>
          <w:tab w:val="right" w:leader="dot" w:pos="8306"/>
        </w:tabs>
      </w:pPr>
      <w:hyperlink w:anchor="_Toc27937" w:history="1">
        <w:r>
          <w:rPr>
            <w:rFonts w:ascii="仿宋" w:eastAsia="仿宋" w:hAnsi="仿宋" w:cs="仿宋" w:hint="eastAsia"/>
            <w:lang w:eastAsia="zh-CN"/>
          </w:rPr>
          <w:t>十六、质量管理与控制</w:t>
        </w:r>
        <w:r>
          <w:tab/>
        </w:r>
        <w:r>
          <w:fldChar w:fldCharType="begin"/>
        </w:r>
        <w:r>
          <w:instrText xml:space="preserve"> PAGEREF _Toc27937 \h </w:instrText>
        </w:r>
        <w:r>
          <w:fldChar w:fldCharType="separate"/>
        </w:r>
        <w:r>
          <w:t>68</w:t>
        </w:r>
        <w:r>
          <w:fldChar w:fldCharType="end"/>
        </w:r>
      </w:hyperlink>
    </w:p>
    <w:p>
      <w:pPr>
        <w:pStyle w:val="TOC2"/>
        <w:tabs>
          <w:tab w:val="right" w:leader="dot" w:pos="8306"/>
        </w:tabs>
      </w:pPr>
      <w:hyperlink w:anchor="_Toc15699" w:history="1">
        <w:r>
          <w:rPr>
            <w:rFonts w:ascii="仿宋" w:eastAsia="仿宋" w:hAnsi="仿宋" w:cs="仿宋" w:hint="eastAsia"/>
            <w:lang w:eastAsia="zh-CN"/>
          </w:rPr>
          <w:t>(一)、质量管理体系建设</w:t>
        </w:r>
        <w:r>
          <w:tab/>
        </w:r>
        <w:r>
          <w:fldChar w:fldCharType="begin"/>
        </w:r>
        <w:r>
          <w:instrText xml:space="preserve"> PAGEREF _Toc15699 \h </w:instrText>
        </w:r>
        <w:r>
          <w:fldChar w:fldCharType="separate"/>
        </w:r>
        <w:r>
          <w:t>68</w:t>
        </w:r>
        <w:r>
          <w:fldChar w:fldCharType="end"/>
        </w:r>
      </w:hyperlink>
    </w:p>
    <w:p>
      <w:pPr>
        <w:pStyle w:val="TOC2"/>
        <w:tabs>
          <w:tab w:val="right" w:leader="dot" w:pos="8306"/>
        </w:tabs>
      </w:pPr>
      <w:hyperlink w:anchor="_Toc24461" w:history="1">
        <w:r>
          <w:rPr>
            <w:rFonts w:ascii="仿宋" w:eastAsia="仿宋" w:hAnsi="仿宋" w:cs="仿宋" w:hint="eastAsia"/>
            <w:lang w:eastAsia="zh-CN"/>
          </w:rPr>
          <w:t>(二)、质量控制措施</w:t>
        </w:r>
        <w:r>
          <w:tab/>
        </w:r>
        <w:r>
          <w:fldChar w:fldCharType="begin"/>
        </w:r>
        <w:r>
          <w:instrText xml:space="preserve"> PAGEREF _Toc24461 \h </w:instrText>
        </w:r>
        <w:r>
          <w:fldChar w:fldCharType="separate"/>
        </w:r>
        <w:r>
          <w:t>70</w:t>
        </w:r>
        <w:r>
          <w:fldChar w:fldCharType="end"/>
        </w:r>
      </w:hyperlink>
    </w:p>
    <w:p>
      <w:pPr>
        <w:pStyle w:val="TOC1"/>
        <w:tabs>
          <w:tab w:val="right" w:leader="dot" w:pos="8306"/>
        </w:tabs>
      </w:pPr>
      <w:hyperlink w:anchor="_Toc4128" w:history="1">
        <w:r>
          <w:rPr>
            <w:rFonts w:ascii="仿宋" w:eastAsia="仿宋" w:hAnsi="仿宋" w:cs="仿宋" w:hint="eastAsia"/>
            <w:lang w:eastAsia="zh-CN"/>
          </w:rPr>
          <w:t>十七、成果转化与推广应用</w:t>
        </w:r>
        <w:r>
          <w:tab/>
        </w:r>
        <w:r>
          <w:fldChar w:fldCharType="begin"/>
        </w:r>
        <w:r>
          <w:instrText xml:space="preserve"> PAGEREF _Toc4128 \h </w:instrText>
        </w:r>
        <w:r>
          <w:fldChar w:fldCharType="separate"/>
        </w:r>
        <w:r>
          <w:t>71</w:t>
        </w:r>
        <w:r>
          <w:fldChar w:fldCharType="end"/>
        </w:r>
      </w:hyperlink>
    </w:p>
    <w:p>
      <w:pPr>
        <w:pStyle w:val="TOC2"/>
        <w:tabs>
          <w:tab w:val="right" w:leader="dot" w:pos="8306"/>
        </w:tabs>
      </w:pPr>
      <w:hyperlink w:anchor="_Toc2456" w:history="1">
        <w:r>
          <w:rPr>
            <w:rFonts w:ascii="仿宋" w:eastAsia="仿宋" w:hAnsi="仿宋" w:cs="仿宋" w:hint="eastAsia"/>
            <w:lang w:eastAsia="zh-CN"/>
          </w:rPr>
          <w:t>(一)、成果转化策略制定</w:t>
        </w:r>
        <w:r>
          <w:tab/>
        </w:r>
        <w:r>
          <w:fldChar w:fldCharType="begin"/>
        </w:r>
        <w:r>
          <w:instrText xml:space="preserve"> PAGEREF _Toc2456 \h </w:instrText>
        </w:r>
        <w:r>
          <w:fldChar w:fldCharType="separate"/>
        </w:r>
        <w:r>
          <w:t>71</w:t>
        </w:r>
        <w:r>
          <w:fldChar w:fldCharType="end"/>
        </w:r>
      </w:hyperlink>
    </w:p>
    <w:p>
      <w:pPr>
        <w:pStyle w:val="TOC2"/>
        <w:tabs>
          <w:tab w:val="right" w:leader="dot" w:pos="8306"/>
        </w:tabs>
      </w:pPr>
      <w:hyperlink w:anchor="_Toc18635" w:history="1">
        <w:r>
          <w:rPr>
            <w:rFonts w:ascii="仿宋" w:eastAsia="仿宋" w:hAnsi="仿宋" w:cs="仿宋" w:hint="eastAsia"/>
            <w:lang w:eastAsia="zh-CN"/>
          </w:rPr>
          <w:t>(二)、成果推广应用方案</w:t>
        </w:r>
        <w:r>
          <w:tab/>
        </w:r>
        <w:r>
          <w:fldChar w:fldCharType="begin"/>
        </w:r>
        <w:r>
          <w:instrText xml:space="preserve"> PAGEREF _Toc18635 \h </w:instrText>
        </w:r>
        <w:r>
          <w:fldChar w:fldCharType="separate"/>
        </w:r>
        <w:r>
          <w:t>72</w:t>
        </w:r>
        <w:r>
          <w:fldChar w:fldCharType="end"/>
        </w:r>
      </w:hyperlink>
    </w:p>
    <w:p>
      <w:pPr>
        <w:pStyle w:val="TOC1"/>
        <w:tabs>
          <w:tab w:val="right" w:leader="dot" w:pos="8306"/>
        </w:tabs>
      </w:pPr>
      <w:hyperlink w:anchor="_Toc24784" w:history="1">
        <w:r>
          <w:rPr>
            <w:rFonts w:ascii="仿宋" w:eastAsia="仿宋" w:hAnsi="仿宋" w:cs="仿宋" w:hint="eastAsia"/>
            <w:lang w:eastAsia="zh-CN"/>
          </w:rPr>
          <w:t>十八、法律法规与政策遵循</w:t>
        </w:r>
        <w:r>
          <w:tab/>
        </w:r>
        <w:r>
          <w:fldChar w:fldCharType="begin"/>
        </w:r>
        <w:r>
          <w:instrText xml:space="preserve"> PAGEREF _Toc24784 \h </w:instrText>
        </w:r>
        <w:r>
          <w:fldChar w:fldCharType="separate"/>
        </w:r>
        <w:r>
          <w:t>74</w:t>
        </w:r>
        <w:r>
          <w:fldChar w:fldCharType="end"/>
        </w:r>
      </w:hyperlink>
    </w:p>
    <w:p>
      <w:pPr>
        <w:pStyle w:val="TOC2"/>
        <w:tabs>
          <w:tab w:val="right" w:leader="dot" w:pos="8306"/>
        </w:tabs>
      </w:pPr>
      <w:hyperlink w:anchor="_Toc20120" w:history="1">
        <w:r>
          <w:rPr>
            <w:rFonts w:ascii="仿宋" w:eastAsia="仿宋" w:hAnsi="仿宋" w:cs="仿宋" w:hint="eastAsia"/>
            <w:lang w:eastAsia="zh-CN"/>
          </w:rPr>
          <w:t>(一)、法律法规遵守</w:t>
        </w:r>
        <w:r>
          <w:tab/>
        </w:r>
        <w:r>
          <w:fldChar w:fldCharType="begin"/>
        </w:r>
        <w:r>
          <w:instrText xml:space="preserve"> PAGEREF _Toc20120 \h </w:instrText>
        </w:r>
        <w:r>
          <w:fldChar w:fldCharType="separate"/>
        </w:r>
        <w:r>
          <w:t>74</w:t>
        </w:r>
        <w:r>
          <w:fldChar w:fldCharType="end"/>
        </w:r>
      </w:hyperlink>
    </w:p>
    <w:p>
      <w:pPr>
        <w:pStyle w:val="TOC2"/>
        <w:tabs>
          <w:tab w:val="right" w:leader="dot" w:pos="8306"/>
        </w:tabs>
      </w:pPr>
      <w:hyperlink w:anchor="_Toc32684" w:history="1">
        <w:r>
          <w:rPr>
            <w:rFonts w:ascii="仿宋" w:eastAsia="仿宋" w:hAnsi="仿宋" w:cs="仿宋" w:hint="eastAsia"/>
            <w:lang w:eastAsia="zh-CN"/>
          </w:rPr>
          <w:t>(二)、政策导向与利用</w:t>
        </w:r>
        <w:r>
          <w:tab/>
        </w:r>
        <w:r>
          <w:fldChar w:fldCharType="begin"/>
        </w:r>
        <w:r>
          <w:instrText xml:space="preserve"> PAGEREF _Toc32684 \h </w:instrText>
        </w:r>
        <w:r>
          <w:fldChar w:fldCharType="separate"/>
        </w:r>
        <w:r>
          <w:t>75</w:t>
        </w:r>
        <w:r>
          <w:fldChar w:fldCharType="end"/>
        </w:r>
      </w:hyperlink>
    </w:p>
    <w:p>
      <w:pPr>
        <w:pStyle w:val="TOC1"/>
        <w:tabs>
          <w:tab w:val="right" w:leader="dot" w:pos="8306"/>
        </w:tabs>
      </w:pPr>
      <w:hyperlink w:anchor="_Toc26967" w:history="1">
        <w:r>
          <w:rPr>
            <w:rFonts w:ascii="仿宋" w:eastAsia="仿宋" w:hAnsi="仿宋" w:cs="仿宋" w:hint="eastAsia"/>
            <w:lang w:eastAsia="zh-CN"/>
          </w:rPr>
          <w:t>十九、项目施工方案</w:t>
        </w:r>
        <w:r>
          <w:tab/>
        </w:r>
        <w:r>
          <w:fldChar w:fldCharType="begin"/>
        </w:r>
        <w:r>
          <w:instrText xml:space="preserve"> PAGEREF _Toc26967 \h </w:instrText>
        </w:r>
        <w:r>
          <w:fldChar w:fldCharType="separate"/>
        </w:r>
        <w:r>
          <w:t>76</w:t>
        </w:r>
        <w:r>
          <w:fldChar w:fldCharType="end"/>
        </w:r>
      </w:hyperlink>
    </w:p>
    <w:p>
      <w:pPr>
        <w:pStyle w:val="TOC2"/>
        <w:tabs>
          <w:tab w:val="right" w:leader="dot" w:pos="8306"/>
        </w:tabs>
      </w:pPr>
      <w:hyperlink w:anchor="_Toc12559" w:history="1">
        <w:r>
          <w:rPr>
            <w:rFonts w:ascii="仿宋" w:eastAsia="仿宋" w:hAnsi="仿宋" w:cs="仿宋" w:hint="eastAsia"/>
            <w:lang w:eastAsia="zh-CN"/>
          </w:rPr>
          <w:t>(一)、施工组织设计</w:t>
        </w:r>
        <w:r>
          <w:tab/>
        </w:r>
        <w:r>
          <w:fldChar w:fldCharType="begin"/>
        </w:r>
        <w:r>
          <w:instrText xml:space="preserve"> PAGEREF _Toc12559 \h </w:instrText>
        </w:r>
        <w:r>
          <w:fldChar w:fldCharType="separate"/>
        </w:r>
        <w:r>
          <w:t>76</w:t>
        </w:r>
        <w:r>
          <w:fldChar w:fldCharType="end"/>
        </w:r>
      </w:hyperlink>
    </w:p>
    <w:p>
      <w:pPr>
        <w:pStyle w:val="TOC2"/>
        <w:tabs>
          <w:tab w:val="right" w:leader="dot" w:pos="8306"/>
        </w:tabs>
      </w:pPr>
      <w:hyperlink w:anchor="_Toc6512" w:history="1">
        <w:r>
          <w:rPr>
            <w:rFonts w:ascii="仿宋" w:eastAsia="仿宋" w:hAnsi="仿宋" w:cs="仿宋" w:hint="eastAsia"/>
            <w:lang w:eastAsia="zh-CN"/>
          </w:rPr>
          <w:t>(二)、施工工艺与技术路线</w:t>
        </w:r>
        <w:r>
          <w:tab/>
        </w:r>
        <w:r>
          <w:fldChar w:fldCharType="begin"/>
        </w:r>
        <w:r>
          <w:instrText xml:space="preserve"> PAGEREF _Toc6512 \h </w:instrText>
        </w:r>
        <w:r>
          <w:fldChar w:fldCharType="separate"/>
        </w:r>
        <w:r>
          <w:t>77</w:t>
        </w:r>
        <w:r>
          <w:fldChar w:fldCharType="end"/>
        </w:r>
      </w:hyperlink>
    </w:p>
    <w:p>
      <w:pPr>
        <w:pStyle w:val="TOC2"/>
        <w:tabs>
          <w:tab w:val="right" w:leader="dot" w:pos="8306"/>
        </w:tabs>
      </w:pPr>
      <w:hyperlink w:anchor="_Toc30882" w:history="1">
        <w:r>
          <w:rPr>
            <w:rFonts w:ascii="仿宋" w:eastAsia="仿宋" w:hAnsi="仿宋" w:cs="仿宋" w:hint="eastAsia"/>
            <w:lang w:eastAsia="zh-CN"/>
          </w:rPr>
          <w:t>(三)、关键节点施工计划</w:t>
        </w:r>
        <w:r>
          <w:tab/>
        </w:r>
        <w:r>
          <w:fldChar w:fldCharType="begin"/>
        </w:r>
        <w:r>
          <w:instrText xml:space="preserve"> PAGEREF _Toc30882 \h </w:instrText>
        </w:r>
        <w:r>
          <w:fldChar w:fldCharType="separate"/>
        </w:r>
        <w:r>
          <w:t>79</w:t>
        </w:r>
        <w:r>
          <w:fldChar w:fldCharType="end"/>
        </w:r>
      </w:hyperlink>
    </w:p>
    <w:p>
      <w:pPr>
        <w:pStyle w:val="TOC2"/>
        <w:tabs>
          <w:tab w:val="right" w:leader="dot" w:pos="8306"/>
        </w:tabs>
      </w:pPr>
      <w:hyperlink w:anchor="_Toc19773" w:history="1">
        <w:r>
          <w:rPr>
            <w:rFonts w:ascii="仿宋" w:eastAsia="仿宋" w:hAnsi="仿宋" w:cs="仿宋" w:hint="eastAsia"/>
            <w:lang w:eastAsia="zh-CN"/>
          </w:rPr>
          <w:t>(四)、施工现场管理</w:t>
        </w:r>
        <w:r>
          <w:tab/>
        </w:r>
        <w:r>
          <w:fldChar w:fldCharType="begin"/>
        </w:r>
        <w:r>
          <w:instrText xml:space="preserve"> PAGEREF _Toc19773 \h </w:instrText>
        </w:r>
        <w:r>
          <w:fldChar w:fldCharType="separate"/>
        </w:r>
        <w:r>
          <w:t>80</w:t>
        </w:r>
        <w:r>
          <w:fldChar w:fldCharType="end"/>
        </w:r>
      </w:hyperlink>
    </w:p>
    <w:p>
      <w:pPr>
        <w:pStyle w:val="TOC1"/>
        <w:tabs>
          <w:tab w:val="right" w:leader="dot" w:pos="8306"/>
        </w:tabs>
      </w:pPr>
      <w:hyperlink w:anchor="_Toc1864" w:history="1">
        <w:r>
          <w:rPr>
            <w:rFonts w:ascii="仿宋" w:eastAsia="仿宋" w:hAnsi="仿宋" w:cs="仿宋" w:hint="eastAsia"/>
            <w:lang w:eastAsia="zh-CN"/>
          </w:rPr>
          <w:t>二十、创新驱动与持续发展</w:t>
        </w:r>
        <w:r>
          <w:tab/>
        </w:r>
        <w:r>
          <w:fldChar w:fldCharType="begin"/>
        </w:r>
        <w:r>
          <w:instrText xml:space="preserve"> PAGEREF _Toc1864 \h </w:instrText>
        </w:r>
        <w:r>
          <w:fldChar w:fldCharType="separate"/>
        </w:r>
        <w:r>
          <w:t>82</w:t>
        </w:r>
        <w:r>
          <w:fldChar w:fldCharType="end"/>
        </w:r>
      </w:hyperlink>
    </w:p>
    <w:p>
      <w:pPr>
        <w:pStyle w:val="TOC2"/>
        <w:tabs>
          <w:tab w:val="right" w:leader="dot" w:pos="8306"/>
        </w:tabs>
      </w:pPr>
      <w:hyperlink w:anchor="_Toc17984" w:history="1">
        <w:r>
          <w:rPr>
            <w:rFonts w:ascii="仿宋" w:eastAsia="仿宋" w:hAnsi="仿宋" w:cs="仿宋" w:hint="eastAsia"/>
            <w:lang w:eastAsia="zh-CN"/>
          </w:rPr>
          <w:t>(一)、创新驱动战略实施</w:t>
        </w:r>
        <w:r>
          <w:tab/>
        </w:r>
        <w:r>
          <w:fldChar w:fldCharType="begin"/>
        </w:r>
        <w:r>
          <w:instrText xml:space="preserve"> PAGEREF _Toc17984 \h </w:instrText>
        </w:r>
        <w:r>
          <w:fldChar w:fldCharType="separate"/>
        </w:r>
        <w:r>
          <w:t>82</w:t>
        </w:r>
        <w:r>
          <w:fldChar w:fldCharType="end"/>
        </w:r>
      </w:hyperlink>
    </w:p>
    <w:p>
      <w:pPr>
        <w:pStyle w:val="TOC2"/>
        <w:tabs>
          <w:tab w:val="right" w:leader="dot" w:pos="8306"/>
        </w:tabs>
      </w:pPr>
      <w:hyperlink w:anchor="_Toc17408" w:history="1">
        <w:r>
          <w:rPr>
            <w:rFonts w:ascii="仿宋" w:eastAsia="仿宋" w:hAnsi="仿宋" w:cs="仿宋" w:hint="eastAsia"/>
            <w:lang w:eastAsia="zh-CN"/>
          </w:rPr>
          <w:t>(二)、持续发展路径探索</w:t>
        </w:r>
        <w:r>
          <w:tab/>
        </w:r>
        <w:r>
          <w:fldChar w:fldCharType="begin"/>
        </w:r>
        <w:r>
          <w:instrText xml:space="preserve"> PAGEREF _Toc17408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1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89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93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19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73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01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70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https://d.book118.com/117102155154006046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1701F5"/>
    <w:rsid w:val="501701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10215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2024-02-18T05:04:00Z</dcterms:created>
  <dcterms:modified xsi:type="dcterms:W3CDTF">2024-02-18T05:05:19Z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60B2284A6F0142449CF24C84675F9C79_11</vt:lpwstr>
  </property>
  <property fmtid="{D5CDD505-2E9C-101B-9397-08002B2CF9AE}" pid="3" name="KSOProductBuildVer">
    <vt:lpwstr>2052-12.1.0.16250</vt:lpwstr>
  </property>
</Properties>
</file>