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555D" w:rsidRPr="008F1B61" w:rsidP="009C555D">
      <w:pPr>
        <w:spacing w:line="360" w:lineRule="auto"/>
        <w:jc w:val="center"/>
        <w:rPr>
          <w:rFonts w:ascii="Times New Roman" w:eastAsia="黑体" w:hAnsi="Times New Roman" w:cs="Times New Roman"/>
          <w:sz w:val="32"/>
          <w:szCs w:val="32"/>
        </w:rPr>
      </w:pPr>
      <w:r w:rsidRPr="008F1B61">
        <w:rPr>
          <w:rFonts w:ascii="Times New Roman" w:eastAsia="黑体" w:hAnsi="Times New Roman" w:cs="Times New Roman"/>
          <w:noProof/>
          <w:sz w:val="32"/>
          <w:szCs w:val="32"/>
        </w:rPr>
        <w:drawing>
          <wp:anchor distT="0" distB="0" distL="114300" distR="114300" simplePos="0" relativeHeight="251658240" behindDoc="0" locked="0" layoutInCell="1" allowOverlap="1">
            <wp:simplePos x="0" y="0"/>
            <wp:positionH relativeFrom="page">
              <wp:posOffset>11163300</wp:posOffset>
            </wp:positionH>
            <wp:positionV relativeFrom="topMargin">
              <wp:posOffset>11163300</wp:posOffset>
            </wp:positionV>
            <wp:extent cx="254000" cy="304800"/>
            <wp:effectExtent l="0" t="0" r="0" b="0"/>
            <wp:wrapNone/>
            <wp:docPr id="100167" name="图片 10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7" name=""/>
                    <pic:cNvPicPr>
                      <a:picLocks noChangeAspect="1"/>
                    </pic:cNvPicPr>
                  </pic:nvPicPr>
                  <pic:blipFill>
                    <a:blip xmlns:r="http://schemas.openxmlformats.org/officeDocument/2006/relationships" r:embed="rId5"/>
                    <a:stretch>
                      <a:fillRect/>
                    </a:stretch>
                  </pic:blipFill>
                  <pic:spPr>
                    <a:xfrm>
                      <a:off x="0" y="0"/>
                      <a:ext cx="254000" cy="304800"/>
                    </a:xfrm>
                    <a:prstGeom prst="rect">
                      <a:avLst/>
                    </a:prstGeom>
                  </pic:spPr>
                </pic:pic>
              </a:graphicData>
            </a:graphic>
          </wp:anchor>
        </w:drawing>
      </w:r>
      <w:r w:rsidRPr="008F1B61">
        <w:rPr>
          <w:rFonts w:ascii="Times New Roman" w:eastAsia="黑体" w:hAnsi="Times New Roman" w:cs="Times New Roman"/>
          <w:sz w:val="32"/>
          <w:szCs w:val="32"/>
        </w:rPr>
        <w:t>武汉市部分重点中学</w:t>
      </w:r>
      <w:r w:rsidRPr="008F1B61">
        <w:rPr>
          <w:rFonts w:ascii="Times New Roman" w:eastAsia="黑体" w:hAnsi="Times New Roman" w:cs="Times New Roman"/>
          <w:sz w:val="32"/>
          <w:szCs w:val="32"/>
        </w:rPr>
        <w:t>2023—2024</w:t>
      </w:r>
      <w:r w:rsidRPr="008F1B61">
        <w:rPr>
          <w:rFonts w:ascii="Times New Roman" w:eastAsia="黑体" w:hAnsi="Times New Roman" w:cs="Times New Roman"/>
          <w:sz w:val="32"/>
          <w:szCs w:val="32"/>
        </w:rPr>
        <w:t>学年度上学期期末联考</w:t>
      </w:r>
    </w:p>
    <w:p w:rsidR="009C555D" w:rsidRPr="008F1B61" w:rsidP="009C555D">
      <w:pPr>
        <w:spacing w:line="360" w:lineRule="auto"/>
        <w:jc w:val="center"/>
        <w:rPr>
          <w:rFonts w:ascii="Times New Roman" w:eastAsia="宋体" w:hAnsi="Times New Roman" w:cs="Times New Roman"/>
          <w:szCs w:val="21"/>
        </w:rPr>
      </w:pPr>
      <w:r w:rsidRPr="008F1B61">
        <w:rPr>
          <w:rFonts w:ascii="Times New Roman" w:eastAsia="宋体" w:hAnsi="Times New Roman" w:cs="Times New Roman"/>
          <w:b/>
          <w:szCs w:val="21"/>
        </w:rPr>
        <w:t>高一物理试卷</w:t>
      </w:r>
    </w:p>
    <w:p w:rsidR="009C555D" w:rsidRPr="008F1B61" w:rsidP="009C555D">
      <w:pPr>
        <w:spacing w:line="360" w:lineRule="auto"/>
        <w:jc w:val="center"/>
        <w:rPr>
          <w:rFonts w:ascii="Times New Roman" w:eastAsia="宋体" w:hAnsi="Times New Roman" w:cs="Times New Roman"/>
          <w:szCs w:val="21"/>
        </w:rPr>
      </w:pPr>
      <w:r w:rsidRPr="008F1B61">
        <w:rPr>
          <w:rFonts w:ascii="Times New Roman" w:eastAsia="宋体" w:hAnsi="Times New Roman" w:cs="Times New Roman"/>
          <w:b/>
          <w:szCs w:val="21"/>
        </w:rPr>
        <w:t>本试卷共</w:t>
      </w:r>
      <w:r w:rsidRPr="008F1B61">
        <w:rPr>
          <w:rFonts w:ascii="Times New Roman" w:eastAsia="宋体" w:hAnsi="Times New Roman" w:cs="Times New Roman"/>
          <w:b/>
          <w:szCs w:val="21"/>
        </w:rPr>
        <w:t>6</w:t>
      </w:r>
      <w:r w:rsidRPr="008F1B61">
        <w:rPr>
          <w:rFonts w:ascii="Times New Roman" w:eastAsia="宋体" w:hAnsi="Times New Roman" w:cs="Times New Roman"/>
          <w:b/>
          <w:szCs w:val="21"/>
        </w:rPr>
        <w:t>页，</w:t>
      </w:r>
      <w:r w:rsidRPr="008F1B61">
        <w:rPr>
          <w:rFonts w:ascii="Times New Roman" w:eastAsia="宋体" w:hAnsi="Times New Roman" w:cs="Times New Roman"/>
          <w:b/>
          <w:szCs w:val="21"/>
        </w:rPr>
        <w:t>15</w:t>
      </w:r>
      <w:r w:rsidRPr="008F1B61">
        <w:rPr>
          <w:rFonts w:ascii="Times New Roman" w:eastAsia="宋体" w:hAnsi="Times New Roman" w:cs="Times New Roman"/>
          <w:b/>
          <w:szCs w:val="21"/>
        </w:rPr>
        <w:t>题。满分</w:t>
      </w:r>
      <w:r w:rsidRPr="008F1B61">
        <w:rPr>
          <w:rFonts w:ascii="Times New Roman" w:eastAsia="宋体" w:hAnsi="Times New Roman" w:cs="Times New Roman"/>
          <w:b/>
          <w:szCs w:val="21"/>
        </w:rPr>
        <w:t>100</w:t>
      </w:r>
      <w:r w:rsidRPr="008F1B61">
        <w:rPr>
          <w:rFonts w:ascii="Times New Roman" w:eastAsia="宋体" w:hAnsi="Times New Roman" w:cs="Times New Roman"/>
          <w:b/>
          <w:szCs w:val="21"/>
        </w:rPr>
        <w:t>分。考试用时</w:t>
      </w:r>
      <w:r w:rsidRPr="008F1B61">
        <w:rPr>
          <w:rFonts w:ascii="Times New Roman" w:eastAsia="宋体" w:hAnsi="Times New Roman" w:cs="Times New Roman"/>
          <w:b/>
          <w:szCs w:val="21"/>
        </w:rPr>
        <w:t>75</w:t>
      </w:r>
      <w:r w:rsidRPr="008F1B61">
        <w:rPr>
          <w:rFonts w:ascii="Times New Roman" w:eastAsia="宋体" w:hAnsi="Times New Roman" w:cs="Times New Roman"/>
          <w:b/>
          <w:szCs w:val="21"/>
        </w:rPr>
        <w:t>分钟。</w:t>
      </w:r>
    </w:p>
    <w:p w:rsidR="009C555D" w:rsidRPr="008F1B61" w:rsidP="009C555D">
      <w:pPr>
        <w:spacing w:line="360" w:lineRule="auto"/>
        <w:jc w:val="center"/>
        <w:rPr>
          <w:rFonts w:ascii="Times New Roman" w:eastAsia="宋体" w:hAnsi="Times New Roman" w:cs="Times New Roman"/>
          <w:szCs w:val="21"/>
        </w:rPr>
      </w:pPr>
      <w:r w:rsidRPr="008F1B61">
        <w:rPr>
          <w:rFonts w:ascii="Times New Roman" w:eastAsia="宋体" w:hAnsi="Times New Roman" w:cs="Times New Roman"/>
          <w:b/>
          <w:szCs w:val="21"/>
        </w:rPr>
        <w:t>考试时间：</w:t>
      </w:r>
      <w:r w:rsidRPr="008F1B61">
        <w:rPr>
          <w:rFonts w:ascii="Times New Roman" w:eastAsia="宋体" w:hAnsi="Times New Roman" w:cs="Times New Roman"/>
          <w:b/>
          <w:szCs w:val="21"/>
        </w:rPr>
        <w:t>2024</w:t>
      </w:r>
      <w:r w:rsidRPr="008F1B61">
        <w:rPr>
          <w:rFonts w:ascii="Times New Roman" w:eastAsia="宋体" w:hAnsi="Times New Roman" w:cs="Times New Roman"/>
          <w:b/>
          <w:szCs w:val="21"/>
        </w:rPr>
        <w:t>年</w:t>
      </w:r>
      <w:r w:rsidRPr="008F1B61">
        <w:rPr>
          <w:rFonts w:ascii="Times New Roman" w:eastAsia="宋体" w:hAnsi="Times New Roman" w:cs="Times New Roman"/>
          <w:b/>
          <w:szCs w:val="21"/>
        </w:rPr>
        <w:t>1</w:t>
      </w:r>
      <w:r w:rsidRPr="008F1B61">
        <w:rPr>
          <w:rFonts w:ascii="Times New Roman" w:eastAsia="宋体" w:hAnsi="Times New Roman" w:cs="Times New Roman"/>
          <w:b/>
          <w:szCs w:val="21"/>
        </w:rPr>
        <w:t>月</w:t>
      </w:r>
      <w:r w:rsidRPr="008F1B61">
        <w:rPr>
          <w:rFonts w:ascii="Times New Roman" w:eastAsia="宋体" w:hAnsi="Times New Roman" w:cs="Times New Roman"/>
          <w:b/>
          <w:szCs w:val="21"/>
        </w:rPr>
        <w:t>25</w:t>
      </w:r>
      <w:r w:rsidRPr="008F1B61">
        <w:rPr>
          <w:rFonts w:ascii="Times New Roman" w:eastAsia="宋体" w:hAnsi="Times New Roman" w:cs="Times New Roman"/>
          <w:b/>
          <w:szCs w:val="21"/>
        </w:rPr>
        <w:t>日上午</w:t>
      </w:r>
      <w:r w:rsidRPr="008F1B61">
        <w:rPr>
          <w:rFonts w:ascii="Times New Roman" w:eastAsia="宋体" w:hAnsi="Times New Roman" w:cs="Times New Roman"/>
          <w:b/>
          <w:szCs w:val="21"/>
        </w:rPr>
        <w:t>8</w:t>
      </w:r>
      <w:r w:rsidRPr="008F1B61">
        <w:rPr>
          <w:rFonts w:ascii="Times New Roman" w:eastAsia="宋体" w:hAnsi="Times New Roman" w:cs="Times New Roman"/>
          <w:b/>
          <w:szCs w:val="21"/>
        </w:rPr>
        <w:t>：</w:t>
      </w:r>
      <w:r w:rsidRPr="008F1B61">
        <w:rPr>
          <w:rFonts w:ascii="Times New Roman" w:eastAsia="宋体" w:hAnsi="Times New Roman" w:cs="Times New Roman"/>
          <w:b/>
          <w:szCs w:val="21"/>
        </w:rPr>
        <w:t>30—9</w:t>
      </w:r>
      <w:r w:rsidRPr="008F1B61">
        <w:rPr>
          <w:rFonts w:ascii="Times New Roman" w:eastAsia="宋体" w:hAnsi="Times New Roman" w:cs="Times New Roman"/>
          <w:b/>
          <w:szCs w:val="21"/>
        </w:rPr>
        <w:t>：</w:t>
      </w:r>
      <w:r w:rsidRPr="008F1B61">
        <w:rPr>
          <w:rFonts w:ascii="Times New Roman" w:eastAsia="宋体" w:hAnsi="Times New Roman" w:cs="Times New Roman"/>
          <w:b/>
          <w:szCs w:val="21"/>
        </w:rPr>
        <w:t>45</w:t>
      </w:r>
    </w:p>
    <w:p w:rsidR="009C555D" w:rsidRPr="008F1B61" w:rsidP="009C555D">
      <w:pPr>
        <w:spacing w:line="360" w:lineRule="auto"/>
        <w:jc w:val="center"/>
        <w:rPr>
          <w:rFonts w:ascii="Times New Roman" w:eastAsia="宋体" w:hAnsi="Times New Roman" w:cs="Times New Roman"/>
          <w:szCs w:val="21"/>
        </w:rPr>
      </w:pPr>
      <w:r w:rsidRPr="008F1B61">
        <w:rPr>
          <w:rFonts w:ascii="Segoe UI Symbol" w:eastAsia="宋体" w:hAnsi="Segoe UI Symbol" w:cs="Segoe UI Symbol"/>
          <w:b/>
          <w:szCs w:val="21"/>
        </w:rPr>
        <w:t>★</w:t>
      </w:r>
      <w:r w:rsidRPr="008F1B61">
        <w:rPr>
          <w:rFonts w:ascii="Times New Roman" w:eastAsia="宋体" w:hAnsi="Times New Roman" w:cs="Times New Roman"/>
          <w:b/>
          <w:szCs w:val="21"/>
        </w:rPr>
        <w:t>祝考试顺利</w:t>
      </w:r>
      <w:r w:rsidRPr="008F1B61">
        <w:rPr>
          <w:rFonts w:ascii="Segoe UI Symbol" w:eastAsia="宋体" w:hAnsi="Segoe UI Symbol" w:cs="Segoe UI Symbol"/>
          <w:b/>
          <w:szCs w:val="21"/>
        </w:rPr>
        <w:t>★</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注意事项：</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1.</w:t>
      </w:r>
      <w:r w:rsidRPr="008F1B61">
        <w:rPr>
          <w:rFonts w:ascii="Times New Roman" w:eastAsia="宋体" w:hAnsi="Times New Roman" w:cs="Times New Roman"/>
          <w:b/>
          <w:szCs w:val="21"/>
        </w:rPr>
        <w:t>答题前，先将自己的姓名、准考证号填写在试卷和答题卡上，并将准考证号条形码贴在答题卡上的指定位置。</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2.</w:t>
      </w:r>
      <w:r w:rsidRPr="008F1B61">
        <w:rPr>
          <w:rFonts w:ascii="Times New Roman" w:eastAsia="宋体" w:hAnsi="Times New Roman" w:cs="Times New Roman"/>
          <w:b/>
          <w:szCs w:val="21"/>
        </w:rPr>
        <w:t>选择题的作答：每小题选出</w:t>
      </w:r>
      <w:r>
        <w:rPr>
          <w:rFonts w:ascii="Times New Roman" w:eastAsia="宋体" w:hAnsi="Times New Roman" w:cs="Times New Roman"/>
          <w:b/>
          <w:szCs w:val="21"/>
        </w:rPr>
        <w:t>〖答</w:t>
      </w:r>
      <w:r>
        <w:rPr>
          <w:rFonts w:ascii="Times New Roman" w:eastAsia="宋体" w:hAnsi="Times New Roman" w:cs="Times New Roman"/>
          <w:b/>
          <w:szCs w:val="21"/>
        </w:rPr>
        <w:t xml:space="preserve"> </w:t>
      </w:r>
      <w:r>
        <w:rPr>
          <w:rFonts w:ascii="Times New Roman" w:eastAsia="宋体" w:hAnsi="Times New Roman" w:cs="Times New Roman"/>
          <w:b/>
          <w:szCs w:val="21"/>
        </w:rPr>
        <w:t>案〗</w:t>
      </w:r>
      <w:r w:rsidRPr="008F1B61">
        <w:rPr>
          <w:rFonts w:ascii="Times New Roman" w:eastAsia="宋体" w:hAnsi="Times New Roman" w:cs="Times New Roman"/>
          <w:b/>
          <w:szCs w:val="21"/>
        </w:rPr>
        <w:t>后，用</w:t>
      </w:r>
      <w:r w:rsidRPr="008F1B61">
        <w:rPr>
          <w:rFonts w:ascii="Times New Roman" w:eastAsia="宋体" w:hAnsi="Times New Roman" w:cs="Times New Roman"/>
          <w:b/>
          <w:szCs w:val="21"/>
        </w:rPr>
        <w:t>2</w:t>
      </w:r>
      <w:r w:rsidRPr="008F1B61">
        <w:rPr>
          <w:rFonts w:ascii="Times New Roman" w:eastAsia="宋体" w:hAnsi="Times New Roman" w:cs="Times New Roman"/>
          <w:b/>
          <w:i/>
          <w:szCs w:val="21"/>
        </w:rPr>
        <w:t>B</w:t>
      </w:r>
      <w:r w:rsidRPr="008F1B61">
        <w:rPr>
          <w:rFonts w:ascii="Times New Roman" w:eastAsia="宋体" w:hAnsi="Times New Roman" w:cs="Times New Roman"/>
          <w:b/>
          <w:szCs w:val="21"/>
        </w:rPr>
        <w:t>铅笔把答题卡上对应题目的</w:t>
      </w:r>
      <w:r>
        <w:rPr>
          <w:rFonts w:ascii="Times New Roman" w:eastAsia="宋体" w:hAnsi="Times New Roman" w:cs="Times New Roman"/>
          <w:b/>
          <w:szCs w:val="21"/>
        </w:rPr>
        <w:t>〖答</w:t>
      </w:r>
      <w:r>
        <w:rPr>
          <w:rFonts w:ascii="Times New Roman" w:eastAsia="宋体" w:hAnsi="Times New Roman" w:cs="Times New Roman"/>
          <w:b/>
          <w:szCs w:val="21"/>
        </w:rPr>
        <w:t xml:space="preserve"> </w:t>
      </w:r>
      <w:r>
        <w:rPr>
          <w:rFonts w:ascii="Times New Roman" w:eastAsia="宋体" w:hAnsi="Times New Roman" w:cs="Times New Roman"/>
          <w:b/>
          <w:szCs w:val="21"/>
        </w:rPr>
        <w:t>案〗</w:t>
      </w:r>
      <w:r w:rsidRPr="008F1B61">
        <w:rPr>
          <w:rFonts w:ascii="Times New Roman" w:eastAsia="宋体" w:hAnsi="Times New Roman" w:cs="Times New Roman"/>
          <w:b/>
          <w:szCs w:val="21"/>
        </w:rPr>
        <w:t>标号涂黑。写在试卷、草稿纸和答题卡上的非答题区域均无效。</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3.</w:t>
      </w:r>
      <w:r w:rsidRPr="008F1B61">
        <w:rPr>
          <w:rFonts w:ascii="Times New Roman" w:eastAsia="宋体" w:hAnsi="Times New Roman" w:cs="Times New Roman"/>
          <w:b/>
          <w:szCs w:val="21"/>
        </w:rPr>
        <w:t>非选择题的作答：用黑色签字笔直接答在答题卡上对应的答题区域内。写在试卷、草稿纸和答题卡上的非答题区域均无效。</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4.</w:t>
      </w:r>
      <w:r w:rsidRPr="008F1B61">
        <w:rPr>
          <w:rFonts w:ascii="Times New Roman" w:eastAsia="宋体" w:hAnsi="Times New Roman" w:cs="Times New Roman"/>
          <w:b/>
          <w:szCs w:val="21"/>
        </w:rPr>
        <w:t>考试结束后，请将本试卷和答题卡一并上交。</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b/>
          <w:szCs w:val="21"/>
        </w:rPr>
        <w:t>一、选择题：本题共</w:t>
      </w:r>
      <w:r w:rsidRPr="008F1B61">
        <w:rPr>
          <w:rFonts w:ascii="Times New Roman" w:eastAsia="宋体" w:hAnsi="Times New Roman" w:cs="Times New Roman"/>
          <w:b/>
          <w:szCs w:val="21"/>
        </w:rPr>
        <w:t>10</w:t>
      </w:r>
      <w:r w:rsidRPr="008F1B61">
        <w:rPr>
          <w:rFonts w:ascii="Times New Roman" w:eastAsia="宋体" w:hAnsi="Times New Roman" w:cs="Times New Roman"/>
          <w:b/>
          <w:szCs w:val="21"/>
        </w:rPr>
        <w:t>小题，每小题</w:t>
      </w:r>
      <w:r w:rsidRPr="008F1B61">
        <w:rPr>
          <w:rFonts w:ascii="Times New Roman" w:eastAsia="宋体" w:hAnsi="Times New Roman" w:cs="Times New Roman"/>
          <w:b/>
          <w:szCs w:val="21"/>
        </w:rPr>
        <w:t>4</w:t>
      </w:r>
      <w:r w:rsidRPr="008F1B61">
        <w:rPr>
          <w:rFonts w:ascii="Times New Roman" w:eastAsia="宋体" w:hAnsi="Times New Roman" w:cs="Times New Roman"/>
          <w:b/>
          <w:szCs w:val="21"/>
        </w:rPr>
        <w:t>分，共</w:t>
      </w:r>
      <w:r w:rsidRPr="008F1B61">
        <w:rPr>
          <w:rFonts w:ascii="Times New Roman" w:eastAsia="宋体" w:hAnsi="Times New Roman" w:cs="Times New Roman"/>
          <w:b/>
          <w:szCs w:val="21"/>
        </w:rPr>
        <w:t>40</w:t>
      </w:r>
      <w:r w:rsidRPr="008F1B61">
        <w:rPr>
          <w:rFonts w:ascii="Times New Roman" w:eastAsia="宋体" w:hAnsi="Times New Roman" w:cs="Times New Roman"/>
          <w:b/>
          <w:szCs w:val="21"/>
        </w:rPr>
        <w:t>分。在每小题给出的四个选项中，第</w:t>
      </w:r>
      <w:r w:rsidRPr="008F1B61">
        <w:rPr>
          <w:rFonts w:ascii="Times New Roman" w:eastAsia="宋体" w:hAnsi="Times New Roman" w:cs="Times New Roman"/>
          <w:b/>
          <w:szCs w:val="21"/>
        </w:rPr>
        <w:t>1~7</w:t>
      </w:r>
      <w:r w:rsidRPr="008F1B61">
        <w:rPr>
          <w:rFonts w:ascii="Times New Roman" w:eastAsia="宋体" w:hAnsi="Times New Roman" w:cs="Times New Roman"/>
          <w:b/>
          <w:szCs w:val="21"/>
        </w:rPr>
        <w:t>题只有一项符合题目要求，第</w:t>
      </w:r>
      <w:r w:rsidRPr="008F1B61">
        <w:rPr>
          <w:rFonts w:ascii="Times New Roman" w:eastAsia="宋体" w:hAnsi="Times New Roman" w:cs="Times New Roman"/>
          <w:b/>
          <w:szCs w:val="21"/>
        </w:rPr>
        <w:t>8~10</w:t>
      </w:r>
      <w:r w:rsidRPr="008F1B61">
        <w:rPr>
          <w:rFonts w:ascii="Times New Roman" w:eastAsia="宋体" w:hAnsi="Times New Roman" w:cs="Times New Roman"/>
          <w:b/>
          <w:szCs w:val="21"/>
        </w:rPr>
        <w:t>题有多项符合题目要求。每小题全部选对的得</w:t>
      </w:r>
      <w:r w:rsidRPr="008F1B61">
        <w:rPr>
          <w:rFonts w:ascii="Times New Roman" w:eastAsia="宋体" w:hAnsi="Times New Roman" w:cs="Times New Roman"/>
          <w:b/>
          <w:szCs w:val="21"/>
        </w:rPr>
        <w:t>4</w:t>
      </w:r>
      <w:r w:rsidRPr="008F1B61">
        <w:rPr>
          <w:rFonts w:ascii="Times New Roman" w:eastAsia="宋体" w:hAnsi="Times New Roman" w:cs="Times New Roman"/>
          <w:b/>
          <w:szCs w:val="21"/>
        </w:rPr>
        <w:t>分，选对但不全的得</w:t>
      </w:r>
      <w:r w:rsidRPr="008F1B61">
        <w:rPr>
          <w:rFonts w:ascii="宋体" w:eastAsia="宋体" w:hAnsi="宋体" w:cs="宋体" w:hint="eastAsia"/>
          <w:b/>
          <w:szCs w:val="21"/>
        </w:rPr>
        <w:t>⒉</w:t>
      </w:r>
      <w:r w:rsidRPr="008F1B61">
        <w:rPr>
          <w:rFonts w:ascii="Times New Roman" w:eastAsia="宋体" w:hAnsi="Times New Roman" w:cs="Times New Roman"/>
          <w:b/>
          <w:szCs w:val="21"/>
        </w:rPr>
        <w:t>分，有选错的得</w:t>
      </w:r>
      <w:r w:rsidRPr="008F1B61">
        <w:rPr>
          <w:rFonts w:ascii="Times New Roman" w:eastAsia="宋体" w:hAnsi="Times New Roman" w:cs="Times New Roman"/>
          <w:b/>
          <w:szCs w:val="21"/>
        </w:rPr>
        <w:t>0</w:t>
      </w:r>
      <w:r w:rsidRPr="008F1B61">
        <w:rPr>
          <w:rFonts w:ascii="Times New Roman" w:eastAsia="宋体" w:hAnsi="Times New Roman" w:cs="Times New Roman"/>
          <w:b/>
          <w:szCs w:val="21"/>
        </w:rPr>
        <w:t>分。</w:t>
      </w:r>
    </w:p>
    <w:p w:rsidR="009C555D" w:rsidRPr="008F1B61" w:rsidP="009C555D">
      <w:pPr>
        <w:spacing w:line="360" w:lineRule="auto"/>
        <w:jc w:val="left"/>
        <w:rPr>
          <w:rFonts w:ascii="Times New Roman" w:eastAsia="宋体" w:hAnsi="Times New Roman" w:cs="Times New Roman"/>
          <w:szCs w:val="21"/>
        </w:rPr>
      </w:pPr>
      <w:r w:rsidRPr="008F1B61">
        <w:rPr>
          <w:rFonts w:ascii="Times New Roman" w:eastAsia="宋体" w:hAnsi="Times New Roman" w:cs="Times New Roman"/>
          <w:szCs w:val="21"/>
        </w:rPr>
        <w:t xml:space="preserve">1. </w:t>
      </w:r>
      <w:r w:rsidRPr="008F1B61">
        <w:rPr>
          <w:rFonts w:ascii="Times New Roman" w:eastAsia="宋体" w:hAnsi="Times New Roman" w:cs="Times New Roman"/>
          <w:szCs w:val="21"/>
        </w:rPr>
        <w:t>将一个已知力在某个平面内进行分解，以下说法正确的是（　　）</w:t>
      </w:r>
    </w:p>
    <w:p w:rsidR="009C555D" w:rsidRPr="008F1B61" w:rsidP="009C555D">
      <w:pPr>
        <w:spacing w:line="360" w:lineRule="auto"/>
        <w:jc w:val="left"/>
        <w:textAlignment w:val="center"/>
        <w:rPr>
          <w:rFonts w:ascii="Times New Roman" w:eastAsia="宋体" w:hAnsi="Times New Roman" w:cs="Times New Roman"/>
          <w:szCs w:val="21"/>
        </w:rPr>
      </w:pPr>
      <w:r w:rsidRPr="008F1B61">
        <w:rPr>
          <w:rFonts w:ascii="Times New Roman" w:eastAsia="宋体" w:hAnsi="Times New Roman" w:cs="Times New Roman"/>
          <w:szCs w:val="21"/>
        </w:rPr>
        <w:t xml:space="preserve">A. </w:t>
      </w:r>
      <w:r w:rsidRPr="008F1B61">
        <w:rPr>
          <w:rFonts w:ascii="Times New Roman" w:eastAsia="宋体" w:hAnsi="Times New Roman" w:cs="Times New Roman"/>
          <w:szCs w:val="21"/>
        </w:rPr>
        <w:t>静止于斜面上的物体所受重力按效果可分解为下滑力和正压力</w:t>
      </w:r>
    </w:p>
    <w:p w:rsidR="009C555D" w:rsidRPr="008F1B61" w:rsidP="009C555D">
      <w:pPr>
        <w:spacing w:line="360" w:lineRule="auto"/>
        <w:jc w:val="left"/>
        <w:textAlignment w:val="center"/>
        <w:rPr>
          <w:rFonts w:ascii="Times New Roman" w:eastAsia="宋体" w:hAnsi="Times New Roman" w:cs="Times New Roman"/>
          <w:szCs w:val="21"/>
        </w:rPr>
      </w:pPr>
      <w:r w:rsidRPr="008F1B61">
        <w:rPr>
          <w:rFonts w:ascii="Times New Roman" w:eastAsia="宋体" w:hAnsi="Times New Roman" w:cs="Times New Roman"/>
          <w:szCs w:val="21"/>
        </w:rPr>
        <w:t xml:space="preserve">B. </w:t>
      </w:r>
      <w:r w:rsidRPr="008F1B61">
        <w:rPr>
          <w:rFonts w:ascii="Times New Roman" w:eastAsia="宋体" w:hAnsi="Times New Roman" w:cs="Times New Roman"/>
          <w:szCs w:val="21"/>
        </w:rPr>
        <w:t>若已知两个分力的大小，则分力一定有两组解</w:t>
      </w:r>
    </w:p>
    <w:p w:rsidR="009C555D" w:rsidRPr="008F1B61" w:rsidP="009C555D">
      <w:pPr>
        <w:spacing w:line="360" w:lineRule="auto"/>
        <w:jc w:val="left"/>
        <w:textAlignment w:val="center"/>
        <w:rPr>
          <w:rFonts w:ascii="Times New Roman" w:eastAsia="宋体" w:hAnsi="Times New Roman" w:cs="Times New Roman"/>
          <w:szCs w:val="21"/>
        </w:rPr>
      </w:pPr>
      <w:r w:rsidRPr="008F1B61">
        <w:rPr>
          <w:rFonts w:ascii="Times New Roman" w:eastAsia="宋体" w:hAnsi="Times New Roman" w:cs="Times New Roman"/>
          <w:szCs w:val="21"/>
        </w:rPr>
        <w:t xml:space="preserve">C. </w:t>
      </w:r>
      <w:r w:rsidRPr="008F1B61">
        <w:rPr>
          <w:rFonts w:ascii="Times New Roman" w:eastAsia="宋体" w:hAnsi="Times New Roman" w:cs="Times New Roman"/>
          <w:szCs w:val="21"/>
        </w:rPr>
        <w:t>若其中一个分力的方向确定，另一分力大小确定，分力可能只有一组解</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szCs w:val="21"/>
        </w:rPr>
        <w:t xml:space="preserve">D. </w:t>
      </w:r>
      <w:r w:rsidRPr="008F1B61">
        <w:rPr>
          <w:rFonts w:ascii="Times New Roman" w:eastAsia="宋体" w:hAnsi="Times New Roman" w:cs="Times New Roman"/>
          <w:szCs w:val="21"/>
        </w:rPr>
        <w:t>将一个力分解后，分力和合力同时作用于物体上</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C</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．静止于斜面上的物体所受重力按效果可分解为下滑力和垂直斜面向下的力，故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若已知两个分力的大小，若两分力与已知力无法构成力的矢量三角形，此时无解，若两分力与已知力可构成力的矢量三角形，且两分力相同时，有一组解，若两分力与已知力可构成力的矢量三角形，且两分力不同时，在立体空间上有无数组解，故</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6"/>
          <w:footerReference w:type="even" r:id="rId7"/>
          <w:footerReference w:type="default" r:id="rId8"/>
          <w:pgSz w:w="11906" w:h="16838"/>
          <w:pgMar w:top="1440" w:right="1800" w:bottom="1440" w:left="1800" w:header="851" w:footer="992" w:gutter="0"/>
          <w:cols w:space="425"/>
          <w:docGrid w:type="lines" w:linePitch="312"/>
        </w:sect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．设分力</w:t>
      </w:r>
      <w:r>
        <w:rPr>
          <w:rFonts w:ascii="Times New Roman" w:eastAsia="宋体" w:hAnsi="Times New Roman"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7pt;height:18pt" o:ole="">
            <v:imagedata r:id="rId9" o:title="eqIdf5076289823db419f94e9c0c8f4aafd9"/>
          </v:shape>
          <o:OLEObject Type="Embed" ProgID="Equation.DSMT4" ShapeID="_x0000_i1025" DrawAspect="Content" ObjectID="_1772443642" r:id="rId10"/>
        </w:object>
      </w:r>
      <w:r w:rsidRPr="008F1B61">
        <w:rPr>
          <w:rFonts w:ascii="Times New Roman" w:eastAsia="宋体" w:hAnsi="Times New Roman" w:cs="Times New Roman"/>
          <w:color w:val="000000"/>
          <w:szCs w:val="21"/>
        </w:rPr>
        <w:t>大小确定，分力</w:t>
      </w:r>
      <w:r>
        <w:rPr>
          <w:rFonts w:ascii="Times New Roman" w:eastAsia="宋体" w:hAnsi="Times New Roman" w:cs="Times New Roman"/>
          <w:szCs w:val="21"/>
        </w:rPr>
        <w:object>
          <v:shape id="_x0000_i1026" type="#_x0000_t75" alt="学科网(www.zxxk.com)--教育资源门户，提供试卷、教案、课件、论文、素材以及各类教学资源下载，还有大量而丰富的教学相关资讯！" style="width:14.1pt;height:18pt" o:ole="">
            <v:imagedata r:id="rId11" o:title="eqIda3fb78c5f885034612c0e030b920143d"/>
          </v:shape>
          <o:OLEObject Type="Embed" ProgID="Equation.DSMT4" ShapeID="_x0000_i1026" DrawAspect="Content" ObjectID="_1772443643" r:id="rId12"/>
        </w:object>
      </w:r>
      <w:r w:rsidRPr="008F1B61">
        <w:rPr>
          <w:rFonts w:ascii="Times New Roman" w:eastAsia="宋体" w:hAnsi="Times New Roman" w:cs="Times New Roman"/>
          <w:color w:val="000000"/>
          <w:szCs w:val="21"/>
        </w:rPr>
        <w:t>的方向确定，当</w:t>
      </w:r>
      <w:r>
        <w:rPr>
          <w:rFonts w:ascii="Times New Roman" w:eastAsia="宋体" w:hAnsi="Times New Roman" w:cs="Times New Roman"/>
          <w:szCs w:val="21"/>
        </w:rPr>
        <w:object>
          <v:shape id="_x0000_i1027" type="#_x0000_t75" alt="学科网(www.zxxk.com)--教育资源门户，提供试卷、教案、课件、论文、素材以及各类教学资源下载，还有大量而丰富的教学相关资讯！" style="width:59.3pt;height:18pt" o:ole="">
            <v:imagedata r:id="rId13" o:title="eqIdf7ff8c337838d40eb740a272ef7d45d4"/>
          </v:shape>
          <o:OLEObject Type="Embed" ProgID="Equation.DSMT4" ShapeID="_x0000_i1027" DrawAspect="Content" ObjectID="_1772443644" r:id="rId14"/>
        </w:object>
      </w:r>
      <w:r w:rsidRPr="008F1B61">
        <w:rPr>
          <w:rFonts w:ascii="Times New Roman" w:eastAsia="宋体" w:hAnsi="Times New Roman" w:cs="Times New Roman"/>
          <w:color w:val="000000"/>
          <w:szCs w:val="21"/>
        </w:rPr>
        <w:t>或</w:t>
      </w:r>
      <w:r>
        <w:rPr>
          <w:rFonts w:ascii="Times New Roman" w:eastAsia="宋体" w:hAnsi="Times New Roman" w:cs="Times New Roman"/>
          <w:szCs w:val="21"/>
        </w:rPr>
        <w:object>
          <v:shape id="_x0000_i1028" type="#_x0000_t75" alt="学科网(www.zxxk.com)--教育资源门户，提供试卷、教案、课件、论文、素材以及各类教学资源下载，还有大量而丰富的教学相关资讯！" style="width:34.95pt;height:18pt" o:ole="">
            <v:imagedata r:id="rId15" o:title="eqId44d3cf91f54ffb4e6ccbfb509cb3ca71"/>
          </v:shape>
          <o:OLEObject Type="Embed" ProgID="Equation.DSMT4" ShapeID="_x0000_i1028" DrawAspect="Content" ObjectID="_1772443645" r:id="rId16"/>
        </w:object>
      </w:r>
      <w:r w:rsidRPr="008F1B61">
        <w:rPr>
          <w:rFonts w:ascii="Times New Roman" w:eastAsia="宋体" w:hAnsi="Times New Roman" w:cs="Times New Roman"/>
          <w:color w:val="000000"/>
          <w:szCs w:val="21"/>
        </w:rPr>
        <w:t>时，只有一组解，当</w:t>
      </w:r>
      <w:r>
        <w:rPr>
          <w:rFonts w:ascii="Times New Roman" w:eastAsia="宋体" w:hAnsi="Times New Roman" w:cs="Times New Roman"/>
          <w:szCs w:val="21"/>
        </w:rPr>
        <w:object>
          <v:shape id="_x0000_i1029" type="#_x0000_t75" alt="学科网(www.zxxk.com)--教育资源门户，提供试卷、教案、课件、论文、素材以及各类教学资源下载，还有大量而丰富的教学相关资讯！" style="width:59.3pt;height:18pt" o:ole="">
            <v:imagedata r:id="rId17" o:title="eqId878de0042734eba11a142e8a113d287f"/>
          </v:shape>
          <o:OLEObject Type="Embed" ProgID="Equation.DSMT4" ShapeID="_x0000_i1029" DrawAspect="Content" ObjectID="_1772443646" r:id="rId18"/>
        </w:object>
      </w:r>
      <w:r w:rsidRPr="008F1B61">
        <w:rPr>
          <w:rFonts w:ascii="Times New Roman" w:eastAsia="宋体" w:hAnsi="Times New Roman" w:cs="Times New Roman"/>
          <w:color w:val="000000"/>
          <w:szCs w:val="21"/>
        </w:rPr>
        <w:t>，此时无解，当</w:t>
      </w:r>
      <w:r>
        <w:rPr>
          <w:rFonts w:ascii="Times New Roman" w:eastAsia="宋体" w:hAnsi="Times New Roman" w:cs="Times New Roman"/>
          <w:szCs w:val="21"/>
        </w:rPr>
        <w:object>
          <v:shape id="_x0000_i1030" type="#_x0000_t75" alt="学科网(www.zxxk.com)--教育资源门户，提供试卷、教案、课件、论文、素材以及各类教学资源下载，还有大量而丰富的教学相关资讯！" style="width:80.45pt;height:18pt" o:ole="">
            <v:imagedata r:id="rId19" o:title="eqId464249e90129305b144913c567b1df96"/>
          </v:shape>
          <o:OLEObject Type="Embed" ProgID="Equation.DSMT4" ShapeID="_x0000_i1030" DrawAspect="Content" ObjectID="_1772443647" r:id="rId20"/>
        </w:object>
      </w:r>
      <w:r w:rsidRPr="008F1B61">
        <w:rPr>
          <w:rFonts w:ascii="Times New Roman" w:eastAsia="宋体" w:hAnsi="Times New Roman" w:cs="Times New Roman"/>
          <w:color w:val="000000"/>
          <w:szCs w:val="21"/>
        </w:rPr>
        <w:t>，有两组解，故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5000625" cy="8096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1"/>
                    <a:stretch>
                      <a:fillRect/>
                    </a:stretch>
                  </pic:blipFill>
                  <pic:spPr>
                    <a:xfrm>
                      <a:off x="0" y="0"/>
                      <a:ext cx="5000625" cy="80962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．由于分力、合力是等效替代关系，分力和合力不能同时作用于物体上，故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2. </w:t>
      </w:r>
      <w:r w:rsidRPr="008F1B61">
        <w:rPr>
          <w:rFonts w:ascii="Times New Roman" w:eastAsia="宋体" w:hAnsi="Times New Roman" w:cs="Times New Roman"/>
          <w:color w:val="000000"/>
          <w:szCs w:val="21"/>
        </w:rPr>
        <w:t>图甲中水平横梁的一端</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插在墙壁内，另一端装有一小滑轮</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，一轻绳的一端</w:t>
      </w:r>
      <w:r w:rsidRPr="008F1B61">
        <w:rPr>
          <w:rFonts w:ascii="Times New Roman" w:eastAsia="宋体" w:hAnsi="Times New Roman" w:cs="Times New Roman"/>
          <w:i/>
          <w:color w:val="000000"/>
          <w:szCs w:val="21"/>
        </w:rPr>
        <w:t>C</w:t>
      </w:r>
      <w:r w:rsidRPr="008F1B61">
        <w:rPr>
          <w:rFonts w:ascii="Times New Roman" w:eastAsia="宋体" w:hAnsi="Times New Roman" w:cs="Times New Roman"/>
          <w:color w:val="000000"/>
          <w:szCs w:val="21"/>
        </w:rPr>
        <w:t>固定于墙壁上，另一端跨过滑轮后悬挂一重物，整个装置处于静止状态；图乙中自动扶梯修建在斜坡上，扶梯上表面水平，人站上扶梯时，它会先慢慢加速，再匀速运转；图丙中圆桶桶壁竖直，物体随圆桶</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起绕竖直轴匀速转动；图丁中小球在固定于竖直面的光滑圆管内运动。对于这些常见的物理情景，以下分析中正确的是（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5238750" cy="139122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
                    <a:stretch>
                      <a:fillRect/>
                    </a:stretch>
                  </pic:blipFill>
                  <pic:spPr>
                    <a:xfrm>
                      <a:off x="0" y="0"/>
                      <a:ext cx="5238750" cy="139122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A</w:t>
      </w:r>
      <w:r w:rsidRPr="008F1B61">
        <w:rPr>
          <w:rFonts w:ascii="Times New Roman" w:eastAsia="宋体" w:hAnsi="Times New Roman" w:cs="Times New Roman"/>
          <w:noProof/>
          <w:color w:val="000000"/>
          <w:position w:val="-22"/>
          <w:szCs w:val="21"/>
        </w:rPr>
        <w:drawing>
          <wp:inline distT="0" distB="0" distL="0" distR="0">
            <wp:extent cx="31750" cy="88900"/>
            <wp:effectExtent l="0" t="0" r="0" b="0"/>
            <wp:docPr id="955047806" name="图片 955047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47806" name=""/>
                    <pic:cNvPicPr>
                      <a:picLocks noChangeAspect="1"/>
                    </pic:cNvPicPr>
                  </pic:nvPicPr>
                  <pic:blipFill>
                    <a:blip xmlns:r="http://schemas.openxmlformats.org/officeDocument/2006/relationships" r:embed="rId23"/>
                    <a:stretch>
                      <a:fillRect/>
                    </a:stretch>
                  </pic:blipFill>
                  <pic:spPr>
                    <a:xfrm>
                      <a:off x="0" y="0"/>
                      <a:ext cx="31750" cy="88900"/>
                    </a:xfrm>
                    <a:prstGeom prst="rect">
                      <a:avLst/>
                    </a:prstGeom>
                  </pic:spPr>
                </pic:pic>
              </a:graphicData>
            </a:graphic>
          </wp:inline>
        </w:drawing>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color w:val="000000"/>
          <w:szCs w:val="21"/>
        </w:rPr>
        <w:t>图甲中绳对滑轮作用力方向水平向左</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图乙中加速时扶梯对人的作用力大于人的重力，方向朝右上方</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图丙中当圆桶匀速转动的转速增大时，物体所受的摩擦力增大</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图丁中小球过最高点的最小速度为</w:t>
      </w:r>
      <w:r>
        <w:rPr>
          <w:rFonts w:ascii="Times New Roman" w:eastAsia="宋体" w:hAnsi="Times New Roman" w:cs="Times New Roman"/>
          <w:szCs w:val="21"/>
        </w:rPr>
        <w:object>
          <v:shape id="_x0000_i1031" type="#_x0000_t75" alt="学科网(www.zxxk.com)--教育资源门户，提供试卷、教案、课件、论文、素材以及各类教学资源下载，还有大量而丰富的教学相关资讯！" style="width:24.7pt;height:20.45pt" o:ole="">
            <v:imagedata r:id="rId24" o:title="eqIdcc9af345547f65d942487662d4ae4c48"/>
          </v:shape>
          <o:OLEObject Type="Embed" ProgID="Equation.DSMT4" ShapeID="_x0000_i1031" DrawAspect="Content" ObjectID="_1772443648" r:id="rId2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B</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．对滑轮进行受力分析，如图，绳子的拉力</w:t>
      </w:r>
      <w:r>
        <w:rPr>
          <w:rFonts w:ascii="Times New Roman" w:eastAsia="宋体" w:hAnsi="Times New Roman" w:cs="Times New Roman"/>
          <w:szCs w:val="21"/>
        </w:rPr>
        <w:object>
          <v:shape id="_x0000_i1032" type="#_x0000_t75" alt="学科网(www.zxxk.com)--教育资源门户，提供试卷、教案、课件、论文、素材以及各类教学资源下载，还有大量而丰富的教学相关资讯！" style="width:12.7pt;height:18pt" o:ole="">
            <v:imagedata r:id="rId9" o:title="eqIdf5076289823db419f94e9c0c8f4aafd9"/>
          </v:shape>
          <o:OLEObject Type="Embed" ProgID="Equation.DSMT4" ShapeID="_x0000_i1032" DrawAspect="Content" ObjectID="_1772443649" r:id="rId26"/>
        </w:object>
      </w:r>
      <w:r w:rsidRPr="008F1B61">
        <w:rPr>
          <w:rFonts w:ascii="Times New Roman" w:eastAsia="宋体" w:hAnsi="Times New Roman" w:cs="Times New Roman"/>
          <w:color w:val="000000"/>
          <w:szCs w:val="21"/>
        </w:rPr>
        <w:t>和</w:t>
      </w:r>
      <w:r>
        <w:rPr>
          <w:rFonts w:ascii="Times New Roman" w:eastAsia="宋体" w:hAnsi="Times New Roman" w:cs="Times New Roman"/>
          <w:szCs w:val="21"/>
        </w:rPr>
        <w:object>
          <v:shape id="_x0000_i1033" type="#_x0000_t75" alt="学科网(www.zxxk.com)--教育资源门户，提供试卷、教案、课件、论文、素材以及各类教学资源下载，还有大量而丰富的教学相关资讯！" style="width:14.1pt;height:18pt" o:ole="">
            <v:imagedata r:id="rId11" o:title="eqIda3fb78c5f885034612c0e030b920143d"/>
          </v:shape>
          <o:OLEObject Type="Embed" ProgID="Equation.DSMT4" ShapeID="_x0000_i1033" DrawAspect="Content" ObjectID="_1772443650" r:id="rId27"/>
        </w:object>
      </w:r>
      <w:r w:rsidRPr="008F1B61">
        <w:rPr>
          <w:rFonts w:ascii="Times New Roman" w:eastAsia="宋体" w:hAnsi="Times New Roman" w:cs="Times New Roman"/>
          <w:color w:val="000000"/>
          <w:szCs w:val="21"/>
        </w:rPr>
        <w:t>大小相等，根据平行四边形定则可得，绳子对滑轮的作用力与水平方向</w:t>
      </w:r>
      <w:r>
        <w:rPr>
          <w:rFonts w:ascii="Times New Roman" w:eastAsia="宋体" w:hAnsi="Times New Roman" w:cs="Times New Roman"/>
          <w:szCs w:val="21"/>
        </w:rPr>
        <w:object>
          <v:shape id="_x0000_i1034" type="#_x0000_t75" alt="学科网(www.zxxk.com)--教育资源门户，提供试卷、教案、课件、论文、素材以及各类教学资源下载，还有大量而丰富的教学相关资讯！" style="width:19.75pt;height:13.75pt" o:ole="">
            <v:imagedata r:id="rId28" o:title="eqIdf6b86c22b670a8e9f3896f9e8883fbbb"/>
          </v:shape>
          <o:OLEObject Type="Embed" ProgID="Equation.DSMT4" ShapeID="_x0000_i1034" DrawAspect="Content" ObjectID="_1772443651" r:id="rId29"/>
        </w:object>
      </w:r>
      <w:r w:rsidRPr="008F1B61">
        <w:rPr>
          <w:rFonts w:ascii="Times New Roman" w:eastAsia="宋体" w:hAnsi="Times New Roman" w:cs="Times New Roman"/>
          <w:color w:val="000000"/>
          <w:szCs w:val="21"/>
        </w:rPr>
        <w:t>角，斜向左下，故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30"/>
          <w:footerReference w:type="even" r:id="rId31"/>
          <w:footerReference w:type="default" r:id="rId32"/>
          <w:type w:val="nextPage"/>
          <w:pgSz w:w="11906" w:h="16838"/>
          <w:pgMar w:top="1440" w:right="1800" w:bottom="1440" w:left="1800" w:header="851" w:footer="992" w:gutter="0"/>
          <w:pgNumType w:start="2"/>
          <w:cols w:space="425"/>
          <w:titlePg w:val="0"/>
          <w:docGrid w:type="lines" w:linePitch="312"/>
        </w:sectPr>
      </w:pPr>
      <w:r w:rsidRPr="008F1B61">
        <w:rPr>
          <w:rFonts w:ascii="Times New Roman" w:eastAsia="宋体" w:hAnsi="Times New Roman" w:cs="Times New Roman"/>
          <w:noProof/>
          <w:color w:val="000000"/>
          <w:szCs w:val="21"/>
        </w:rPr>
        <w:drawing>
          <wp:inline distT="0" distB="0" distL="0" distR="0">
            <wp:extent cx="1905000" cy="172402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3"/>
                    <a:stretch>
                      <a:fillRect/>
                    </a:stretch>
                  </pic:blipFill>
                  <pic:spPr>
                    <a:xfrm>
                      <a:off x="0" y="0"/>
                      <a:ext cx="1905000" cy="172402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当处于加速运动时，人受到静摩擦力、重力、支持力三个力，加速度方向指向右上方，所以合力方向指向右上方，因重力和支持力均在竖直方向且合力竖直向上，故支持力大于重力，水平方向静摩擦力向右，故扶梯对人的作用力方向，即支持力和静摩擦力的合力方向会指向右上方，且大于人的重力，故</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．物体在竖直方向受到竖直向下的重力和竖直向上的静摩擦力，二力平衡，因为物体的重力不变，所以物体所受的摩擦力也不变，故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．在最高点，圆管可以对小球提供竖直向上的支持力，所以小球过最高点的最小速度为零，故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3. </w:t>
      </w:r>
      <w:r w:rsidRPr="008F1B61">
        <w:rPr>
          <w:rFonts w:ascii="Times New Roman" w:eastAsia="宋体" w:hAnsi="Times New Roman" w:cs="Times New Roman"/>
          <w:color w:val="000000"/>
          <w:szCs w:val="21"/>
        </w:rPr>
        <w:t>如图所示，空间有一底面处于水平地面上的正方体框架</w:t>
      </w:r>
      <w:r w:rsidRPr="008F1B61">
        <w:rPr>
          <w:rFonts w:ascii="Times New Roman" w:eastAsia="宋体" w:hAnsi="Times New Roman" w:cs="Times New Roman"/>
          <w:i/>
          <w:color w:val="000000"/>
          <w:szCs w:val="21"/>
        </w:rPr>
        <w:t>ABCD</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i/>
          <w:color w:val="000000"/>
          <w:szCs w:val="21"/>
        </w:rPr>
        <w:t>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i/>
          <w:color w:val="000000"/>
          <w:szCs w:val="21"/>
        </w:rPr>
        <w:t>D</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，从顶点</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沿不同方向水平抛出可视为质点的小球，不计空气阻力，已知立方体边长为</w:t>
      </w:r>
      <w:r w:rsidRPr="008F1B61">
        <w:rPr>
          <w:rFonts w:ascii="Times New Roman" w:eastAsia="宋体" w:hAnsi="Times New Roman" w:cs="Times New Roman"/>
          <w:i/>
          <w:color w:val="000000"/>
          <w:szCs w:val="21"/>
        </w:rPr>
        <w:t>L</w:t>
      </w:r>
      <w:r w:rsidRPr="008F1B61">
        <w:rPr>
          <w:rFonts w:ascii="Times New Roman" w:eastAsia="宋体" w:hAnsi="Times New Roman" w:cs="Times New Roman"/>
          <w:color w:val="000000"/>
          <w:szCs w:val="21"/>
        </w:rPr>
        <w:t>，重力加速度大小为</w:t>
      </w:r>
      <w:r w:rsidRPr="008F1B61">
        <w:rPr>
          <w:rFonts w:ascii="Times New Roman" w:eastAsia="宋体" w:hAnsi="Times New Roman" w:cs="Times New Roman"/>
          <w:color w:val="000000"/>
          <w:szCs w:val="21"/>
        </w:rPr>
        <w:t>g</w:t>
      </w:r>
      <w:r w:rsidRPr="008F1B61">
        <w:rPr>
          <w:rFonts w:ascii="Times New Roman" w:eastAsia="宋体" w:hAnsi="Times New Roman" w:cs="Times New Roman"/>
          <w:color w:val="000000"/>
          <w:szCs w:val="21"/>
        </w:rPr>
        <w:t>。关于小球的运动，下列说法正确的是（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343025" cy="130492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4"/>
                    <a:stretch>
                      <a:fillRect/>
                    </a:stretch>
                  </pic:blipFill>
                  <pic:spPr>
                    <a:xfrm>
                      <a:off x="0" y="0"/>
                      <a:ext cx="1343025" cy="130492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小球运动过程中的速度偏转角是对应位移偏转角的</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倍</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落点在</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i/>
          <w:color w:val="000000"/>
          <w:szCs w:val="21"/>
        </w:rPr>
        <w:t>D</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连线上不同点的小球，平抛初速度的最小值为</w:t>
      </w:r>
      <w:r>
        <w:rPr>
          <w:rFonts w:ascii="Times New Roman" w:eastAsia="宋体" w:hAnsi="Times New Roman" w:cs="Times New Roman"/>
          <w:szCs w:val="21"/>
        </w:rPr>
        <w:object>
          <v:shape id="_x0000_i1035" type="#_x0000_t75" alt="学科网(www.zxxk.com)--教育资源门户，提供试卷、教案、课件、论文、素材以及各类教学资源下载，还有大量而丰富的教学相关资讯！" style="width:26.1pt;height:20.1pt" o:ole="">
            <v:imagedata r:id="rId35" o:title="eqId69d9fb5d7b66cb496c242300bc3fb17b"/>
          </v:shape>
          <o:OLEObject Type="Embed" ProgID="Equation.DSMT4" ShapeID="_x0000_i1035" DrawAspect="Content" ObjectID="_1772443652" r:id="rId3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运动轨迹与</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连线相交但交点不同的小球，在离</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连线最远时速度方向都相同</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运动轨迹与</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连线相交的小球，在不同交点处的速度方向不同</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C</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．小球运动过程中的速度偏转角正切值是对应位移偏转角正切值的</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倍，选项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．垂直</w:t>
      </w:r>
      <w:r w:rsidRPr="008F1B61">
        <w:rPr>
          <w:rFonts w:ascii="Times New Roman" w:eastAsia="宋体" w:hAnsi="Times New Roman" w:cs="Times New Roman"/>
          <w:i/>
          <w:color w:val="000000"/>
          <w:szCs w:val="21"/>
        </w:rPr>
        <w:t>BD</w:t>
      </w:r>
      <w:r w:rsidRPr="008F1B61">
        <w:rPr>
          <w:rFonts w:ascii="Times New Roman" w:eastAsia="宋体" w:hAnsi="Times New Roman" w:cs="Times New Roman"/>
          <w:color w:val="000000"/>
          <w:szCs w:val="21"/>
        </w:rPr>
        <w:t>连线射出</w:t>
      </w:r>
      <w:r w:rsidRPr="008F1B61">
        <w:rPr>
          <w:rFonts w:ascii="Times New Roman" w:eastAsia="宋体" w:hAnsi="Times New Roman" w:cs="Times New Roman"/>
          <w:noProof/>
          <w:color w:val="000000"/>
          <w:szCs w:val="21"/>
        </w:rPr>
        <w:drawing>
          <wp:inline distT="0" distB="0" distL="0" distR="0">
            <wp:extent cx="133350" cy="177800"/>
            <wp:effectExtent l="0" t="0" r="0" b="0"/>
            <wp:docPr id="955047810" name="图片 955047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47810" name=""/>
                    <pic:cNvPicPr>
                      <a:picLocks noChangeAspect="1"/>
                    </pic:cNvPicPr>
                  </pic:nvPicPr>
                  <pic:blipFill>
                    <a:blip xmlns:r="http://schemas.openxmlformats.org/officeDocument/2006/relationships" r:embed="rId37"/>
                    <a:stretch>
                      <a:fillRect/>
                    </a:stretch>
                  </pic:blipFill>
                  <pic:spPr>
                    <a:xfrm>
                      <a:off x="0" y="0"/>
                      <a:ext cx="133350" cy="177800"/>
                    </a:xfrm>
                    <a:prstGeom prst="rect">
                      <a:avLst/>
                    </a:prstGeom>
                  </pic:spPr>
                </pic:pic>
              </a:graphicData>
            </a:graphic>
          </wp:inline>
        </w:drawing>
      </w:r>
      <w:r w:rsidRPr="008F1B61">
        <w:rPr>
          <w:rFonts w:ascii="Times New Roman" w:eastAsia="宋体" w:hAnsi="Times New Roman" w:cs="Times New Roman"/>
          <w:color w:val="000000"/>
          <w:szCs w:val="21"/>
        </w:rPr>
        <w:t>小球落点在</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i/>
          <w:color w:val="000000"/>
          <w:szCs w:val="21"/>
        </w:rPr>
        <w:t>D</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连线的中点，此时水平位移最小，则抛出的初速度最小，平抛初速度的最小值为</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38"/>
          <w:footerReference w:type="even" r:id="rId39"/>
          <w:footerReference w:type="default" r:id="rId40"/>
          <w:type w:val="nextPage"/>
          <w:pgSz w:w="11906" w:h="16838"/>
          <w:pgMar w:top="1440" w:right="1800" w:bottom="1440" w:left="1800" w:header="851" w:footer="992" w:gutter="0"/>
          <w:pgNumType w:start="3"/>
          <w:cols w:space="425"/>
          <w:titlePg w:val="0"/>
          <w:docGrid w:type="lines" w:linePitch="312"/>
        </w:sectPr>
      </w:pPr>
      <w:r>
        <w:rPr>
          <w:rFonts w:ascii="Times New Roman" w:eastAsia="宋体" w:hAnsi="Times New Roman" w:cs="Times New Roman"/>
          <w:szCs w:val="21"/>
        </w:rPr>
        <w:object>
          <v:shape id="_x0000_i1036" type="#_x0000_t75" alt="学科网(www.zxxk.com)--教育资源门户，提供试卷、教案、课件、论文、素材以及各类教学资源下载，还有大量而丰富的教学相关资讯！" style="width:103.05pt;height:68.1pt" o:ole="">
            <v:imagedata r:id="rId41" o:title="eqId4400132af15c0efc611087558636a66e"/>
          </v:shape>
          <o:OLEObject Type="Embed" ProgID="Equation.DSMT4" ShapeID="_x0000_i1036" DrawAspect="Content" ObjectID="_1772443653" r:id="rId4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选项</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．运动轨迹与</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连线相交但交点不同的小球，在离</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连线最远时速度方向均平行</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连线，即方向相同，选项</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．运动轨迹与</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连线相交的小球，在不同交点处的位移偏转角相同，则根据</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的结论可知，速度的偏转角相同，即速度方向相同，选项</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4. </w:t>
      </w:r>
      <w:r w:rsidRPr="008F1B61">
        <w:rPr>
          <w:rFonts w:ascii="Times New Roman" w:eastAsia="宋体" w:hAnsi="Times New Roman" w:cs="Times New Roman"/>
          <w:color w:val="000000"/>
          <w:szCs w:val="21"/>
        </w:rPr>
        <w:t>如图是《天工开物》中的牛力齿轮水车的插图，记录了我国古代劳动人民的智慧。在牛力的作用下，通过</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齿轮带动</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齿轮，</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齿轮装在同一根轴上，</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边缘轮齿大小间距相同，若</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半径的大小关系为</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vertAlign w:val="subscript"/>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vertAlign w:val="subscript"/>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vertAlign w:val="subscript"/>
        </w:rPr>
        <w:t>C</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，下列说法不正确的是（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2247900" cy="143827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3"/>
                    <a:stretch>
                      <a:fillRect/>
                    </a:stretch>
                  </pic:blipFill>
                  <pic:spPr>
                    <a:xfrm>
                      <a:off x="0" y="0"/>
                      <a:ext cx="2247900" cy="14382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A. 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的角速度之比为</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 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边缘质点的线速度大小之比为</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 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边缘质点的向心加速度大小之比为</w:t>
      </w:r>
      <w:r w:rsidRPr="008F1B61">
        <w:rPr>
          <w:rFonts w:ascii="Times New Roman" w:eastAsia="宋体" w:hAnsi="Times New Roman" w:cs="Times New Roman"/>
          <w:color w:val="000000"/>
          <w:szCs w:val="21"/>
        </w:rPr>
        <w:t>9</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5</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 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周期之比为</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A</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．因为</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边缘轮齿大小间距相同，所以</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的线速度相等，而</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角速度相等，所以</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37" type="#_x0000_t75" alt="学科网(www.zxxk.com)--教育资源门户，提供试卷、教案、课件、论文、素材以及各类教学资源下载，还有大量而丰富的教学相关资讯！" style="width:68.1pt;height:18pt" o:ole="">
            <v:imagedata r:id="rId44" o:title="eqId80c047b2e2572018c197ede3c9218e51"/>
          </v:shape>
          <o:OLEObject Type="Embed" ProgID="Equation.DSMT4" ShapeID="_x0000_i1037" DrawAspect="Content" ObjectID="_1772443654" r:id="rId4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38" type="#_x0000_t75" alt="学科网(www.zxxk.com)--教育资源门户，提供试卷、教案、课件、论文、素材以及各类教学资源下载，还有大量而丰富的教学相关资讯！" style="width:158.1pt;height:18pt" o:ole="">
            <v:imagedata r:id="rId46" o:title="eqId60a7c8bff8c0afc7efb5e825ee977685"/>
          </v:shape>
          <o:OLEObject Type="Embed" ProgID="Equation.DSMT4" ShapeID="_x0000_i1038" DrawAspect="Content" ObjectID="_1772443655" r:id="rId4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．因为</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的线速度相等，而</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角速度相等，所以</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39" type="#_x0000_t75" alt="学科网(www.zxxk.com)--教育资源门户，提供试卷、教案、课件、论文、素材以及各类教学资源下载，还有大量而丰富的教学相关资讯！" style="width:147.2pt;height:18pt" o:ole="">
            <v:imagedata r:id="rId48" o:title="eqId30116f42fa73ac49391641522fbdb9e5"/>
          </v:shape>
          <o:OLEObject Type="Embed" ProgID="Equation.DSMT4" ShapeID="_x0000_i1039" DrawAspect="Content" ObjectID="_1772443656" r:id="rId49"/>
        </w:objec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50"/>
          <w:footerReference w:type="even" r:id="rId51"/>
          <w:footerReference w:type="default" r:id="rId52"/>
          <w:type w:val="nextPage"/>
          <w:pgSz w:w="11906" w:h="16838"/>
          <w:pgMar w:top="1440" w:right="1800" w:bottom="1440" w:left="1800" w:header="851" w:footer="992" w:gutter="0"/>
          <w:pgNumType w:start="4"/>
          <w:cols w:space="425"/>
          <w:titlePg w:val="0"/>
          <w:docGrid w:type="lines" w:linePitch="312"/>
        </w:sect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．因为向心加速度的计算公式为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0" type="#_x0000_t75" alt="学科网(www.zxxk.com)--教育资源门户，提供试卷、教案、课件、论文、素材以及各类教学资源下载，还有大量而丰富的教学相关资讯！" style="width:42.7pt;height:15.9pt" o:ole="">
            <v:imagedata r:id="rId53" o:title="eqIded4e21dea2c31b6d452ab6892ffccb3b"/>
          </v:shape>
          <o:OLEObject Type="Embed" ProgID="Equation.DSMT4" ShapeID="_x0000_i1040" DrawAspect="Content" ObjectID="_1772443657" r:id="rId54"/>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则</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边缘质点的向心加速度大小之比为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1" type="#_x0000_t75" alt="学科网(www.zxxk.com)--教育资源门户，提供试卷、教案、课件、论文、素材以及各类教学资源下载，还有大量而丰富的教学相关资讯！" style="width:298.6pt;height:19.05pt" o:ole="">
            <v:imagedata r:id="rId55" o:title="eqId3da51b3784dc185faf400a7f13aa17a2"/>
          </v:shape>
          <o:OLEObject Type="Embed" ProgID="Equation.DSMT4" ShapeID="_x0000_i1041" DrawAspect="Content" ObjectID="_1772443658" r:id="rId5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．因为</w:t>
      </w:r>
      <w:r>
        <w:rPr>
          <w:rFonts w:ascii="Times New Roman" w:eastAsia="宋体" w:hAnsi="Times New Roman" w:cs="Times New Roman"/>
          <w:szCs w:val="21"/>
        </w:rPr>
        <w:object>
          <v:shape id="_x0000_i1042" type="#_x0000_t75" alt="学科网(www.zxxk.com)--教育资源门户，提供试卷、教案、课件、论文、素材以及各类教学资源下载，还有大量而丰富的教学相关资讯！" style="width:38.8pt;height:31.05pt" o:ole="">
            <v:imagedata r:id="rId57" o:title="eqId0dceb375cbb5f7cad9129f22aabf8bcf"/>
          </v:shape>
          <o:OLEObject Type="Embed" ProgID="Equation.DSMT4" ShapeID="_x0000_i1042" DrawAspect="Content" ObjectID="_1772443659" r:id="rId58"/>
        </w:object>
      </w:r>
      <w:r w:rsidRPr="008F1B61">
        <w:rPr>
          <w:rFonts w:ascii="Times New Roman" w:eastAsia="宋体" w:hAnsi="Times New Roman" w:cs="Times New Roman"/>
          <w:color w:val="000000"/>
          <w:szCs w:val="21"/>
        </w:rPr>
        <w:t>，所以</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周期之比为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3" type="#_x0000_t75" alt="学科网(www.zxxk.com)--教育资源门户，提供试卷、教案、课件、论文、素材以及各类教学资源下载，还有大量而丰富的教学相关资讯！" style="width:214.95pt;height:33.9pt" o:ole="">
            <v:imagedata r:id="rId59" o:title="eqId12723362741f7179cca1da97cff44508"/>
          </v:shape>
          <o:OLEObject Type="Embed" ProgID="Equation.DSMT4" ShapeID="_x0000_i1043" DrawAspect="Content" ObjectID="_1772443660" r:id="rId6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本题选不正确的，故选</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5. </w:t>
      </w:r>
      <w:r w:rsidRPr="008F1B61">
        <w:rPr>
          <w:rFonts w:ascii="Times New Roman" w:eastAsia="宋体" w:hAnsi="Times New Roman" w:cs="Times New Roman"/>
          <w:color w:val="000000"/>
          <w:szCs w:val="21"/>
        </w:rPr>
        <w:t>如图所示，轻质弹簧</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一端与静止在倾斜木板上的物体</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相连，另一端与细线相连，该弹簧与倾斜木板保持平行，细线绕过光滑的定滑轮与物体</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相连，</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通过轻质弹簧</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连接，且</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始终未触及地面。初始时系统处于静止状态，木板与水平面间的夹角为</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，若</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vertAlign w:val="subscript"/>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vertAlign w:val="subscript"/>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vertAlign w:val="subscript"/>
        </w:rPr>
        <w:t>C</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，发生以下变化时，物体</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始终保持静止，则（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2057400" cy="11334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1"/>
                    <a:stretch>
                      <a:fillRect/>
                    </a:stretch>
                  </pic:blipFill>
                  <pic:spPr>
                    <a:xfrm>
                      <a:off x="0" y="0"/>
                      <a:ext cx="2057400" cy="11334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木板与水平面的夹角减小时，</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受到的静摩擦力减小</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木板与水平面夹角保持</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不变，剪断细线后，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所受摩擦力增大</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剪断细线瞬间，</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一起以加速度</w:t>
      </w:r>
      <w:r w:rsidRPr="008F1B61">
        <w:rPr>
          <w:rFonts w:ascii="Times New Roman" w:eastAsia="宋体" w:hAnsi="Times New Roman" w:cs="Times New Roman"/>
          <w:i/>
          <w:color w:val="000000"/>
          <w:szCs w:val="21"/>
        </w:rPr>
        <w:t>g</w:t>
      </w:r>
      <w:r w:rsidRPr="008F1B61">
        <w:rPr>
          <w:rFonts w:ascii="Times New Roman" w:eastAsia="宋体" w:hAnsi="Times New Roman" w:cs="Times New Roman"/>
          <w:color w:val="000000"/>
          <w:szCs w:val="21"/>
        </w:rPr>
        <w:t>自由下落</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剪断细线瞬间，</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的加速度为</w:t>
      </w:r>
      <w:r w:rsidRPr="008F1B61">
        <w:rPr>
          <w:rFonts w:ascii="Times New Roman" w:eastAsia="宋体" w:hAnsi="Times New Roman" w:cs="Times New Roman"/>
          <w:color w:val="000000"/>
          <w:szCs w:val="21"/>
        </w:rPr>
        <w:t>3</w:t>
      </w:r>
      <w:r w:rsidRPr="008F1B61">
        <w:rPr>
          <w:rFonts w:ascii="Times New Roman" w:eastAsia="宋体" w:hAnsi="Times New Roman" w:cs="Times New Roman"/>
          <w:i/>
          <w:color w:val="000000"/>
          <w:szCs w:val="21"/>
        </w:rPr>
        <w:t>g</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D</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．设</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质量分别为</w:t>
      </w:r>
      <w:r w:rsidRPr="008F1B61">
        <w:rPr>
          <w:rFonts w:ascii="Times New Roman" w:eastAsia="宋体" w:hAnsi="Times New Roman" w:cs="Times New Roman"/>
          <w:color w:val="000000"/>
          <w:szCs w:val="21"/>
        </w:rPr>
        <w:t>3</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，初始时对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物体受力分析有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4" type="#_x0000_t75" alt="学科网(www.zxxk.com)--教育资源门户，提供试卷、教案、课件、论文、素材以及各类教学资源下载，还有大量而丰富的教学相关资讯！" style="width:110.1pt;height:16.25pt" o:ole="">
            <v:imagedata r:id="rId62" o:title="eqId20f0400dc88dfcb49ae07910504e47b7"/>
          </v:shape>
          <o:OLEObject Type="Embed" ProgID="Equation.DSMT4" ShapeID="_x0000_i1044" DrawAspect="Content" ObjectID="_1772443661" r:id="rId63"/>
        </w:object>
      </w:r>
      <w:r w:rsidRPr="008F1B61">
        <w:rPr>
          <w:rFonts w:ascii="Times New Roman" w:eastAsia="宋体" w:hAnsi="Times New Roman" w:cs="Times New Roman"/>
          <w:color w:val="000000"/>
          <w:szCs w:val="21"/>
        </w:rPr>
        <w:t xml:space="preserve">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则木板与水平面的夹角减小时，由三角函数单调性知，</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物体受到的静摩擦力</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增大，故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64"/>
          <w:footerReference w:type="even" r:id="rId65"/>
          <w:footerReference w:type="default" r:id="rId66"/>
          <w:type w:val="nextPage"/>
          <w:pgSz w:w="11906" w:h="16838"/>
          <w:pgMar w:top="1440" w:right="1800" w:bottom="1440" w:left="1800" w:header="851" w:footer="992" w:gutter="0"/>
          <w:pgNumType w:start="5"/>
          <w:cols w:space="425"/>
          <w:titlePg w:val="0"/>
          <w:docGrid w:type="lines" w:linePitch="312"/>
        </w:sect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．初始时对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物体受力分析有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5" type="#_x0000_t75" alt="学科网(www.zxxk.com)--教育资源门户，提供试卷、教案、课件、论文、素材以及各类教学资源下载，还有大量而丰富的教学相关资讯！" style="width:110.1pt;height:16.25pt" o:ole="">
            <v:imagedata r:id="rId62" o:title="eqId20f0400dc88dfcb49ae07910504e47b7"/>
          </v:shape>
          <o:OLEObject Type="Embed" ProgID="Equation.DSMT4" ShapeID="_x0000_i1045" DrawAspect="Content" ObjectID="_1772443662" r:id="rId6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剪断细线后，对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物体受力分析有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6" type="#_x0000_t75" alt="学科网(www.zxxk.com)--教育资源门户，提供试卷、教案、课件、论文、素材以及各类教学资源下载，还有大量而丰富的教学相关资讯！" style="width:80.8pt;height:16.25pt" o:ole="">
            <v:imagedata r:id="rId68" o:title="eqIdc8836b37d2b0bee8e231e3e35cf6fb79"/>
          </v:shape>
          <o:OLEObject Type="Embed" ProgID="Equation.DSMT4" ShapeID="_x0000_i1046" DrawAspect="Content" ObjectID="_1772443663" r:id="rId6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联立可得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7" type="#_x0000_t75" alt="学科网(www.zxxk.com)--教育资源门户，提供试卷、教案、课件、论文、素材以及各类教学资源下载，还有大量而丰富的教学相关资讯！" style="width:34.95pt;height:15.9pt" o:ole="">
            <v:imagedata r:id="rId70" o:title="eqIdc2643cc278e198778908406f5f44edc9"/>
          </v:shape>
          <o:OLEObject Type="Embed" ProgID="Equation.DSMT4" ShapeID="_x0000_i1047" DrawAspect="Content" ObjectID="_1772443664" r:id="rId71"/>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CD</w:t>
      </w:r>
      <w:r w:rsidRPr="008F1B61">
        <w:rPr>
          <w:rFonts w:ascii="Times New Roman" w:eastAsia="宋体" w:hAnsi="Times New Roman" w:cs="Times New Roman"/>
          <w:color w:val="000000"/>
          <w:szCs w:val="21"/>
        </w:rPr>
        <w:t>．剪断细线瞬间，</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弹簧弹力没有突变，大小为</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=2</w:t>
      </w:r>
      <w:r w:rsidRPr="008F1B61">
        <w:rPr>
          <w:rFonts w:ascii="Times New Roman" w:eastAsia="宋体" w:hAnsi="Times New Roman" w:cs="Times New Roman"/>
          <w:i/>
          <w:color w:val="000000"/>
          <w:szCs w:val="21"/>
        </w:rPr>
        <w:t>mg</w:t>
      </w:r>
      <w:r w:rsidRPr="008F1B61">
        <w:rPr>
          <w:rFonts w:ascii="Times New Roman" w:eastAsia="宋体" w:hAnsi="Times New Roman" w:cs="Times New Roman"/>
          <w:color w:val="000000"/>
          <w:szCs w:val="21"/>
        </w:rPr>
        <w:t>，则</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的加速度为零，</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的加速度为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8" type="#_x0000_t75" alt="学科网(www.zxxk.com)--教育资源门户，提供试卷、教案、课件、论文、素材以及各类教学资源下载，还有大量而丰富的教学相关资讯！" style="width:59.3pt;height:15.2pt" o:ole="">
            <v:imagedata r:id="rId72" o:title="eqId846e6c1751e6850c76e4148efeb9b3b0"/>
          </v:shape>
          <o:OLEObject Type="Embed" ProgID="Equation.DSMT4" ShapeID="_x0000_i1048" DrawAspect="Content" ObjectID="_1772443665" r:id="rId73"/>
        </w:object>
      </w:r>
      <w:r w:rsidRPr="008F1B61">
        <w:rPr>
          <w:rFonts w:ascii="Times New Roman" w:eastAsia="宋体" w:hAnsi="Times New Roman" w:cs="Times New Roman"/>
          <w:color w:val="000000"/>
          <w:szCs w:val="21"/>
        </w:rPr>
        <w:t xml:space="preserve">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9" type="#_x0000_t75" alt="学科网(www.zxxk.com)--教育资源门户，提供试卷、教案、课件、论文、素材以及各类教学资源下载，还有大量而丰富的教学相关资讯！" style="width:34.95pt;height:15.9pt" o:ole="">
            <v:imagedata r:id="rId74" o:title="eqId0c6f275ee7239515a5febaac34e83b34"/>
          </v:shape>
          <o:OLEObject Type="Embed" ProgID="Equation.DSMT4" ShapeID="_x0000_i1049" DrawAspect="Content" ObjectID="_1772443666" r:id="rId7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错误，</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6. </w:t>
      </w:r>
      <w:r w:rsidRPr="008F1B61">
        <w:rPr>
          <w:rFonts w:ascii="Times New Roman" w:eastAsia="宋体" w:hAnsi="Times New Roman" w:cs="Times New Roman"/>
          <w:color w:val="000000"/>
          <w:szCs w:val="21"/>
        </w:rPr>
        <w:t>如图所示，倾斜的传送带以大小恒定的速率</w:t>
      </w:r>
      <w:r>
        <w:rPr>
          <w:rFonts w:ascii="Times New Roman" w:eastAsia="宋体" w:hAnsi="Times New Roman" w:cs="Times New Roman"/>
          <w:szCs w:val="21"/>
        </w:rPr>
        <w:object>
          <v:shape id="_x0000_i1050" type="#_x0000_t75" alt="学科网(www.zxxk.com)--教育资源门户，提供试卷、教案、课件、论文、素材以及各类教学资源下载，还有大量而丰富的教学相关资讯！" style="width:10.95pt;height:18pt" o:ole="">
            <v:imagedata r:id="rId76" o:title="eqIdf44c235d8b49207ad3f2d77dc5d6cf20"/>
          </v:shape>
          <o:OLEObject Type="Embed" ProgID="Equation.DSMT4" ShapeID="_x0000_i1050" DrawAspect="Content" ObjectID="_1772443667" r:id="rId77"/>
        </w:object>
      </w:r>
      <w:r w:rsidRPr="008F1B61">
        <w:rPr>
          <w:rFonts w:ascii="Times New Roman" w:eastAsia="宋体" w:hAnsi="Times New Roman" w:cs="Times New Roman"/>
          <w:color w:val="000000"/>
          <w:szCs w:val="21"/>
        </w:rPr>
        <w:t>，沿顺时针方向转动，现将物块从传送带上端释放，释放时速度大小为</w:t>
      </w:r>
      <w:r>
        <w:rPr>
          <w:rFonts w:ascii="Times New Roman" w:eastAsia="宋体" w:hAnsi="Times New Roman" w:cs="Times New Roman"/>
          <w:szCs w:val="21"/>
        </w:rPr>
        <w:object>
          <v:shape id="_x0000_i1051" type="#_x0000_t75" alt="学科网(www.zxxk.com)--教育资源门户，提供试卷、教案、课件、论文、素材以及各类教学资源下载，还有大量而丰富的教学相关资讯！" style="width:12pt;height:18pt" o:ole="">
            <v:imagedata r:id="rId78" o:title="eqId814f55724f7ee57bd395eb3b95393c68"/>
          </v:shape>
          <o:OLEObject Type="Embed" ProgID="Equation.DSMT4" ShapeID="_x0000_i1051" DrawAspect="Content" ObjectID="_1772443668" r:id="rId79"/>
        </w:object>
      </w:r>
      <w:r w:rsidRPr="008F1B61">
        <w:rPr>
          <w:rFonts w:ascii="Times New Roman" w:eastAsia="宋体" w:hAnsi="Times New Roman" w:cs="Times New Roman"/>
          <w:color w:val="000000"/>
          <w:szCs w:val="21"/>
        </w:rPr>
        <w:t>，方向沿斜面向下。关于此后物块运动的</w:t>
      </w:r>
      <w:r w:rsidRPr="008F1B61">
        <w:rPr>
          <w:rFonts w:ascii="Times New Roman" w:eastAsia="宋体" w:hAnsi="Times New Roman" w:cs="Times New Roman"/>
          <w:i/>
          <w:color w:val="000000"/>
          <w:szCs w:val="21"/>
        </w:rPr>
        <w:t>v</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t</w:t>
      </w:r>
      <w:r w:rsidRPr="008F1B61">
        <w:rPr>
          <w:rFonts w:ascii="Times New Roman" w:eastAsia="宋体" w:hAnsi="Times New Roman" w:cs="Times New Roman"/>
          <w:color w:val="000000"/>
          <w:szCs w:val="21"/>
        </w:rPr>
        <w:t>图像，下图中</w:t>
      </w:r>
      <w:r w:rsidRPr="008F1B61">
        <w:rPr>
          <w:rFonts w:ascii="Times New Roman" w:eastAsia="宋体" w:hAnsi="Times New Roman" w:cs="Times New Roman"/>
          <w:color w:val="000000"/>
          <w:szCs w:val="21"/>
          <w:em w:val="dot"/>
        </w:rPr>
        <w:t>不可能发生</w:t>
      </w:r>
      <w:r w:rsidRPr="008F1B61">
        <w:rPr>
          <w:rFonts w:ascii="Times New Roman" w:eastAsia="宋体" w:hAnsi="Times New Roman" w:cs="Times New Roman"/>
          <w:color w:val="000000"/>
          <w:szCs w:val="21"/>
        </w:rPr>
        <w:t>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400175" cy="10953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0"/>
                    <a:stretch>
                      <a:fillRect/>
                    </a:stretch>
                  </pic:blipFill>
                  <pic:spPr>
                    <a:xfrm>
                      <a:off x="0" y="0"/>
                      <a:ext cx="1400175" cy="1095375"/>
                    </a:xfrm>
                    <a:prstGeom prst="rect">
                      <a:avLst/>
                    </a:prstGeom>
                  </pic:spPr>
                </pic:pic>
              </a:graphicData>
            </a:graphic>
          </wp:inline>
        </w:drawing>
      </w:r>
    </w:p>
    <w:p w:rsidR="009C555D" w:rsidRPr="008F1B61" w:rsidP="009C555D">
      <w:pPr>
        <w:tabs>
          <w:tab w:val="left" w:pos="4873"/>
        </w:tabs>
        <w:spacing w:line="360" w:lineRule="auto"/>
        <w:jc w:val="left"/>
        <w:textAlignment w:val="center"/>
        <w:rPr>
          <w:rFonts w:ascii="Times New Roman" w:eastAsia="宋体" w:hAnsi="Times New Roman" w:cs="Times New Roman"/>
          <w:color w:val="000000"/>
          <w:szCs w:val="21"/>
        </w:rPr>
        <w:sectPr w:rsidSect="000842B7">
          <w:headerReference w:type="default" r:id="rId81"/>
          <w:footerReference w:type="even" r:id="rId82"/>
          <w:footerReference w:type="default" r:id="rId83"/>
          <w:type w:val="nextPage"/>
          <w:pgSz w:w="11906" w:h="16838"/>
          <w:pgMar w:top="1440" w:right="1800" w:bottom="1440" w:left="1800" w:header="851" w:footer="992" w:gutter="0"/>
          <w:pgNumType w:start="6"/>
          <w:cols w:space="425"/>
          <w:titlePg w:val="0"/>
          <w:docGrid w:type="lines" w:linePitch="312"/>
        </w:sect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noProof/>
          <w:color w:val="000000"/>
          <w:szCs w:val="21"/>
        </w:rPr>
        <w:drawing>
          <wp:inline distT="0" distB="0" distL="0" distR="0">
            <wp:extent cx="1409700" cy="1171575"/>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84"/>
                    <a:stretch>
                      <a:fillRect/>
                    </a:stretch>
                  </pic:blipFill>
                  <pic:spPr>
                    <a:xfrm>
                      <a:off x="0" y="0"/>
                      <a:ext cx="1409700" cy="1171575"/>
                    </a:xfrm>
                    <a:prstGeom prst="rect">
                      <a:avLst/>
                    </a:prstGeom>
                  </pic:spPr>
                </pic:pic>
              </a:graphicData>
            </a:graphic>
          </wp:inline>
        </w:drawing>
      </w:r>
      <w:r w:rsidRPr="008F1B61">
        <w:rPr>
          <w:rFonts w:ascii="Times New Roman" w:eastAsia="宋体" w:hAnsi="Times New Roman" w:cs="Times New Roman"/>
          <w:color w:val="000000"/>
          <w:szCs w:val="21"/>
        </w:rPr>
        <w:tab/>
        <w:t xml:space="preserve">B. </w:t>
      </w:r>
      <w:r w:rsidRPr="008F1B61">
        <w:rPr>
          <w:rFonts w:ascii="Times New Roman" w:eastAsia="宋体" w:hAnsi="Times New Roman" w:cs="Times New Roman"/>
          <w:noProof/>
          <w:color w:val="000000"/>
          <w:szCs w:val="21"/>
        </w:rPr>
        <w:drawing>
          <wp:inline distT="0" distB="0" distL="0" distR="0">
            <wp:extent cx="1362075" cy="11239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85"/>
                    <a:stretch>
                      <a:fillRect/>
                    </a:stretch>
                  </pic:blipFill>
                  <pic:spPr>
                    <a:xfrm>
                      <a:off x="0" y="0"/>
                      <a:ext cx="1362075" cy="1123950"/>
                    </a:xfrm>
                    <a:prstGeom prst="rect">
                      <a:avLst/>
                    </a:prstGeom>
                  </pic:spPr>
                </pic:pic>
              </a:graphicData>
            </a:graphic>
          </wp:inline>
        </w:drawing>
      </w:r>
    </w:p>
    <w:p w:rsidR="009C555D" w:rsidRPr="008F1B61" w:rsidP="009C555D">
      <w:pPr>
        <w:tabs>
          <w:tab w:val="left" w:pos="4873"/>
        </w:tabs>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noProof/>
          <w:color w:val="000000"/>
          <w:szCs w:val="21"/>
        </w:rPr>
        <w:drawing>
          <wp:inline distT="0" distB="0" distL="0" distR="0">
            <wp:extent cx="1514475" cy="126682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86"/>
                    <a:stretch>
                      <a:fillRect/>
                    </a:stretch>
                  </pic:blipFill>
                  <pic:spPr>
                    <a:xfrm>
                      <a:off x="0" y="0"/>
                      <a:ext cx="1514475" cy="1266825"/>
                    </a:xfrm>
                    <a:prstGeom prst="rect">
                      <a:avLst/>
                    </a:prstGeom>
                  </pic:spPr>
                </pic:pic>
              </a:graphicData>
            </a:graphic>
          </wp:inline>
        </w:drawing>
      </w:r>
      <w:r w:rsidRPr="008F1B61">
        <w:rPr>
          <w:rFonts w:ascii="Times New Roman" w:eastAsia="宋体" w:hAnsi="Times New Roman" w:cs="Times New Roman"/>
          <w:color w:val="000000"/>
          <w:szCs w:val="21"/>
        </w:rPr>
        <w:tab/>
        <w:t xml:space="preserve">D. </w:t>
      </w:r>
      <w:r w:rsidRPr="008F1B61">
        <w:rPr>
          <w:rFonts w:ascii="Times New Roman" w:eastAsia="宋体" w:hAnsi="Times New Roman" w:cs="Times New Roman"/>
          <w:noProof/>
          <w:color w:val="000000"/>
          <w:szCs w:val="21"/>
        </w:rPr>
        <w:drawing>
          <wp:inline distT="0" distB="0" distL="0" distR="0">
            <wp:extent cx="1428750" cy="11811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87"/>
                    <a:stretch>
                      <a:fillRect/>
                    </a:stretch>
                  </pic:blipFill>
                  <pic:spPr>
                    <a:xfrm>
                      <a:off x="0" y="0"/>
                      <a:ext cx="1428750" cy="118110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B</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若</w:t>
      </w:r>
      <w:r w:rsidRPr="008F1B61">
        <w:rPr>
          <w:rFonts w:ascii="Times New Roman" w:eastAsia="宋体" w:hAnsi="Times New Roman" w:cs="Times New Roman"/>
          <w:i/>
          <w:color w:val="000000"/>
          <w:szCs w:val="21"/>
        </w:rPr>
        <w:t>v</w:t>
      </w:r>
      <w:r w:rsidRPr="008F1B61">
        <w:rPr>
          <w:rFonts w:ascii="Times New Roman" w:eastAsia="宋体" w:hAnsi="Times New Roman" w:cs="Times New Roman"/>
          <w:color w:val="000000"/>
          <w:szCs w:val="21"/>
          <w:vertAlign w:val="subscript"/>
        </w:rPr>
        <w:t>2</w:t>
      </w:r>
      <w:r w:rsidRPr="008F1B61">
        <w:rPr>
          <w:rFonts w:ascii="Times New Roman" w:eastAsia="宋体" w:hAnsi="Times New Roman" w:cs="Times New Roman"/>
          <w:color w:val="000000"/>
          <w:szCs w:val="21"/>
        </w:rPr>
        <w:t>&lt;</w:t>
      </w:r>
      <w:r w:rsidRPr="008F1B61">
        <w:rPr>
          <w:rFonts w:ascii="Times New Roman" w:eastAsia="宋体" w:hAnsi="Times New Roman" w:cs="Times New Roman"/>
          <w:i/>
          <w:color w:val="000000"/>
          <w:szCs w:val="21"/>
        </w:rPr>
        <w:t>v</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，则开始时物块受沿斜面向下的摩擦力，则沿传送带向下做匀加速运动，加速度为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52" type="#_x0000_t75" alt="学科网(www.zxxk.com)--教育资源门户，提供试卷、教案、课件、论文、素材以及各类教学资源下载，还有大量而丰富的教学相关资讯！" style="width:108.35pt;height:18pt" o:ole="">
            <v:imagedata r:id="rId88" o:title="eqId23f50238647485cbad4b7d44bd7c88b7"/>
          </v:shape>
          <o:OLEObject Type="Embed" ProgID="Equation.DSMT4" ShapeID="_x0000_i1052" DrawAspect="Content" ObjectID="_1772443669" r:id="rId8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共速后若</w:t>
      </w:r>
      <w:r>
        <w:rPr>
          <w:rFonts w:ascii="Times New Roman" w:eastAsia="宋体" w:hAnsi="Times New Roman" w:cs="Times New Roman"/>
          <w:szCs w:val="21"/>
        </w:rPr>
        <w:object>
          <v:shape id="_x0000_i1053" type="#_x0000_t75" alt="学科网(www.zxxk.com)--教育资源门户，提供试卷、教案、课件、论文、素材以及各类教学资源下载，还有大量而丰富的教学相关资讯！" style="width:46.95pt;height:15.9pt" o:ole="">
            <v:imagedata r:id="rId90" o:title="eqIdc660ba0d396d8e5bb9d1c6762d15eb6b"/>
          </v:shape>
          <o:OLEObject Type="Embed" ProgID="Equation.DSMT4" ShapeID="_x0000_i1053" DrawAspect="Content" ObjectID="_1772443670" r:id="rId91"/>
        </w:object>
      </w:r>
      <w:r w:rsidRPr="008F1B61">
        <w:rPr>
          <w:rFonts w:ascii="Times New Roman" w:eastAsia="宋体" w:hAnsi="Times New Roman" w:cs="Times New Roman"/>
          <w:color w:val="000000"/>
          <w:szCs w:val="21"/>
        </w:rPr>
        <w:t>，则物块与传送带相对静止，随传送带做匀速运动，图像为</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；若</w:t>
      </w:r>
      <w:r>
        <w:rPr>
          <w:rFonts w:ascii="Times New Roman" w:eastAsia="宋体" w:hAnsi="Times New Roman" w:cs="Times New Roman"/>
          <w:szCs w:val="21"/>
        </w:rPr>
        <w:object>
          <v:shape id="_x0000_i1054" type="#_x0000_t75" alt="学科网(www.zxxk.com)--教育资源门户，提供试卷、教案、课件、论文、素材以及各类教学资源下载，还有大量而丰富的教学相关资讯！" style="width:42pt;height:15.2pt" o:ole="">
            <v:imagedata r:id="rId92" o:title="eqId2773abf3ee99d57979b746553ef9211e"/>
          </v:shape>
          <o:OLEObject Type="Embed" ProgID="Equation.DSMT4" ShapeID="_x0000_i1054" DrawAspect="Content" ObjectID="_1772443671" r:id="rId93"/>
        </w:object>
      </w:r>
      <w:r w:rsidRPr="008F1B61">
        <w:rPr>
          <w:rFonts w:ascii="Times New Roman" w:eastAsia="宋体" w:hAnsi="Times New Roman" w:cs="Times New Roman"/>
          <w:color w:val="000000"/>
          <w:szCs w:val="21"/>
        </w:rPr>
        <w:t>，则共速后物块继续向下加速运动，加速度</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55" type="#_x0000_t75" alt="学科网(www.zxxk.com)--教育资源门户，提供试卷、教案、课件、论文、素材以及各类教学资源下载，还有大量而丰富的教学相关资讯！" style="width:133.4pt;height:18pt" o:ole="">
            <v:imagedata r:id="rId94" o:title="eqId0e33e7fc2b1b35caf5cd3c050a98f39a"/>
          </v:shape>
          <o:OLEObject Type="Embed" ProgID="Equation.DSMT4" ShapeID="_x0000_i1055" DrawAspect="Content" ObjectID="_1772443672" r:id="rId9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则图像为</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；若物块到达底端之前一直未与传送带达到共速，则一直做加速度不变的加速运动，则图像为</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；若</w:t>
      </w:r>
      <w:r w:rsidRPr="008F1B61">
        <w:rPr>
          <w:rFonts w:ascii="Times New Roman" w:eastAsia="宋体" w:hAnsi="Times New Roman" w:cs="Times New Roman"/>
          <w:i/>
          <w:color w:val="000000"/>
          <w:szCs w:val="21"/>
        </w:rPr>
        <w:t>v</w:t>
      </w:r>
      <w:r w:rsidRPr="008F1B61">
        <w:rPr>
          <w:rFonts w:ascii="Times New Roman" w:eastAsia="宋体" w:hAnsi="Times New Roman" w:cs="Times New Roman"/>
          <w:color w:val="000000"/>
          <w:szCs w:val="21"/>
          <w:vertAlign w:val="subscript"/>
        </w:rPr>
        <w:t>2</w:t>
      </w:r>
      <w:r w:rsidRPr="008F1B61">
        <w:rPr>
          <w:rFonts w:ascii="Times New Roman" w:eastAsia="宋体" w:hAnsi="Times New Roman" w:cs="Times New Roman"/>
          <w:color w:val="000000"/>
          <w:szCs w:val="21"/>
        </w:rPr>
        <w:t>&gt;</w:t>
      </w:r>
      <w:r w:rsidRPr="008F1B61">
        <w:rPr>
          <w:rFonts w:ascii="Times New Roman" w:eastAsia="宋体" w:hAnsi="Times New Roman" w:cs="Times New Roman"/>
          <w:i/>
          <w:color w:val="000000"/>
          <w:szCs w:val="21"/>
        </w:rPr>
        <w:t>v</w:t>
      </w:r>
      <w:r w:rsidRPr="008F1B61">
        <w:rPr>
          <w:rFonts w:ascii="Times New Roman" w:eastAsia="宋体" w:hAnsi="Times New Roman" w:cs="Times New Roman"/>
          <w:color w:val="000000"/>
          <w:szCs w:val="21"/>
          <w:vertAlign w:val="subscript"/>
        </w:rPr>
        <w:t>1</w:t>
      </w:r>
      <w:r w:rsidRPr="008F1B61">
        <w:rPr>
          <w:rFonts w:ascii="Times New Roman" w:eastAsia="宋体" w:hAnsi="Times New Roman" w:cs="Times New Roman"/>
          <w:color w:val="000000"/>
          <w:szCs w:val="21"/>
        </w:rPr>
        <w:t>，则开始时物块受沿斜面向上的摩擦力，若</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56" type="#_x0000_t75" alt="学科网(www.zxxk.com)--教育资源门户，提供试卷、教案、课件、论文、素材以及各类教学资源下载，还有大量而丰富的教学相关资讯！" style="width:88.25pt;height:16.25pt" o:ole="">
            <v:imagedata r:id="rId96" o:title="eqId4a8fd728232fb0f76219c22c14587e55"/>
          </v:shape>
          <o:OLEObject Type="Embed" ProgID="Equation.DSMT4" ShapeID="_x0000_i1056" DrawAspect="Content" ObjectID="_1772443673" r:id="rId9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则沿传送带向下做匀减速运动，当速度减到与传送带共速时随传送带一起匀速运动，即物块的速度不可能减为零，则图</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不可能。</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7. </w:t>
      </w:r>
      <w:r w:rsidRPr="008F1B61">
        <w:rPr>
          <w:rFonts w:ascii="Times New Roman" w:eastAsia="宋体" w:hAnsi="Times New Roman" w:cs="Times New Roman"/>
          <w:color w:val="000000"/>
          <w:szCs w:val="21"/>
        </w:rPr>
        <w:t>如图所示，质量为</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的光滑圆柱体放在</w:t>
      </w:r>
      <w:r w:rsidRPr="008F1B61">
        <w:rPr>
          <w:rFonts w:ascii="Times New Roman" w:eastAsia="宋体" w:hAnsi="Times New Roman" w:cs="Times New Roman"/>
          <w:color w:val="000000"/>
          <w:szCs w:val="21"/>
        </w:rPr>
        <w:t>“V”</w:t>
      </w:r>
      <w:r w:rsidRPr="008F1B61">
        <w:rPr>
          <w:rFonts w:ascii="Times New Roman" w:eastAsia="宋体" w:hAnsi="Times New Roman" w:cs="Times New Roman"/>
          <w:color w:val="000000"/>
          <w:szCs w:val="21"/>
        </w:rPr>
        <w:t>型挡板上，</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两板之间的夹角为</w:t>
      </w:r>
      <w:r w:rsidRPr="008F1B61">
        <w:rPr>
          <w:rFonts w:ascii="Times New Roman" w:eastAsia="宋体" w:hAnsi="Times New Roman" w:cs="Times New Roman"/>
          <w:color w:val="000000"/>
          <w:szCs w:val="21"/>
        </w:rPr>
        <w:t>120°</w:t>
      </w:r>
      <w:r w:rsidRPr="008F1B61">
        <w:rPr>
          <w:rFonts w:ascii="Times New Roman" w:eastAsia="宋体" w:hAnsi="Times New Roman" w:cs="Times New Roman"/>
          <w:color w:val="000000"/>
          <w:szCs w:val="21"/>
        </w:rPr>
        <w:t>固定不变。初始时刻</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板水平，现将</w:t>
      </w:r>
      <w:r w:rsidRPr="008F1B61">
        <w:rPr>
          <w:rFonts w:ascii="Times New Roman" w:eastAsia="宋体" w:hAnsi="Times New Roman" w:cs="Times New Roman"/>
          <w:color w:val="000000"/>
          <w:szCs w:val="21"/>
        </w:rPr>
        <w:t>“V”</w:t>
      </w:r>
      <w:r w:rsidRPr="008F1B61">
        <w:rPr>
          <w:rFonts w:ascii="Times New Roman" w:eastAsia="宋体" w:hAnsi="Times New Roman" w:cs="Times New Roman"/>
          <w:color w:val="000000"/>
          <w:szCs w:val="21"/>
        </w:rPr>
        <w:t>型挡板绕</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轴在竖直面内沿顺时针方向缓慢转动，直至</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板水平。已知重力加速度大小为</w:t>
      </w:r>
      <w:r w:rsidRPr="008F1B61">
        <w:rPr>
          <w:rFonts w:ascii="Times New Roman" w:eastAsia="宋体" w:hAnsi="Times New Roman" w:cs="Times New Roman"/>
          <w:i/>
          <w:color w:val="000000"/>
          <w:szCs w:val="21"/>
        </w:rPr>
        <w:t>g</w:t>
      </w:r>
      <w:r w:rsidRPr="008F1B61">
        <w:rPr>
          <w:rFonts w:ascii="Times New Roman" w:eastAsia="宋体" w:hAnsi="Times New Roman" w:cs="Times New Roman"/>
          <w:color w:val="000000"/>
          <w:szCs w:val="21"/>
        </w:rPr>
        <w:t>，在此过程中（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495425" cy="97155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98"/>
                    <a:stretch>
                      <a:fillRect/>
                    </a:stretch>
                  </pic:blipFill>
                  <pic:spPr>
                    <a:xfrm>
                      <a:off x="0" y="0"/>
                      <a:ext cx="1495425" cy="97155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圆柱体对</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板的压力先增大后减小</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圆柱体对</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板的压力先增大后减小</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当</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板转过</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时，圆柱体对</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w:t>
      </w:r>
      <w:r w:rsidRPr="008F1B61">
        <w:rPr>
          <w:rFonts w:ascii="Times New Roman" w:eastAsia="宋体" w:hAnsi="Times New Roman" w:cs="Times New Roman"/>
          <w:noProof/>
          <w:color w:val="000000"/>
          <w:szCs w:val="21"/>
        </w:rPr>
        <w:drawing>
          <wp:inline distT="0" distB="0" distL="0" distR="0">
            <wp:extent cx="133350" cy="177800"/>
            <wp:effectExtent l="0" t="0" r="0" b="0"/>
            <wp:docPr id="955047808" name="图片 955047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47808" name=""/>
                    <pic:cNvPicPr>
                      <a:picLocks noChangeAspect="1"/>
                    </pic:cNvPicPr>
                  </pic:nvPicPr>
                  <pic:blipFill>
                    <a:blip xmlns:r="http://schemas.openxmlformats.org/officeDocument/2006/relationships" r:embed="rId37"/>
                    <a:stretch>
                      <a:fillRect/>
                    </a:stretch>
                  </pic:blipFill>
                  <pic:spPr>
                    <a:xfrm>
                      <a:off x="0" y="0"/>
                      <a:ext cx="133350" cy="177800"/>
                    </a:xfrm>
                    <a:prstGeom prst="rect">
                      <a:avLst/>
                    </a:prstGeom>
                  </pic:spPr>
                </pic:pic>
              </a:graphicData>
            </a:graphic>
          </wp:inline>
        </w:drawing>
      </w:r>
      <w:r w:rsidRPr="008F1B61">
        <w:rPr>
          <w:rFonts w:ascii="Times New Roman" w:eastAsia="宋体" w:hAnsi="Times New Roman" w:cs="Times New Roman"/>
          <w:color w:val="000000"/>
          <w:szCs w:val="21"/>
        </w:rPr>
        <w:t>作用力大小为</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g</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99"/>
          <w:footerReference w:type="even" r:id="rId100"/>
          <w:footerReference w:type="default" r:id="rId101"/>
          <w:type w:val="nextPage"/>
          <w:pgSz w:w="11906" w:h="16838"/>
          <w:pgMar w:top="1440" w:right="1800" w:bottom="1440" w:left="1800" w:header="851" w:footer="992" w:gutter="0"/>
          <w:pgNumType w:start="7"/>
          <w:cols w:space="425"/>
          <w:titlePg w:val="0"/>
          <w:docGrid w:type="lines" w:linePitch="312"/>
        </w:sect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当</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板转过</w:t>
      </w:r>
      <w:r w:rsidRPr="008F1B61">
        <w:rPr>
          <w:rFonts w:ascii="Times New Roman" w:eastAsia="宋体" w:hAnsi="Times New Roman" w:cs="Times New Roman"/>
          <w:color w:val="000000"/>
          <w:szCs w:val="21"/>
        </w:rPr>
        <w:t>60°</w:t>
      </w:r>
      <w:r w:rsidRPr="008F1B61">
        <w:rPr>
          <w:rFonts w:ascii="Times New Roman" w:eastAsia="宋体" w:hAnsi="Times New Roman" w:cs="Times New Roman"/>
          <w:color w:val="000000"/>
          <w:szCs w:val="21"/>
        </w:rPr>
        <w:t>时，圆柱体对</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板的作用力大小为</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g</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D</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．设</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板转动的角度为</w:t>
      </w:r>
      <w:r>
        <w:rPr>
          <w:rFonts w:ascii="Times New Roman" w:eastAsia="宋体" w:hAnsi="Times New Roman" w:cs="Times New Roman"/>
          <w:szCs w:val="21"/>
        </w:rPr>
        <w:object>
          <v:shape id="_x0000_i1057" type="#_x0000_t75" alt="学科网(www.zxxk.com)--教育资源门户，提供试卷、教案、课件、论文、素材以及各类教学资源下载，还有大量而丰富的教学相关资讯！" style="width:10.25pt;height:14.1pt" o:ole="">
            <v:imagedata r:id="rId102" o:title="eqIdc24095e409b025db711f14be783a406c"/>
          </v:shape>
          <o:OLEObject Type="Embed" ProgID="Equation.DSMT4" ShapeID="_x0000_i1057" DrawAspect="Content" ObjectID="_1772443674" r:id="rId103"/>
        </w:object>
      </w:r>
      <w:r w:rsidRPr="008F1B61">
        <w:rPr>
          <w:rFonts w:ascii="Times New Roman" w:eastAsia="宋体" w:hAnsi="Times New Roman" w:cs="Times New Roman"/>
          <w:color w:val="000000"/>
          <w:szCs w:val="21"/>
        </w:rPr>
        <w:t>，对圆柱体受力分析如图甲，由正弦定理可得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58" type="#_x0000_t75" alt="学科网(www.zxxk.com)--教育资源门户，提供试卷、教案、课件、论文、素材以及各类教学资源下载，还有大量而丰富的教学相关资讯！" style="width:152.45pt;height:35.3pt" o:ole="">
            <v:imagedata r:id="rId104" o:title="eqIde3f0ae12df256c923417ae0138e8a8c4"/>
          </v:shape>
          <o:OLEObject Type="Embed" ProgID="Equation.DSMT4" ShapeID="_x0000_i1058" DrawAspect="Content" ObjectID="_1772443675" r:id="rId10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圆柱体在旋转过程中</w:t>
      </w:r>
      <w:r>
        <w:rPr>
          <w:rFonts w:ascii="Times New Roman" w:eastAsia="宋体" w:hAnsi="Times New Roman" w:cs="Times New Roman"/>
          <w:szCs w:val="21"/>
        </w:rPr>
        <w:object>
          <v:shape id="_x0000_i1059" type="#_x0000_t75" alt="学科网(www.zxxk.com)--教育资源门户，提供试卷、教案、课件、论文、素材以及各类教学资源下载，还有大量而丰富的教学相关资讯！" style="width:10.25pt;height:14.1pt" o:ole="">
            <v:imagedata r:id="rId102" o:title="eqIdc24095e409b025db711f14be783a406c"/>
          </v:shape>
          <o:OLEObject Type="Embed" ProgID="Equation.DSMT4" ShapeID="_x0000_i1059" DrawAspect="Content" ObjectID="_1772443676" r:id="rId106"/>
        </w:object>
      </w:r>
      <w:r w:rsidRPr="008F1B61">
        <w:rPr>
          <w:rFonts w:ascii="Times New Roman" w:eastAsia="宋体" w:hAnsi="Times New Roman" w:cs="Times New Roman"/>
          <w:color w:val="000000"/>
          <w:szCs w:val="21"/>
        </w:rPr>
        <w:t>从</w:t>
      </w:r>
      <w:r w:rsidRPr="008F1B61">
        <w:rPr>
          <w:rFonts w:ascii="Times New Roman" w:eastAsia="宋体" w:hAnsi="Times New Roman" w:cs="Times New Roman"/>
          <w:color w:val="000000"/>
          <w:szCs w:val="21"/>
        </w:rPr>
        <w:t>0°</w:t>
      </w:r>
      <w:r w:rsidRPr="008F1B61">
        <w:rPr>
          <w:rFonts w:ascii="Times New Roman" w:eastAsia="宋体" w:hAnsi="Times New Roman" w:cs="Times New Roman"/>
          <w:color w:val="000000"/>
          <w:szCs w:val="21"/>
        </w:rPr>
        <w:t>增大至</w:t>
      </w:r>
      <w:r w:rsidRPr="008F1B61">
        <w:rPr>
          <w:rFonts w:ascii="Times New Roman" w:eastAsia="宋体" w:hAnsi="Times New Roman" w:cs="Times New Roman"/>
          <w:color w:val="000000"/>
          <w:szCs w:val="21"/>
        </w:rPr>
        <w:t>60°</w:t>
      </w:r>
      <w:r w:rsidRPr="008F1B61">
        <w:rPr>
          <w:rFonts w:ascii="Times New Roman" w:eastAsia="宋体" w:hAnsi="Times New Roman" w:cs="Times New Roman"/>
          <w:color w:val="000000"/>
          <w:szCs w:val="21"/>
        </w:rPr>
        <w:t>，再由牛顿第三定律可知，圆柱体对</w:t>
      </w:r>
      <w:r w:rsidRPr="008F1B61">
        <w:rPr>
          <w:rFonts w:ascii="Times New Roman" w:eastAsia="宋体" w:hAnsi="Times New Roman" w:cs="Times New Roman"/>
          <w:color w:val="000000"/>
          <w:szCs w:val="21"/>
        </w:rPr>
        <w:t> </w:t>
      </w:r>
      <w:r w:rsidRPr="008F1B61">
        <w:rPr>
          <w:rFonts w:ascii="Times New Roman" w:eastAsia="宋体" w:hAnsi="Times New Roman" w:cs="Times New Roman"/>
          <w:i/>
          <w:color w:val="000000"/>
          <w:szCs w:val="21"/>
        </w:rPr>
        <w:t>OA </w:t>
      </w:r>
      <w:r w:rsidRPr="008F1B61">
        <w:rPr>
          <w:rFonts w:ascii="Times New Roman" w:eastAsia="宋体" w:hAnsi="Times New Roman" w:cs="Times New Roman"/>
          <w:color w:val="000000"/>
          <w:szCs w:val="21"/>
        </w:rPr>
        <w:t>板压力逐渐增大，对</w:t>
      </w:r>
      <w:r w:rsidRPr="008F1B61">
        <w:rPr>
          <w:rFonts w:ascii="Times New Roman" w:eastAsia="宋体" w:hAnsi="Times New Roman" w:cs="Times New Roman"/>
          <w:i/>
          <w:color w:val="000000"/>
          <w:szCs w:val="21"/>
        </w:rPr>
        <w:t> OB</w:t>
      </w:r>
      <w:r w:rsidRPr="008F1B61">
        <w:rPr>
          <w:rFonts w:ascii="Times New Roman" w:eastAsia="宋体" w:hAnsi="Times New Roman" w:cs="Times New Roman"/>
          <w:color w:val="000000"/>
          <w:szCs w:val="21"/>
        </w:rPr>
        <w:t>板压力逐渐减小，故</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．当</w:t>
      </w:r>
      <w:r w:rsidRPr="008F1B61">
        <w:rPr>
          <w:rFonts w:ascii="Times New Roman" w:eastAsia="宋体" w:hAnsi="Times New Roman" w:cs="Times New Roman"/>
          <w:color w:val="000000"/>
          <w:szCs w:val="21"/>
        </w:rPr>
        <w:t> </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板转过</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时，两板与水平方向夹角均为</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，两板对圆柱体的支持力大小均为</w:t>
      </w:r>
      <w:r>
        <w:rPr>
          <w:rFonts w:ascii="Times New Roman" w:eastAsia="宋体" w:hAnsi="Times New Roman" w:cs="Times New Roman"/>
          <w:szCs w:val="21"/>
        </w:rPr>
        <w:object>
          <v:shape id="_x0000_i1060" type="#_x0000_t75" alt="学科网(www.zxxk.com)--教育资源门户，提供试卷、教案、课件、论文、素材以及各类教学资源下载，还有大量而丰富的教学相关资讯！" style="width:14.1pt;height:14.1pt" o:ole="">
            <v:imagedata r:id="rId107" o:title="eqId4367f2fd8581477f7a4fd702a4de7d83"/>
          </v:shape>
          <o:OLEObject Type="Embed" ProgID="Equation.DSMT4" ShapeID="_x0000_i1060" DrawAspect="Content" ObjectID="_1772443677" r:id="rId108"/>
        </w:object>
      </w:r>
      <w:r w:rsidRPr="008F1B61">
        <w:rPr>
          <w:rFonts w:ascii="Times New Roman" w:eastAsia="宋体" w:hAnsi="Times New Roman" w:cs="Times New Roman"/>
          <w:color w:val="000000"/>
          <w:szCs w:val="21"/>
        </w:rPr>
        <w:t> </w:t>
      </w:r>
      <w:r w:rsidRPr="008F1B61">
        <w:rPr>
          <w:rFonts w:ascii="Times New Roman" w:eastAsia="宋体" w:hAnsi="Times New Roman" w:cs="Times New Roman"/>
          <w:color w:val="000000"/>
          <w:szCs w:val="21"/>
        </w:rPr>
        <w:t>，与竖直方向夹角为</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，如图乙所示，可得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1" type="#_x0000_t75" alt="学科网(www.zxxk.com)--教育资源门户，提供试卷、教案、课件、论文、素材以及各类教学资源下载，还有大量而丰富的教学相关资讯！" style="width:62.45pt;height:33.55pt" o:ole="">
            <v:imagedata r:id="rId109" o:title="eqId10fc8702e5f389f93af062e040e68163"/>
          </v:shape>
          <o:OLEObject Type="Embed" ProgID="Equation.DSMT4" ShapeID="_x0000_i1061" DrawAspect="Content" ObjectID="_1772443678" r:id="rId11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w:t>
      </w: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 C </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．当</w:t>
      </w:r>
      <w:r w:rsidRPr="008F1B61">
        <w:rPr>
          <w:rFonts w:ascii="Times New Roman" w:eastAsia="宋体" w:hAnsi="Times New Roman" w:cs="Times New Roman"/>
          <w:i/>
          <w:color w:val="000000"/>
          <w:szCs w:val="21"/>
        </w:rPr>
        <w:t>OB</w:t>
      </w:r>
      <w:r w:rsidRPr="008F1B61">
        <w:rPr>
          <w:rFonts w:ascii="Times New Roman" w:eastAsia="宋体" w:hAnsi="Times New Roman" w:cs="Times New Roman"/>
          <w:color w:val="000000"/>
          <w:szCs w:val="21"/>
        </w:rPr>
        <w:t>板转过</w:t>
      </w:r>
      <w:r w:rsidRPr="008F1B61">
        <w:rPr>
          <w:rFonts w:ascii="Times New Roman" w:eastAsia="宋体" w:hAnsi="Times New Roman" w:cs="Times New Roman"/>
          <w:color w:val="000000"/>
          <w:szCs w:val="21"/>
        </w:rPr>
        <w:t>60°</w:t>
      </w:r>
      <w:r w:rsidRPr="008F1B61">
        <w:rPr>
          <w:rFonts w:ascii="Times New Roman" w:eastAsia="宋体" w:hAnsi="Times New Roman" w:cs="Times New Roman"/>
          <w:color w:val="000000"/>
          <w:szCs w:val="21"/>
        </w:rPr>
        <w:t>时，</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板处于水平位置，棉包只受到重力和</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板的支持力，由二力平衡得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2" type="#_x0000_t75" alt="学科网(www.zxxk.com)--教育资源门户，提供试卷、教案、课件、论文、素材以及各类教学资源下载，还有大量而丰富的教学相关资讯！" style="width:45.2pt;height:18pt" o:ole="">
            <v:imagedata r:id="rId111" o:title="eqId9cc2339f8842e6f17865957b1e7ddc15"/>
          </v:shape>
          <o:OLEObject Type="Embed" ProgID="Equation.DSMT4" ShapeID="_x0000_i1062" DrawAspect="Content" ObjectID="_1772443679" r:id="rId11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由牛顿第三定律知圆柱体对</w:t>
      </w:r>
      <w:r w:rsidRPr="008F1B61">
        <w:rPr>
          <w:rFonts w:ascii="Times New Roman" w:eastAsia="宋体" w:hAnsi="Times New Roman" w:cs="Times New Roman"/>
          <w:i/>
          <w:color w:val="000000"/>
          <w:szCs w:val="21"/>
        </w:rPr>
        <w:t>OA</w:t>
      </w:r>
      <w:r w:rsidRPr="008F1B61">
        <w:rPr>
          <w:rFonts w:ascii="Times New Roman" w:eastAsia="宋体" w:hAnsi="Times New Roman" w:cs="Times New Roman"/>
          <w:color w:val="000000"/>
          <w:szCs w:val="21"/>
        </w:rPr>
        <w:t>板的作用力大小为</w:t>
      </w:r>
      <w:r w:rsidRPr="008F1B61">
        <w:rPr>
          <w:rFonts w:ascii="Times New Roman" w:eastAsia="宋体" w:hAnsi="Times New Roman" w:cs="Times New Roman"/>
          <w:color w:val="000000"/>
          <w:szCs w:val="21"/>
        </w:rPr>
        <w:t> </w:t>
      </w:r>
      <w:r w:rsidRPr="008F1B61">
        <w:rPr>
          <w:rFonts w:ascii="Times New Roman" w:eastAsia="宋体" w:hAnsi="Times New Roman" w:cs="Times New Roman"/>
          <w:i/>
          <w:color w:val="000000"/>
          <w:szCs w:val="21"/>
        </w:rPr>
        <w:t>mg</w:t>
      </w: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2609850" cy="1552575"/>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13"/>
                    <a:stretch>
                      <a:fillRect/>
                    </a:stretch>
                  </pic:blipFill>
                  <pic:spPr>
                    <a:xfrm>
                      <a:off x="0" y="0"/>
                      <a:ext cx="2609850" cy="15525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8. </w:t>
      </w:r>
      <w:r w:rsidRPr="008F1B61">
        <w:rPr>
          <w:rFonts w:ascii="Times New Roman" w:eastAsia="宋体" w:hAnsi="Times New Roman" w:cs="Times New Roman"/>
          <w:color w:val="000000"/>
          <w:szCs w:val="21"/>
        </w:rPr>
        <w:t>关于曲线运动，下列说法中正确的是（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物体做曲线运动，其速度大小可能不变</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两个互成角度的匀变速直线运动，其合运动一定是曲线运动</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做斜抛运动的物体，在不同时间内速度变化的方向一定相同</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物体所受合力方向与速度方向不同时，一定做曲线运动</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AC</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．物体做曲线运动，其速度大小可能不变，比如匀速圆周运动。故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114"/>
          <w:footerReference w:type="even" r:id="rId115"/>
          <w:footerReference w:type="default" r:id="rId116"/>
          <w:type w:val="nextPage"/>
          <w:pgSz w:w="11906" w:h="16838"/>
          <w:pgMar w:top="1440" w:right="1800" w:bottom="1440" w:left="1800" w:header="851" w:footer="992" w:gutter="0"/>
          <w:pgNumType w:start="8"/>
          <w:cols w:space="425"/>
          <w:titlePg w:val="0"/>
          <w:docGrid w:type="lines" w:linePitch="312"/>
        </w:sectPr>
      </w:pPr>
      <w:r w:rsidRPr="008F1B61">
        <w:rPr>
          <w:rFonts w:ascii="Times New Roman" w:eastAsia="宋体" w:hAnsi="Times New Roman" w:cs="Times New Roman"/>
          <w:color w:val="000000"/>
          <w:szCs w:val="21"/>
        </w:rPr>
        <w:t>B</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．两个互成角度的匀变速直线运动，如果合速度方向与合加速度方向共线，其合运动为直线运动。故</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错误；</w:t>
      </w:r>
      <w:r w:rsidRPr="008F1B61">
        <w:rPr>
          <w:rFonts w:ascii="Times New Roman" w:eastAsia="宋体" w:hAnsi="Times New Roman" w:cs="Times New Roman"/>
          <w:color w:val="000000"/>
          <w:szCs w:val="21"/>
        </w:rPr>
        <w:t xml:space="preserve">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．根据</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3" type="#_x0000_t75" alt="学科网(www.zxxk.com)--教育资源门户，提供试卷、教案、课件、论文、素材以及各类教学资源下载，还有大量而丰富的教学相关资讯！" style="width:47.3pt;height:15.9pt" o:ole="">
            <v:imagedata r:id="rId117" o:title="eqId84b67c92099f11c8e95870d6b7d50fa7"/>
          </v:shape>
          <o:OLEObject Type="Embed" ProgID="Equation.DSMT4" ShapeID="_x0000_i1063" DrawAspect="Content" ObjectID="_1772443680" r:id="rId118"/>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可知做斜抛运动的物体，速度变化的方向与重力加速度方向相同，即竖直向下。故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．物体所受合力方向与速度方向不共线时，一定做曲线运动。故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AC</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9. </w:t>
      </w:r>
      <w:r w:rsidRPr="008F1B61">
        <w:rPr>
          <w:rFonts w:ascii="Times New Roman" w:eastAsia="宋体" w:hAnsi="Times New Roman" w:cs="Times New Roman"/>
          <w:color w:val="000000"/>
          <w:szCs w:val="21"/>
        </w:rPr>
        <w:t>如图所示，半径为</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的半圆形槽竖直放置，其圆心为</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，且直径</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rPr>
        <w:t>水平。一可视为质点的小球从</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点正上方的</w:t>
      </w:r>
      <w:r w:rsidRPr="008F1B61">
        <w:rPr>
          <w:rFonts w:ascii="Times New Roman" w:eastAsia="宋体" w:hAnsi="Times New Roman" w:cs="Times New Roman"/>
          <w:i/>
          <w:color w:val="000000"/>
          <w:szCs w:val="21"/>
        </w:rPr>
        <w:t>P</w:t>
      </w:r>
      <w:r w:rsidRPr="008F1B61">
        <w:rPr>
          <w:rFonts w:ascii="Times New Roman" w:eastAsia="宋体" w:hAnsi="Times New Roman" w:cs="Times New Roman"/>
          <w:color w:val="000000"/>
          <w:szCs w:val="21"/>
        </w:rPr>
        <w:t>处以速度</w:t>
      </w:r>
      <w:r>
        <w:rPr>
          <w:rFonts w:ascii="Times New Roman" w:eastAsia="宋体" w:hAnsi="Times New Roman" w:cs="Times New Roman"/>
          <w:szCs w:val="21"/>
        </w:rPr>
        <w:object>
          <v:shape id="_x0000_i1064" type="#_x0000_t75" alt="学科网(www.zxxk.com)--教育资源门户，提供试卷、教案、课件、论文、素材以及各类教学资源下载，还有大量而丰富的教学相关资讯！" style="width:12pt;height:18pt" o:ole="">
            <v:imagedata r:id="rId119" o:title="eqId6f58888df91890a19a1aa7511d19703f"/>
          </v:shape>
          <o:OLEObject Type="Embed" ProgID="Equation.DSMT4" ShapeID="_x0000_i1064" DrawAspect="Content" ObjectID="_1772443681" r:id="rId120"/>
        </w:object>
      </w:r>
      <w:r w:rsidRPr="008F1B61">
        <w:rPr>
          <w:rFonts w:ascii="Times New Roman" w:eastAsia="宋体" w:hAnsi="Times New Roman" w:cs="Times New Roman"/>
          <w:color w:val="000000"/>
          <w:szCs w:val="21"/>
        </w:rPr>
        <w:t>（大小未知）水平向右抛出，恰好垂直打在槽上，此时小球速度与竖直方向的夹角为</w:t>
      </w:r>
      <w:r w:rsidRPr="008F1B61">
        <w:rPr>
          <w:rFonts w:ascii="Times New Roman" w:eastAsia="宋体" w:hAnsi="Times New Roman" w:cs="Times New Roman"/>
          <w:color w:val="000000"/>
          <w:szCs w:val="21"/>
        </w:rPr>
        <w:t>53°</w:t>
      </w:r>
      <w:r w:rsidRPr="008F1B61">
        <w:rPr>
          <w:rFonts w:ascii="Times New Roman" w:eastAsia="宋体" w:hAnsi="Times New Roman" w:cs="Times New Roman"/>
          <w:color w:val="000000"/>
          <w:szCs w:val="21"/>
        </w:rPr>
        <w:t>。已知重力加速度大小为</w:t>
      </w:r>
      <w:r w:rsidRPr="008F1B61">
        <w:rPr>
          <w:rFonts w:ascii="Times New Roman" w:eastAsia="宋体" w:hAnsi="Times New Roman" w:cs="Times New Roman"/>
          <w:i/>
          <w:color w:val="000000"/>
          <w:szCs w:val="21"/>
        </w:rPr>
        <w:t>g</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sin53°=0.8</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cos53°=0.6</w:t>
      </w:r>
      <w:r w:rsidRPr="008F1B61">
        <w:rPr>
          <w:rFonts w:ascii="Times New Roman" w:eastAsia="宋体" w:hAnsi="Times New Roman" w:cs="Times New Roman"/>
          <w:color w:val="000000"/>
          <w:szCs w:val="21"/>
        </w:rPr>
        <w:t>，不计空气阻力，则（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552575" cy="10858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21"/>
                    <a:stretch>
                      <a:fillRect/>
                    </a:stretch>
                  </pic:blipFill>
                  <pic:spPr>
                    <a:xfrm>
                      <a:off x="0" y="0"/>
                      <a:ext cx="1552575" cy="108585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小球的初速度</w:t>
      </w:r>
      <w:r>
        <w:rPr>
          <w:rFonts w:ascii="Times New Roman" w:eastAsia="宋体" w:hAnsi="Times New Roman" w:cs="Times New Roman"/>
          <w:szCs w:val="21"/>
        </w:rPr>
        <w:object>
          <v:shape id="_x0000_i1065" type="#_x0000_t75" alt="学科网(www.zxxk.com)--教育资源门户，提供试卷、教案、课件、论文、素材以及各类教学资源下载，还有大量而丰富的教学相关资讯！" style="width:61.75pt;height:34.95pt" o:ole="">
            <v:imagedata r:id="rId122" o:title="eqIddc4fd8e469a6898dd0d3769aa3a6767c"/>
          </v:shape>
          <o:OLEObject Type="Embed" ProgID="Equation.DSMT4" ShapeID="_x0000_i1065" DrawAspect="Content" ObjectID="_1772443682" r:id="rId123"/>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i/>
          <w:color w:val="000000"/>
          <w:szCs w:val="21"/>
        </w:rPr>
        <w:t>PA</w:t>
      </w:r>
      <w:r w:rsidRPr="008F1B61">
        <w:rPr>
          <w:rFonts w:ascii="Times New Roman" w:eastAsia="宋体" w:hAnsi="Times New Roman" w:cs="Times New Roman"/>
          <w:color w:val="000000"/>
          <w:szCs w:val="21"/>
        </w:rPr>
        <w:t>之间的高度</w:t>
      </w:r>
      <w:r>
        <w:rPr>
          <w:rFonts w:ascii="Times New Roman" w:eastAsia="宋体" w:hAnsi="Times New Roman" w:cs="Times New Roman"/>
          <w:szCs w:val="21"/>
        </w:rPr>
        <w:object>
          <v:shape id="_x0000_i1066" type="#_x0000_t75" alt="学科网(www.zxxk.com)--教育资源门户，提供试卷、教案、课件、论文、素材以及各类教学资源下载，还有大量而丰富的教学相关资讯！" style="width:44.1pt;height:31.05pt" o:ole="">
            <v:imagedata r:id="rId124" o:title="eqId509586b21d1c90bc70123bddddbb60bf"/>
          </v:shape>
          <o:OLEObject Type="Embed" ProgID="Equation.DSMT4" ShapeID="_x0000_i1066" DrawAspect="Content" ObjectID="_1772443683" r:id="rId12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C. </w:t>
      </w:r>
      <w:r w:rsidRPr="008F1B61">
        <w:rPr>
          <w:rFonts w:ascii="Times New Roman" w:eastAsia="宋体" w:hAnsi="Times New Roman" w:cs="Times New Roman"/>
          <w:color w:val="000000"/>
          <w:szCs w:val="21"/>
        </w:rPr>
        <w:t>若将小球以不同速率从</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点水平抛出，也有可能垂直打到槽上</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若将小球以不同速率从</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点水平抛出，小球落到槽上时的速度最小值为</w:t>
      </w:r>
      <w:r>
        <w:rPr>
          <w:rFonts w:ascii="Times New Roman" w:eastAsia="宋体" w:hAnsi="Times New Roman" w:cs="Times New Roman"/>
          <w:szCs w:val="21"/>
        </w:rPr>
        <w:object>
          <v:shape id="_x0000_i1067" type="#_x0000_t75" alt="学科网(www.zxxk.com)--教育资源门户，提供试卷、教案、课件、论文、素材以及各类教学资源下载，还有大量而丰富的教学相关资讯！" style="width:40.95pt;height:23.3pt" o:ole="">
            <v:imagedata r:id="rId126" o:title="eqId655605d367f54923ea48ac1759daf0f9"/>
          </v:shape>
          <o:OLEObject Type="Embed" ProgID="Equation.DSMT4" ShapeID="_x0000_i1067" DrawAspect="Content" ObjectID="_1772443684" r:id="rId12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AD</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．小球竖直方向的速度为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8" type="#_x0000_t75" alt="学科网(www.zxxk.com)--教育资源门户，提供试卷、教案、课件、论文、素材以及各类教学资源下载，还有大量而丰富的教学相关资讯！" style="width:90.7pt;height:31.05pt" o:ole="">
            <v:imagedata r:id="rId128" o:title="eqId0cd33451c402525e21e489f11ba0dbb5"/>
          </v:shape>
          <o:OLEObject Type="Embed" ProgID="Equation.DSMT4" ShapeID="_x0000_i1068" DrawAspect="Content" ObjectID="_1772443685" r:id="rId12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小球做平抛运动，水平方向有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9" type="#_x0000_t75" alt="学科网(www.zxxk.com)--教育资源门户，提供试卷、教案、课件、论文、素材以及各类教学资源下载，还有大量而丰富的教学相关资讯！" style="width:87.9pt;height:19.05pt" o:ole="">
            <v:imagedata r:id="rId130" o:title="eqId1b81950c3b83aaff16f0015b7cce2dcb"/>
          </v:shape>
          <o:OLEObject Type="Embed" ProgID="Equation.DSMT4" ShapeID="_x0000_i1069" DrawAspect="Content" ObjectID="_1772443686" r:id="rId131"/>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竖直方向有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0" type="#_x0000_t75" alt="学科网(www.zxxk.com)--教育资源门户，提供试卷、教案、课件、论文、素材以及各类教学资源下载，还有大量而丰富的教学相关资讯！" style="width:34.95pt;height:18pt" o:ole="">
            <v:imagedata r:id="rId132" o:title="eqId601e01cdaab1f254801600800287803f"/>
          </v:shape>
          <o:OLEObject Type="Embed" ProgID="Equation.DSMT4" ShapeID="_x0000_i1070" DrawAspect="Content" ObjectID="_1772443687" r:id="rId133"/>
        </w:objec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134"/>
          <w:footerReference w:type="even" r:id="rId135"/>
          <w:footerReference w:type="default" r:id="rId136"/>
          <w:type w:val="nextPage"/>
          <w:pgSz w:w="11906" w:h="16838"/>
          <w:pgMar w:top="1440" w:right="1800" w:bottom="1440" w:left="1800" w:header="851" w:footer="992" w:gutter="0"/>
          <w:pgNumType w:start="9"/>
          <w:cols w:space="425"/>
          <w:titlePg w:val="0"/>
          <w:docGrid w:type="lines" w:linePitch="312"/>
        </w:sectPr>
      </w:pPr>
      <w:r w:rsidRPr="008F1B61">
        <w:rPr>
          <w:rFonts w:ascii="Times New Roman" w:eastAsia="宋体" w:hAnsi="Times New Roman" w:cs="Times New Roman"/>
          <w:color w:val="000000"/>
          <w:szCs w:val="21"/>
        </w:rPr>
        <w:t>解得小球的初速度为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1" type="#_x0000_t75" alt="学科网(www.zxxk.com)--教育资源门户，提供试卷、教案、课件、论文、素材以及各类教学资源下载，还有大量而丰富的教学相关资讯！" style="width:61.75pt;height:34.95pt" o:ole="">
            <v:imagedata r:id="rId122" o:title="eqIddc4fd8e469a6898dd0d3769aa3a6767c"/>
          </v:shape>
          <o:OLEObject Type="Embed" ProgID="Equation.DSMT4" ShapeID="_x0000_i1071" DrawAspect="Content" ObjectID="_1772443688" r:id="rId13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PA</w:t>
      </w:r>
      <w:r w:rsidRPr="008F1B61">
        <w:rPr>
          <w:rFonts w:ascii="Times New Roman" w:eastAsia="宋体" w:hAnsi="Times New Roman" w:cs="Times New Roman"/>
          <w:color w:val="000000"/>
          <w:szCs w:val="21"/>
        </w:rPr>
        <w:t>之间的高度</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2" type="#_x0000_t75" alt="学科网(www.zxxk.com)--教育资源门户，提供试卷、教案、课件、论文、素材以及各类教学资源下载，还有大量而丰富的教学相关资讯！" style="width:126pt;height:36.35pt" o:ole="">
            <v:imagedata r:id="rId138" o:title="eqId92877c6dd1814b79363f232b57abfd76"/>
          </v:shape>
          <o:OLEObject Type="Embed" ProgID="Equation.DSMT4" ShapeID="_x0000_i1072" DrawAspect="Content" ObjectID="_1772443689" r:id="rId13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若小球垂直打在槽上，则速度方向延长线过圆心，根据平抛运动的推论平抛运动速度的反向延长线过水平位移的中点，小球打在槽上，水平位移小于半圆形槽直径，速度方向延长线不可能过圆心，故若将小球以不同速率从</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点水平抛出，不可能垂直打到槽上，故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．将小球以不同速率从</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点水平抛出，设小球、圆心连线与水平方向的夹角为</w:t>
      </w:r>
      <w:r>
        <w:rPr>
          <w:rFonts w:ascii="Times New Roman" w:eastAsia="宋体" w:hAnsi="Times New Roman" w:cs="Times New Roman"/>
          <w:szCs w:val="21"/>
        </w:rPr>
        <w:object>
          <v:shape id="_x0000_i1073" type="#_x0000_t75" alt="学科网(www.zxxk.com)--教育资源门户，提供试卷、教案、课件、论文、素材以及各类教学资源下载，还有大量而丰富的教学相关资讯！" style="width:10.25pt;height:14.1pt" o:ole="">
            <v:imagedata r:id="rId102" o:title="eqIdc24095e409b025db711f14be783a406c"/>
          </v:shape>
          <o:OLEObject Type="Embed" ProgID="Equation.DSMT4" ShapeID="_x0000_i1073" DrawAspect="Content" ObjectID="_1772443690" r:id="rId140"/>
        </w:object>
      </w:r>
      <w:r w:rsidRPr="008F1B61">
        <w:rPr>
          <w:rFonts w:ascii="Times New Roman" w:eastAsia="宋体" w:hAnsi="Times New Roman" w:cs="Times New Roman"/>
          <w:color w:val="000000"/>
          <w:szCs w:val="21"/>
        </w:rPr>
        <w:t>，则</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4" type="#_x0000_t75" alt="学科网(www.zxxk.com)--教育资源门户，提供试卷、教案、课件、论文、素材以及各类教学资源下载，还有大量而丰富的教学相关资讯！" style="width:79.4pt;height:18pt" o:ole="">
            <v:imagedata r:id="rId141" o:title="eqId030ef3552172476826850a8cf74cdfdc"/>
          </v:shape>
          <o:OLEObject Type="Embed" ProgID="Equation.DSMT4" ShapeID="_x0000_i1074" DrawAspect="Content" ObjectID="_1772443691" r:id="rId14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5" type="#_x0000_t75" alt="学科网(www.zxxk.com)--教育资源门户，提供试卷、教案、课件、论文、素材以及各类教学资源下载，还有大量而丰富的教学相关资讯！" style="width:91.05pt;height:31.05pt" o:ole="">
            <v:imagedata r:id="rId143" o:title="eqIdd8f36a054382e74e55975841058c6d10"/>
          </v:shape>
          <o:OLEObject Type="Embed" ProgID="Equation.DSMT4" ShapeID="_x0000_i1075" DrawAspect="Content" ObjectID="_1772443692" r:id="rId144"/>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小球落到槽上时的速度为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6" type="#_x0000_t75" alt="学科网(www.zxxk.com)--教育资源门户，提供试卷、教案、课件、论文、素材以及各类教学资源下载，还有大量而丰富的教学相关资讯！" style="width:188.1pt;height:38.45pt" o:ole="">
            <v:imagedata r:id="rId145" o:title="eqIde7ae2732b785d5208432de565b46d07c"/>
          </v:shape>
          <o:OLEObject Type="Embed" ProgID="Equation.DSMT4" ShapeID="_x0000_i1076" DrawAspect="Content" ObjectID="_1772443693" r:id="rId14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根据数学关系可得，当</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7" type="#_x0000_t75" alt="学科网(www.zxxk.com)--教育资源门户，提供试卷、教案、课件、论文、素材以及各类教学资源下载，还有大量而丰富的教学相关资讯！" style="width:80.45pt;height:31.05pt" o:ole="">
            <v:imagedata r:id="rId147" o:title="eqId0ac541ed64ed86f92e46533886e7dfab"/>
          </v:shape>
          <o:OLEObject Type="Embed" ProgID="Equation.DSMT4" ShapeID="_x0000_i1077" DrawAspect="Content" ObjectID="_1772443694" r:id="rId148"/>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时，小球落到槽上时的速度最小，为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8" type="#_x0000_t75" alt="学科网(www.zxxk.com)--教育资源门户，提供试卷、教案、课件、论文、素材以及各类教学资源下载，还有大量而丰富的教学相关资讯！" style="width:69.9pt;height:22.95pt" o:ole="">
            <v:imagedata r:id="rId149" o:title="eqIda312ffdec923160c3b476be812658dfc"/>
          </v:shape>
          <o:OLEObject Type="Embed" ProgID="Equation.DSMT4" ShapeID="_x0000_i1078" DrawAspect="Content" ObjectID="_1772443695" r:id="rId15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AD</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151"/>
          <w:footerReference w:type="even" r:id="rId152"/>
          <w:footerReference w:type="default" r:id="rId153"/>
          <w:type w:val="nextPage"/>
          <w:pgSz w:w="11906" w:h="16838"/>
          <w:pgMar w:top="1440" w:right="1800" w:bottom="1440" w:left="1800" w:header="851" w:footer="992" w:gutter="0"/>
          <w:pgNumType w:start="10"/>
          <w:cols w:space="425"/>
          <w:titlePg w:val="0"/>
          <w:docGrid w:type="lines" w:linePitch="312"/>
        </w:sectPr>
      </w:pPr>
      <w:r w:rsidRPr="008F1B61">
        <w:rPr>
          <w:rFonts w:ascii="Times New Roman" w:eastAsia="宋体" w:hAnsi="Times New Roman" w:cs="Times New Roman"/>
          <w:color w:val="000000"/>
          <w:szCs w:val="21"/>
        </w:rPr>
        <w:t xml:space="preserve">10. </w:t>
      </w:r>
      <w:r w:rsidRPr="008F1B61">
        <w:rPr>
          <w:rFonts w:ascii="Times New Roman" w:eastAsia="宋体" w:hAnsi="Times New Roman" w:cs="Times New Roman"/>
          <w:color w:val="000000"/>
          <w:szCs w:val="21"/>
        </w:rPr>
        <w:t>如图，倾角为</w:t>
      </w:r>
      <w:r w:rsidRPr="008F1B61">
        <w:rPr>
          <w:rFonts w:ascii="Times New Roman" w:eastAsia="宋体" w:hAnsi="Times New Roman" w:cs="Times New Roman"/>
          <w:color w:val="000000"/>
          <w:szCs w:val="21"/>
        </w:rPr>
        <w:t>37°</w:t>
      </w:r>
      <w:r w:rsidRPr="008F1B61">
        <w:rPr>
          <w:rFonts w:ascii="Times New Roman" w:eastAsia="宋体" w:hAnsi="Times New Roman" w:cs="Times New Roman"/>
          <w:color w:val="000000"/>
          <w:szCs w:val="21"/>
        </w:rPr>
        <w:t>的光滑斜面底端固定有一挡板，物块</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与挡板间连着一根劲度系数</w:t>
      </w:r>
      <w:r>
        <w:rPr>
          <w:rFonts w:ascii="Times New Roman" w:eastAsia="宋体" w:hAnsi="Times New Roman" w:cs="Times New Roman"/>
          <w:szCs w:val="21"/>
        </w:rPr>
        <w:object>
          <v:shape id="_x0000_i1079" type="#_x0000_t75" alt="学科网(www.zxxk.com)--教育资源门户，提供试卷、教案、课件、论文、素材以及各类教学资源下载，还有大量而丰富的教学相关资讯！" style="width:62.45pt;height:13.75pt" o:ole="">
            <v:imagedata r:id="rId154" o:title="eqId1d1fd89f7f9a2ef983508e17f43fc6fc"/>
          </v:shape>
          <o:OLEObject Type="Embed" ProgID="Equation.DSMT4" ShapeID="_x0000_i1079" DrawAspect="Content" ObjectID="_1772443696" r:id="rId155"/>
        </w:object>
      </w:r>
      <w:r w:rsidRPr="008F1B61">
        <w:rPr>
          <w:rFonts w:ascii="Times New Roman" w:eastAsia="宋体" w:hAnsi="Times New Roman" w:cs="Times New Roman"/>
          <w:color w:val="000000"/>
          <w:szCs w:val="21"/>
        </w:rPr>
        <w:t>的轻弹簧，物块</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靠在一起，两物块处于静止状态。现对</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施一沿斜面向上的力</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，使</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一起以</w:t>
      </w:r>
      <w:r>
        <w:rPr>
          <w:rFonts w:ascii="Times New Roman" w:eastAsia="宋体" w:hAnsi="Times New Roman" w:cs="Times New Roman"/>
          <w:szCs w:val="21"/>
        </w:rPr>
        <w:object>
          <v:shape id="_x0000_i1080" type="#_x0000_t75" alt="学科网(www.zxxk.com)--教育资源门户，提供试卷、教案、课件、论文、素材以及各类教学资源下载，还有大量而丰富的教学相关资讯！" style="width:46.95pt;height:16.25pt" o:ole="">
            <v:imagedata r:id="rId156" o:title="eqId915f5beb055ae7cc72a74ba5441b64a4"/>
          </v:shape>
          <o:OLEObject Type="Embed" ProgID="Equation.DSMT4" ShapeID="_x0000_i1080" DrawAspect="Content" ObjectID="_1772443697" r:id="rId157"/>
        </w:object>
      </w:r>
      <w:r w:rsidRPr="008F1B61">
        <w:rPr>
          <w:rFonts w:ascii="Times New Roman" w:eastAsia="宋体" w:hAnsi="Times New Roman" w:cs="Times New Roman"/>
          <w:color w:val="000000"/>
          <w:szCs w:val="21"/>
        </w:rPr>
        <w:t>的加速度做匀加速运动，直至</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分离。已知</w:t>
      </w:r>
      <w:r>
        <w:rPr>
          <w:rFonts w:ascii="Times New Roman" w:eastAsia="宋体" w:hAnsi="Times New Roman" w:cs="Times New Roman"/>
          <w:szCs w:val="21"/>
        </w:rPr>
        <w:object>
          <v:shape id="_x0000_i1081" type="#_x0000_t75" alt="学科网(www.zxxk.com)--教育资源门户，提供试卷、教案、课件、论文、素材以及各类教学资源下载，还有大量而丰富的教学相关资讯！" style="width:48.7pt;height:18pt" o:ole="">
            <v:imagedata r:id="rId158" o:title="eqIdfe644e81a0daf5fbf47707ca0fc43ae8"/>
          </v:shape>
          <o:OLEObject Type="Embed" ProgID="Equation.DSMT4" ShapeID="_x0000_i1081" DrawAspect="Content" ObjectID="_1772443698" r:id="rId159"/>
        </w:objec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 xml:space="preserve"> </w:t>
      </w:r>
      <w:r>
        <w:rPr>
          <w:rFonts w:ascii="Times New Roman" w:eastAsia="宋体" w:hAnsi="Times New Roman" w:cs="Times New Roman"/>
          <w:szCs w:val="21"/>
        </w:rPr>
        <w:object>
          <v:shape id="_x0000_i1082" type="#_x0000_t75" alt="学科网(www.zxxk.com)--教育资源门户，提供试卷、教案、课件、论文、素材以及各类教学资源下载，还有大量而丰富的教学相关资讯！" style="width:49.05pt;height:18pt" o:ole="">
            <v:imagedata r:id="rId160" o:title="eqId99ed783a3e1c6b5f8d98801a89ca0147"/>
          </v:shape>
          <o:OLEObject Type="Embed" ProgID="Equation.DSMT4" ShapeID="_x0000_i1082" DrawAspect="Content" ObjectID="_1772443699" r:id="rId161"/>
        </w:object>
      </w:r>
      <w:r w:rsidRPr="008F1B61">
        <w:rPr>
          <w:rFonts w:ascii="Times New Roman" w:eastAsia="宋体" w:hAnsi="Times New Roman" w:cs="Times New Roman"/>
          <w:color w:val="000000"/>
          <w:szCs w:val="21"/>
        </w:rPr>
        <w:t>，取</w:t>
      </w:r>
      <w:r>
        <w:rPr>
          <w:rFonts w:ascii="Times New Roman" w:eastAsia="宋体" w:hAnsi="Times New Roman" w:cs="Times New Roman"/>
          <w:szCs w:val="21"/>
        </w:rPr>
        <w:object>
          <v:shape id="_x0000_i1083" type="#_x0000_t75" alt="学科网(www.zxxk.com)--教育资源门户，提供试卷、教案、课件、论文、素材以及各类教学资源下载，还有大量而丰富的教学相关资讯！" style="width:56.45pt;height:18pt" o:ole="">
            <v:imagedata r:id="rId162" o:title="eqId46a6a294d3d7206bcdde5b943dbe94f0"/>
          </v:shape>
          <o:OLEObject Type="Embed" ProgID="Equation.DSMT4" ShapeID="_x0000_i1083" DrawAspect="Content" ObjectID="_1772443700" r:id="rId163"/>
        </w:object>
      </w:r>
      <w:r w:rsidRPr="008F1B61">
        <w:rPr>
          <w:rFonts w:ascii="Times New Roman" w:eastAsia="宋体" w:hAnsi="Times New Roman" w:cs="Times New Roman"/>
          <w:color w:val="000000"/>
          <w:szCs w:val="21"/>
        </w:rPr>
        <w:t>，下列说法正确的是（　　）</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990725" cy="1152525"/>
            <wp:effectExtent l="0" t="0" r="0"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64"/>
                    <a:stretch>
                      <a:fillRect/>
                    </a:stretch>
                  </pic:blipFill>
                  <pic:spPr>
                    <a:xfrm>
                      <a:off x="0" y="0"/>
                      <a:ext cx="1990725" cy="1152525"/>
                    </a:xfrm>
                    <a:prstGeom prst="rect">
                      <a:avLst/>
                    </a:prstGeom>
                  </pic:spPr>
                </pic:pic>
              </a:graphicData>
            </a:graphic>
          </wp:inline>
        </w:drawing>
      </w:r>
    </w:p>
    <w:p w:rsidR="009C555D" w:rsidP="009C555D">
      <w:pPr>
        <w:tabs>
          <w:tab w:val="left" w:pos="4873"/>
        </w:tabs>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A. </w:t>
      </w:r>
      <w:r w:rsidRPr="008F1B61">
        <w:rPr>
          <w:rFonts w:ascii="Times New Roman" w:eastAsia="宋体" w:hAnsi="Times New Roman" w:cs="Times New Roman"/>
          <w:color w:val="000000"/>
          <w:szCs w:val="21"/>
        </w:rPr>
        <w:t>运动</w:t>
      </w:r>
      <w:r w:rsidRPr="008F1B61">
        <w:rPr>
          <w:rFonts w:ascii="Times New Roman" w:eastAsia="宋体" w:hAnsi="Times New Roman" w:cs="Times New Roman"/>
          <w:color w:val="000000"/>
          <w:szCs w:val="21"/>
        </w:rPr>
        <w:t>0.2s</w:t>
      </w:r>
      <w:r w:rsidRPr="008F1B61">
        <w:rPr>
          <w:rFonts w:ascii="Times New Roman" w:eastAsia="宋体" w:hAnsi="Times New Roman" w:cs="Times New Roman"/>
          <w:color w:val="000000"/>
          <w:szCs w:val="21"/>
        </w:rPr>
        <w:t>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w:t>
      </w:r>
      <w:r w:rsidRPr="008F1B61">
        <w:rPr>
          <w:rFonts w:ascii="Times New Roman" w:eastAsia="宋体" w:hAnsi="Times New Roman" w:cs="Times New Roman"/>
          <w:color w:val="000000"/>
          <w:szCs w:val="21"/>
        </w:rPr>
        <w:tab/>
      </w:r>
    </w:p>
    <w:p w:rsidR="009C555D" w:rsidRPr="008F1B61" w:rsidP="009C555D">
      <w:pPr>
        <w:tabs>
          <w:tab w:val="left" w:pos="4873"/>
        </w:tabs>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B. </w:t>
      </w:r>
      <w:r w:rsidRPr="008F1B61">
        <w:rPr>
          <w:rFonts w:ascii="Times New Roman" w:eastAsia="宋体" w:hAnsi="Times New Roman" w:cs="Times New Roman"/>
          <w:color w:val="000000"/>
          <w:szCs w:val="21"/>
        </w:rPr>
        <w:t>运动</w:t>
      </w:r>
      <w:r w:rsidRPr="008F1B61">
        <w:rPr>
          <w:rFonts w:ascii="Times New Roman" w:eastAsia="宋体" w:hAnsi="Times New Roman" w:cs="Times New Roman"/>
          <w:color w:val="000000"/>
          <w:szCs w:val="21"/>
        </w:rPr>
        <w:t>4cm</w:t>
      </w:r>
      <w:r w:rsidRPr="008F1B61">
        <w:rPr>
          <w:rFonts w:ascii="Times New Roman" w:eastAsia="宋体" w:hAnsi="Times New Roman" w:cs="Times New Roman"/>
          <w:color w:val="000000"/>
          <w:szCs w:val="21"/>
        </w:rPr>
        <w:t>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w:t>
      </w:r>
    </w:p>
    <w:p w:rsidR="009C555D" w:rsidP="009C555D">
      <w:pPr>
        <w:tabs>
          <w:tab w:val="left" w:pos="4873"/>
        </w:tabs>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 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分离之前，</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一直增大且最大值为</w:t>
      </w:r>
      <w:r w:rsidRPr="008F1B61">
        <w:rPr>
          <w:rFonts w:ascii="Times New Roman" w:eastAsia="宋体" w:hAnsi="Times New Roman" w:cs="Times New Roman"/>
          <w:color w:val="000000"/>
          <w:szCs w:val="21"/>
        </w:rPr>
        <w:t>14N</w:t>
      </w:r>
      <w:r w:rsidRPr="008F1B61">
        <w:rPr>
          <w:rFonts w:ascii="Times New Roman" w:eastAsia="宋体" w:hAnsi="Times New Roman" w:cs="Times New Roman"/>
          <w:color w:val="000000"/>
          <w:szCs w:val="21"/>
        </w:rPr>
        <w:tab/>
      </w:r>
    </w:p>
    <w:p w:rsidR="009C555D" w:rsidRPr="008F1B61" w:rsidP="009C555D">
      <w:pPr>
        <w:tabs>
          <w:tab w:val="left" w:pos="4873"/>
        </w:tabs>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当</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作用在</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上的瞬间，</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间的弹力为</w:t>
      </w:r>
      <w:r w:rsidRPr="008F1B61">
        <w:rPr>
          <w:rFonts w:ascii="Times New Roman" w:eastAsia="宋体" w:hAnsi="Times New Roman" w:cs="Times New Roman"/>
          <w:color w:val="000000"/>
          <w:szCs w:val="21"/>
        </w:rPr>
        <w:t>10N</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BC</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分离时速度相同，加速度也相同且此时的相互作用力为</w:t>
      </w:r>
      <w:r w:rsidRPr="008F1B61">
        <w:rPr>
          <w:rFonts w:ascii="Times New Roman" w:eastAsia="宋体" w:hAnsi="Times New Roman" w:cs="Times New Roman"/>
          <w:color w:val="000000"/>
          <w:szCs w:val="21"/>
        </w:rPr>
        <w:t>0</w:t>
      </w:r>
      <w:r w:rsidRPr="008F1B61">
        <w:rPr>
          <w:rFonts w:ascii="Times New Roman" w:eastAsia="宋体" w:hAnsi="Times New Roman" w:cs="Times New Roman"/>
          <w:color w:val="000000"/>
          <w:szCs w:val="21"/>
        </w:rPr>
        <w:t>，对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由牛顿第二定律有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4" type="#_x0000_t75" alt="学科网(www.zxxk.com)--教育资源门户，提供试卷、教案、课件、论文、素材以及各类教学资源下载，还有大量而丰富的教学相关资讯！" style="width:115.4pt;height:20.1pt" o:ole="">
            <v:imagedata r:id="rId165" o:title="eqId71d01bd4937b2ece8bac26c45fe875cd"/>
          </v:shape>
          <o:OLEObject Type="Embed" ProgID="Equation.DSMT4" ShapeID="_x0000_i1084" DrawAspect="Content" ObjectID="_1772443701" r:id="rId16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5" type="#_x0000_t75" alt="学科网(www.zxxk.com)--教育资源门户，提供试卷、教案、课件、论文、素材以及各类教学资源下载，还有大量而丰富的教学相关资讯！" style="width:51.55pt;height:19.05pt" o:ole="">
            <v:imagedata r:id="rId167" o:title="eqId1b9b1238d68653458a1f497c474d8caf"/>
          </v:shape>
          <o:OLEObject Type="Embed" ProgID="Equation.DSMT4" ShapeID="_x0000_i1085" DrawAspect="Content" ObjectID="_1772443702" r:id="rId168"/>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由胡克定律有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6" type="#_x0000_t75" alt="学科网(www.zxxk.com)--教育资源门户，提供试卷、教案、课件、论文、素材以及各类教学资源下载，还有大量而丰富的教学相关资讯！" style="width:42pt;height:19.05pt" o:ole="">
            <v:imagedata r:id="rId169" o:title="eqId3baa776a2605d9b56637eac8f7b61b5d"/>
          </v:shape>
          <o:OLEObject Type="Embed" ProgID="Equation.DSMT4" ShapeID="_x0000_i1086" DrawAspect="Content" ObjectID="_1772443703" r:id="rId17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7" type="#_x0000_t75" alt="学科网(www.zxxk.com)--教育资源门户，提供试卷、教案、课件、论文、素材以及各类教学资源下载，还有大量而丰富的教学相关资讯！" style="width:89.65pt;height:13.75pt" o:ole="">
            <v:imagedata r:id="rId171" o:title="eqIdfad53a847c5abeceb474c55fef4ff369"/>
          </v:shape>
          <o:OLEObject Type="Embed" ProgID="Equation.DSMT4" ShapeID="_x0000_i1087" DrawAspect="Content" ObjectID="_1772443704" r:id="rId17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设刚开始时弹簧压缩量为</w:t>
      </w:r>
      <w:r w:rsidRPr="008F1B61">
        <w:rPr>
          <w:rFonts w:ascii="Times New Roman" w:eastAsia="宋体" w:hAnsi="Times New Roman" w:cs="Times New Roman"/>
          <w:i/>
          <w:color w:val="000000"/>
          <w:szCs w:val="21"/>
        </w:rPr>
        <w:t>x</w:t>
      </w:r>
      <w:r w:rsidRPr="008F1B61">
        <w:rPr>
          <w:rFonts w:ascii="Times New Roman" w:eastAsia="宋体" w:hAnsi="Times New Roman" w:cs="Times New Roman"/>
          <w:i/>
          <w:color w:val="000000"/>
          <w:szCs w:val="21"/>
          <w:vertAlign w:val="subscript"/>
        </w:rPr>
        <w:t>0</w:t>
      </w:r>
      <w:r w:rsidRPr="008F1B61">
        <w:rPr>
          <w:rFonts w:ascii="Times New Roman" w:eastAsia="宋体" w:hAnsi="Times New Roman" w:cs="Times New Roman"/>
          <w:color w:val="000000"/>
          <w:szCs w:val="21"/>
        </w:rPr>
        <w:t>，则</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8" type="#_x0000_t75" alt="学科网(www.zxxk.com)--教育资源门户，提供试卷、教案、课件、论文、素材以及各类教学资源下载，还有大量而丰富的教学相关资讯！" style="width:115.4pt;height:19.05pt" o:ole="">
            <v:imagedata r:id="rId173" o:title="eqId9c44bab737fa99550d92ae43b36dbc2e"/>
          </v:shape>
          <o:OLEObject Type="Embed" ProgID="Equation.DSMT4" ShapeID="_x0000_i1088" DrawAspect="Content" ObjectID="_1772443705" r:id="rId174"/>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9" type="#_x0000_t75" alt="学科网(www.zxxk.com)--教育资源门户，提供试卷、教案、课件、论文、素材以及各类教学资源下载，还有大量而丰富的教学相关资讯！" style="width:89.65pt;height:17.65pt" o:ole="">
            <v:imagedata r:id="rId175" o:title="eqIdee6e5ef14e9819c26764fd79750190be"/>
          </v:shape>
          <o:OLEObject Type="Embed" ProgID="Equation.DSMT4" ShapeID="_x0000_i1089" DrawAspect="Content" ObjectID="_1772443706" r:id="rId17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故运动</w:t>
      </w:r>
      <w:r w:rsidRPr="008F1B61">
        <w:rPr>
          <w:rFonts w:ascii="Times New Roman" w:eastAsia="宋体" w:hAnsi="Times New Roman" w:cs="Times New Roman"/>
          <w:color w:val="000000"/>
          <w:szCs w:val="21"/>
        </w:rPr>
        <w:t>4cm</w:t>
      </w:r>
      <w:r w:rsidRPr="008F1B61">
        <w:rPr>
          <w:rFonts w:ascii="Times New Roman" w:eastAsia="宋体" w:hAnsi="Times New Roman" w:cs="Times New Roman"/>
          <w:color w:val="000000"/>
          <w:szCs w:val="21"/>
        </w:rPr>
        <w:t>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分离，由位移公式得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0" type="#_x0000_t75" alt="学科网(www.zxxk.com)--教育资源门户，提供试卷、教案、课件、论文、素材以及各类教学资源下载，还有大量而丰富的教学相关资讯！" style="width:65.65pt;height:31.05pt" o:ole="">
            <v:imagedata r:id="rId177" o:title="eqIdc2b81a4bb530c22ef873f3bf94ca8c76"/>
          </v:shape>
          <o:OLEObject Type="Embed" ProgID="Equation.DSMT4" ShapeID="_x0000_i1090" DrawAspect="Content" ObjectID="_1772443707" r:id="rId178"/>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解得运动</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1" type="#_x0000_t75" alt="学科网(www.zxxk.com)--教育资源门户，提供试卷、教案、课件、论文、素材以及各类教学资源下载，还有大量而丰富的教学相关资讯！" style="width:52.6pt;height:17.3pt" o:ole="">
            <v:imagedata r:id="rId179" o:title="eqIdb021d53c0334dedc11a83752fab8db56"/>
          </v:shape>
          <o:OLEObject Type="Embed" ProgID="Equation.DSMT4" ShapeID="_x0000_i1091" DrawAspect="Content" ObjectID="_1772443708" r:id="rId180"/>
        </w:objec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181"/>
          <w:footerReference w:type="even" r:id="rId182"/>
          <w:footerReference w:type="default" r:id="rId183"/>
          <w:type w:val="nextPage"/>
          <w:pgSz w:w="11906" w:h="16838"/>
          <w:pgMar w:top="1440" w:right="1800" w:bottom="1440" w:left="1800" w:header="851" w:footer="992" w:gutter="0"/>
          <w:pgNumType w:start="11"/>
          <w:cols w:space="425"/>
          <w:titlePg w:val="0"/>
          <w:docGrid w:type="lines" w:linePitch="312"/>
        </w:sectPr>
      </w:pPr>
      <w:r w:rsidRPr="008F1B61">
        <w:rPr>
          <w:rFonts w:ascii="Times New Roman" w:eastAsia="宋体" w:hAnsi="Times New Roman" w:cs="Times New Roman"/>
          <w:color w:val="000000"/>
          <w:szCs w:val="21"/>
        </w:rPr>
        <w:t>后，</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分离，故</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错误，</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．当</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作用在</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上的瞬间，对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由牛顿第二定律</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2" type="#_x0000_t75" alt="学科网(www.zxxk.com)--教育资源门户，提供试卷、教案、课件、论文、素材以及各类教学资源下载，还有大量而丰富的教学相关资讯！" style="width:133.05pt;height:19.05pt" o:ole="">
            <v:imagedata r:id="rId184" o:title="eqId0ef9cbfec4583007bc0f957a94d46a18"/>
          </v:shape>
          <o:OLEObject Type="Embed" ProgID="Equation.DSMT4" ShapeID="_x0000_i1092" DrawAspect="Content" ObjectID="_1772443709" r:id="rId18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解得</w:t>
      </w:r>
      <w:r w:rsidRPr="008F1B61">
        <w:rPr>
          <w:rFonts w:ascii="Times New Roman" w:eastAsia="宋体" w:hAnsi="Times New Roman" w:cs="Times New Roman"/>
          <w:color w:val="000000"/>
          <w:szCs w:val="21"/>
        </w:rPr>
        <w:t>AB</w:t>
      </w:r>
      <w:r w:rsidRPr="008F1B61">
        <w:rPr>
          <w:rFonts w:ascii="Times New Roman" w:eastAsia="宋体" w:hAnsi="Times New Roman" w:cs="Times New Roman"/>
          <w:color w:val="000000"/>
          <w:szCs w:val="21"/>
        </w:rPr>
        <w:t>间的弹力为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3" type="#_x0000_t75" alt="学科网(www.zxxk.com)--教育资源门户，提供试卷、教案、课件、论文、素材以及各类教学资源下载，还有大量而丰富的教学相关资讯！" style="width:39.9pt;height:14.1pt" o:ole="">
            <v:imagedata r:id="rId186" o:title="eqId4fb720985c785ac6fb9ab398ea88a548"/>
          </v:shape>
          <o:OLEObject Type="Embed" ProgID="Equation.DSMT4" ShapeID="_x0000_i1093" DrawAspect="Content" ObjectID="_1772443710" r:id="rId18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错误；</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分离之前，对整体由牛顿第二定律</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4" type="#_x0000_t75" alt="学科网(www.zxxk.com)--教育资源门户，提供试卷、教案、课件、论文、素材以及各类教学资源下载，还有大量而丰富的教学相关资讯！" style="width:195.55pt;height:19.05pt" o:ole="">
            <v:imagedata r:id="rId188" o:title="eqId2c50de5753c28a0a381c32a30f1659fe"/>
          </v:shape>
          <o:OLEObject Type="Embed" ProgID="Equation.DSMT4" ShapeID="_x0000_i1094" DrawAspect="Content" ObjectID="_1772443711" r:id="rId18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根据题意知，压缩量</w:t>
      </w:r>
      <w:r>
        <w:rPr>
          <w:rFonts w:ascii="Times New Roman" w:eastAsia="宋体" w:hAnsi="Times New Roman" w:cs="Times New Roman"/>
          <w:szCs w:val="21"/>
        </w:rPr>
        <w:object>
          <v:shape id="_x0000_i1095" type="#_x0000_t75" alt="学科网(www.zxxk.com)--教育资源门户，提供试卷、教案、课件、论文、素材以及各类教学资源下载，还有大量而丰富的教学相关资讯！" style="width:8.8pt;height:9.55pt" o:ole="">
            <v:imagedata r:id="rId190" o:title="eqId81dea63b8ce3e51adf66cf7b9982a248"/>
          </v:shape>
          <o:OLEObject Type="Embed" ProgID="Equation.DSMT4" ShapeID="_x0000_i1095" DrawAspect="Content" ObjectID="_1772443712" r:id="rId191"/>
        </w:object>
      </w:r>
      <w:r w:rsidRPr="008F1B61">
        <w:rPr>
          <w:rFonts w:ascii="Times New Roman" w:eastAsia="宋体" w:hAnsi="Times New Roman" w:cs="Times New Roman"/>
          <w:color w:val="000000"/>
          <w:szCs w:val="21"/>
        </w:rPr>
        <w:t>逐渐减小，则</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一直增大，且</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6" type="#_x0000_t75" alt="学科网(www.zxxk.com)--教育资源门户，提供试卷、教案、课件、论文、素材以及各类教学资源下载，还有大量而丰富的教学相关资讯！" style="width:47.3pt;height:13.75pt" o:ole="">
            <v:imagedata r:id="rId192" o:title="eqIdb1b29956884ec9853e95cc58dca35479"/>
          </v:shape>
          <o:OLEObject Type="Embed" ProgID="Equation.DSMT4" ShapeID="_x0000_i1096" DrawAspect="Content" ObjectID="_1772443713" r:id="rId193"/>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分离时有最大值，为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7" type="#_x0000_t75" alt="学科网(www.zxxk.com)--教育资源门户，提供试卷、教案、课件、论文、素材以及各类教学资源下载，还有大量而丰富的教学相关资讯！" style="width:45.2pt;height:14.1pt" o:ole="">
            <v:imagedata r:id="rId194" o:title="eqId1c5543834bb40a7663c4c9be29e3fa97"/>
          </v:shape>
          <o:OLEObject Type="Embed" ProgID="Equation.DSMT4" ShapeID="_x0000_i1097" DrawAspect="Content" ObjectID="_1772443714" r:id="rId19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正确。</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BC</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b/>
          <w:color w:val="000000"/>
          <w:szCs w:val="21"/>
        </w:rPr>
        <w:t>二、非选择题：本题共</w:t>
      </w:r>
      <w:r w:rsidRPr="008F1B61">
        <w:rPr>
          <w:rFonts w:ascii="Times New Roman" w:eastAsia="宋体" w:hAnsi="Times New Roman" w:cs="Times New Roman"/>
          <w:b/>
          <w:color w:val="000000"/>
          <w:szCs w:val="21"/>
        </w:rPr>
        <w:t>5</w:t>
      </w:r>
      <w:r w:rsidRPr="008F1B61">
        <w:rPr>
          <w:rFonts w:ascii="Times New Roman" w:eastAsia="宋体" w:hAnsi="Times New Roman" w:cs="Times New Roman"/>
          <w:b/>
          <w:color w:val="000000"/>
          <w:szCs w:val="21"/>
        </w:rPr>
        <w:t>小题，共</w:t>
      </w:r>
      <w:r w:rsidRPr="008F1B61">
        <w:rPr>
          <w:rFonts w:ascii="Times New Roman" w:eastAsia="宋体" w:hAnsi="Times New Roman" w:cs="Times New Roman"/>
          <w:b/>
          <w:color w:val="000000"/>
          <w:szCs w:val="21"/>
        </w:rPr>
        <w:t>60</w:t>
      </w:r>
      <w:r w:rsidRPr="008F1B61">
        <w:rPr>
          <w:rFonts w:ascii="Times New Roman" w:eastAsia="宋体" w:hAnsi="Times New Roman" w:cs="Times New Roman"/>
          <w:b/>
          <w:color w:val="000000"/>
          <w:szCs w:val="21"/>
        </w:rPr>
        <w:t>分。</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11. </w:t>
      </w:r>
      <w:r w:rsidRPr="008F1B61">
        <w:rPr>
          <w:rFonts w:ascii="Times New Roman" w:eastAsia="宋体" w:hAnsi="Times New Roman" w:cs="Times New Roman"/>
          <w:color w:val="000000"/>
          <w:szCs w:val="21"/>
        </w:rPr>
        <w:t>如图所示，向心力演示仪的挡板</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C</w:t>
      </w:r>
      <w:r w:rsidRPr="008F1B61">
        <w:rPr>
          <w:rFonts w:ascii="Times New Roman" w:eastAsia="宋体" w:hAnsi="Times New Roman" w:cs="Times New Roman"/>
          <w:color w:val="000000"/>
          <w:szCs w:val="21"/>
        </w:rPr>
        <w:t>到转轴距离为</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，挡板</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到转轴距离为</w:t>
      </w:r>
      <w:r w:rsidRPr="008F1B61">
        <w:rPr>
          <w:rFonts w:ascii="Times New Roman" w:eastAsia="宋体" w:hAnsi="Times New Roman" w:cs="Times New Roman"/>
          <w:color w:val="000000"/>
          <w:szCs w:val="21"/>
        </w:rPr>
        <w:t>2</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，塔轮</w:t>
      </w:r>
      <w:r w:rsidRPr="008F1B61">
        <w:rPr>
          <w:rFonts w:ascii="宋体" w:eastAsia="宋体" w:hAnsi="宋体" w:cs="宋体" w:hint="eastAsia"/>
          <w:color w:val="000000"/>
          <w:szCs w:val="21"/>
        </w:rPr>
        <w:t>①④</w:t>
      </w:r>
      <w:r w:rsidRPr="008F1B61">
        <w:rPr>
          <w:rFonts w:ascii="Times New Roman" w:eastAsia="宋体" w:hAnsi="Times New Roman" w:cs="Times New Roman"/>
          <w:color w:val="000000"/>
          <w:szCs w:val="21"/>
        </w:rPr>
        <w:t>半径相同，</w:t>
      </w:r>
      <w:r w:rsidRPr="008F1B61">
        <w:rPr>
          <w:rFonts w:ascii="宋体" w:eastAsia="宋体" w:hAnsi="宋体" w:cs="宋体" w:hint="eastAsia"/>
          <w:color w:val="000000"/>
          <w:szCs w:val="21"/>
        </w:rPr>
        <w:t>①②③</w:t>
      </w:r>
      <w:r w:rsidRPr="008F1B61">
        <w:rPr>
          <w:rFonts w:ascii="Times New Roman" w:eastAsia="宋体" w:hAnsi="Times New Roman" w:cs="Times New Roman"/>
          <w:color w:val="000000"/>
          <w:szCs w:val="21"/>
        </w:rPr>
        <w:t>半径之比为</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宋体" w:eastAsia="宋体" w:hAnsi="宋体" w:cs="宋体" w:hint="eastAsia"/>
          <w:color w:val="000000"/>
          <w:szCs w:val="21"/>
        </w:rPr>
        <w:t>④⑤⑥</w:t>
      </w:r>
      <w:r w:rsidRPr="008F1B61">
        <w:rPr>
          <w:rFonts w:ascii="Times New Roman" w:eastAsia="宋体" w:hAnsi="Times New Roman" w:cs="Times New Roman"/>
          <w:color w:val="000000"/>
          <w:szCs w:val="21"/>
        </w:rPr>
        <w:t>半径之比为</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现通过控制变量法，用该装置探究向心力大小与角速度、运动半径，质量的关系。</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5238750" cy="1579650"/>
            <wp:effectExtent l="0" t="0" r="0"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96"/>
                    <a:stretch>
                      <a:fillRect/>
                    </a:stretch>
                  </pic:blipFill>
                  <pic:spPr>
                    <a:xfrm>
                      <a:off x="0" y="0"/>
                      <a:ext cx="5238750" cy="157965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）当质量和运动半径一定时，探究向心力的大小与角速度的关系，将传动皮带套在</w:t>
      </w:r>
      <w:r w:rsidRPr="008F1B61">
        <w:rPr>
          <w:rFonts w:ascii="宋体" w:eastAsia="宋体" w:hAnsi="宋体" w:cs="宋体" w:hint="eastAsia"/>
          <w:color w:val="000000"/>
          <w:szCs w:val="21"/>
        </w:rPr>
        <w:t>②④</w:t>
      </w:r>
      <w:r w:rsidRPr="008F1B61">
        <w:rPr>
          <w:rFonts w:ascii="Times New Roman" w:eastAsia="宋体" w:hAnsi="Times New Roman" w:cs="Times New Roman"/>
          <w:color w:val="000000"/>
          <w:szCs w:val="21"/>
        </w:rPr>
        <w:t>塔轮上，应将质量相同的小球分别放在挡板</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处（选填</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或</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C</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中的两个）；</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）当质量和角速度一定时，探究向心力的大小与运动半径之间的关系，应将皮带套在</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塔轮上（选填</w:t>
      </w:r>
      <w:r w:rsidRPr="008F1B61">
        <w:rPr>
          <w:rFonts w:ascii="宋体" w:eastAsia="宋体" w:hAnsi="宋体" w:cs="宋体" w:hint="eastAsia"/>
          <w:color w:val="000000"/>
          <w:szCs w:val="21"/>
        </w:rPr>
        <w:t>①②③④⑤⑥</w:t>
      </w:r>
      <w:r w:rsidRPr="008F1B61">
        <w:rPr>
          <w:rFonts w:ascii="Times New Roman" w:eastAsia="宋体" w:hAnsi="Times New Roman" w:cs="Times New Roman"/>
          <w:color w:val="000000"/>
          <w:szCs w:val="21"/>
        </w:rPr>
        <w:t>中的两个）；</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197"/>
          <w:footerReference w:type="even" r:id="rId198"/>
          <w:footerReference w:type="default" r:id="rId199"/>
          <w:type w:val="nextPage"/>
          <w:pgSz w:w="11906" w:h="16838"/>
          <w:pgMar w:top="1440" w:right="1800" w:bottom="1440" w:left="1800" w:header="851" w:footer="992" w:gutter="0"/>
          <w:pgNumType w:start="12"/>
          <w:cols w:space="425"/>
          <w:titlePg w:val="0"/>
          <w:docGrid w:type="lines" w:linePitch="312"/>
        </w:sect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）将大小相同的铁球和橡胶球分别放置在</w:t>
      </w:r>
      <w:r w:rsidRPr="008F1B61">
        <w:rPr>
          <w:rFonts w:ascii="Times New Roman" w:eastAsia="宋体" w:hAnsi="Times New Roman" w:cs="Times New Roman"/>
          <w:i/>
          <w:color w:val="000000"/>
          <w:szCs w:val="21"/>
        </w:rPr>
        <w:t>A</w:t>
      </w:r>
      <w:r w:rsidRPr="008F1B61">
        <w:rPr>
          <w:rFonts w:ascii="Times New Roman" w:eastAsia="宋体" w:hAnsi="Times New Roman" w:cs="Times New Roman"/>
          <w:i/>
          <w:color w:val="000000"/>
          <w:szCs w:val="21"/>
        </w:rPr>
        <w:t>、</w:t>
      </w:r>
      <w:r w:rsidRPr="008F1B61">
        <w:rPr>
          <w:rFonts w:ascii="Times New Roman" w:eastAsia="宋体" w:hAnsi="Times New Roman" w:cs="Times New Roman"/>
          <w:i/>
          <w:color w:val="000000"/>
          <w:szCs w:val="21"/>
        </w:rPr>
        <w:t>C</w:t>
      </w:r>
      <w:r w:rsidRPr="008F1B61">
        <w:rPr>
          <w:rFonts w:ascii="Times New Roman" w:eastAsia="宋体" w:hAnsi="Times New Roman" w:cs="Times New Roman"/>
          <w:color w:val="000000"/>
          <w:szCs w:val="21"/>
        </w:rPr>
        <w:t>挡板处，传动皮带套在</w:t>
      </w:r>
      <w:r w:rsidRPr="008F1B61">
        <w:rPr>
          <w:rFonts w:ascii="宋体" w:eastAsia="宋体" w:hAnsi="宋体" w:cs="宋体" w:hint="eastAsia"/>
          <w:color w:val="000000"/>
          <w:szCs w:val="21"/>
        </w:rPr>
        <w:t>①④</w:t>
      </w:r>
      <w:r w:rsidRPr="008F1B61">
        <w:rPr>
          <w:rFonts w:ascii="Times New Roman" w:eastAsia="宋体" w:hAnsi="Times New Roman" w:cs="Times New Roman"/>
          <w:color w:val="000000"/>
          <w:szCs w:val="21"/>
        </w:rPr>
        <w:t>两个塔轮上，图中标尺上黑白相间的等分格显示出两个小球向心力大小的比值为</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，则铁球与橡胶球的质量之比为</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宋体" w:eastAsia="宋体" w:hAnsi="宋体" w:cs="宋体" w:hint="eastAsia"/>
          <w:color w:val="000000"/>
          <w:szCs w:val="21"/>
        </w:rPr>
        <w:t>①④</w:t>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 xml:space="preserve"> 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）需要控制两小球做圆周运动的半径相同，故应选择到转轴距离都为</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的</w:t>
      </w:r>
      <w:r w:rsidRPr="008F1B61">
        <w:rPr>
          <w:rFonts w:ascii="Times New Roman" w:eastAsia="宋体" w:hAnsi="Times New Roman" w:cs="Times New Roman"/>
          <w:i/>
          <w:color w:val="000000"/>
          <w:szCs w:val="21"/>
        </w:rPr>
        <w:t>AC</w:t>
      </w:r>
      <w:r w:rsidRPr="008F1B61">
        <w:rPr>
          <w:rFonts w:ascii="Times New Roman" w:eastAsia="宋体" w:hAnsi="Times New Roman" w:cs="Times New Roman"/>
          <w:color w:val="000000"/>
          <w:szCs w:val="21"/>
        </w:rPr>
        <w:t>两处；</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）两个变速轮塔靠皮带传送，即皮带套在的塔轮上线速度相同，若控制角速度相同，则两塔轮的半径相同，故应将皮带套在</w:t>
      </w:r>
      <w:r w:rsidRPr="008F1B61">
        <w:rPr>
          <w:rFonts w:ascii="宋体" w:eastAsia="宋体" w:hAnsi="宋体" w:cs="宋体" w:hint="eastAsia"/>
          <w:color w:val="000000"/>
          <w:szCs w:val="21"/>
        </w:rPr>
        <w:t>①④</w:t>
      </w:r>
      <w:r w:rsidRPr="008F1B61">
        <w:rPr>
          <w:rFonts w:ascii="Times New Roman" w:eastAsia="宋体" w:hAnsi="Times New Roman" w:cs="Times New Roman"/>
          <w:color w:val="000000"/>
          <w:szCs w:val="21"/>
        </w:rPr>
        <w:t>塔轮上；</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）由题意可得，两球转动的半径和角速度相同，即两个小球向心力之比即为两个小球质量之比，故为</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12. </w:t>
      </w:r>
      <w:r w:rsidRPr="008F1B61">
        <w:rPr>
          <w:rFonts w:ascii="Times New Roman" w:eastAsia="宋体" w:hAnsi="Times New Roman" w:cs="Times New Roman"/>
          <w:color w:val="000000"/>
          <w:szCs w:val="21"/>
        </w:rPr>
        <w:t>某同学用如图甲实验装置探究加速度与力、质量的关系：</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5238750" cy="1105765"/>
            <wp:effectExtent l="0" t="0" r="0"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a:picLocks noChangeAspect="1"/>
                    </pic:cNvPicPr>
                  </pic:nvPicPr>
                  <pic:blipFill>
                    <a:blip xmlns:r="http://schemas.openxmlformats.org/officeDocument/2006/relationships" r:embed="rId200"/>
                    <a:stretch>
                      <a:fillRect/>
                    </a:stretch>
                  </pic:blipFill>
                  <pic:spPr>
                    <a:xfrm>
                      <a:off x="0" y="0"/>
                      <a:ext cx="5238750" cy="110576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）在实验前必须进行阻力补偿，其步骤如下：取下细线和砂桶，把木板不带滑轮的一端适当垫高并反复调节，直到轻推小车，小车做</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运动；</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）实验中若将小车及砝码所受的合外力大小视作与砂桶及砂的重力大小相等，则砂桶及砂的总质量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和小车及砝码的总质量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间必须满足</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）如图乙为实验中打出的一条纸带。已知交流电源的频率为</w:t>
      </w:r>
      <w:r w:rsidRPr="008F1B61">
        <w:rPr>
          <w:rFonts w:ascii="Times New Roman" w:eastAsia="宋体" w:hAnsi="Times New Roman" w:cs="Times New Roman"/>
          <w:color w:val="000000"/>
          <w:szCs w:val="21"/>
        </w:rPr>
        <w:t>50Hz</w:t>
      </w:r>
      <w:r w:rsidRPr="008F1B61">
        <w:rPr>
          <w:rFonts w:ascii="Times New Roman" w:eastAsia="宋体" w:hAnsi="Times New Roman" w:cs="Times New Roman"/>
          <w:color w:val="000000"/>
          <w:szCs w:val="21"/>
        </w:rPr>
        <w:t>，各计数点到</w:t>
      </w:r>
      <w:r w:rsidRPr="008F1B61">
        <w:rPr>
          <w:rFonts w:ascii="Times New Roman" w:eastAsia="宋体" w:hAnsi="Times New Roman" w:cs="Times New Roman"/>
          <w:i/>
          <w:color w:val="000000"/>
          <w:szCs w:val="21"/>
        </w:rPr>
        <w:t>O</w:t>
      </w:r>
      <w:r w:rsidRPr="008F1B61">
        <w:rPr>
          <w:rFonts w:ascii="Times New Roman" w:eastAsia="宋体" w:hAnsi="Times New Roman" w:cs="Times New Roman"/>
          <w:color w:val="000000"/>
          <w:szCs w:val="21"/>
        </w:rPr>
        <w:t>点的距离已在图中标出，其中计数点</w:t>
      </w:r>
      <w:r w:rsidRPr="008F1B61">
        <w:rPr>
          <w:rFonts w:ascii="Times New Roman" w:eastAsia="宋体" w:hAnsi="Times New Roman" w:cs="Times New Roman"/>
          <w:color w:val="000000"/>
          <w:szCs w:val="21"/>
        </w:rPr>
        <w:t>0</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每两点之间还有</w:t>
      </w:r>
      <w:r w:rsidRPr="008F1B61">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个点没有标出，则小车的加速度</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=___________m/s</w:t>
      </w:r>
      <w:r w:rsidRPr="008F1B61">
        <w:rPr>
          <w:rFonts w:ascii="Times New Roman" w:eastAsia="宋体" w:hAnsi="Times New Roman" w:cs="Times New Roman"/>
          <w:color w:val="000000"/>
          <w:szCs w:val="21"/>
          <w:vertAlign w:val="superscript"/>
        </w:rPr>
        <w:t>2</w:t>
      </w:r>
      <w:r w:rsidRPr="008F1B61">
        <w:rPr>
          <w:rFonts w:ascii="Times New Roman" w:eastAsia="宋体" w:hAnsi="Times New Roman" w:cs="Times New Roman"/>
          <w:color w:val="000000"/>
          <w:szCs w:val="21"/>
        </w:rPr>
        <w:t>（结果保留</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位有效数字）；</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）某同学在探究力与加速度</w:t>
      </w:r>
      <w:r w:rsidRPr="008F1B61">
        <w:rPr>
          <w:rFonts w:ascii="Times New Roman" w:eastAsia="宋体" w:hAnsi="Times New Roman" w:cs="Times New Roman"/>
          <w:noProof/>
          <w:color w:val="000000"/>
          <w:szCs w:val="21"/>
        </w:rPr>
        <w:drawing>
          <wp:inline distT="0" distB="0" distL="0" distR="0">
            <wp:extent cx="133350" cy="177800"/>
            <wp:effectExtent l="0" t="0" r="0" b="0"/>
            <wp:docPr id="955047812" name="图片 955047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47812" name=""/>
                    <pic:cNvPicPr>
                      <a:picLocks noChangeAspect="1"/>
                    </pic:cNvPicPr>
                  </pic:nvPicPr>
                  <pic:blipFill>
                    <a:blip xmlns:r="http://schemas.openxmlformats.org/officeDocument/2006/relationships" r:embed="rId37"/>
                    <a:stretch>
                      <a:fillRect/>
                    </a:stretch>
                  </pic:blipFill>
                  <pic:spPr>
                    <a:xfrm>
                      <a:off x="0" y="0"/>
                      <a:ext cx="133350" cy="177800"/>
                    </a:xfrm>
                    <a:prstGeom prst="rect">
                      <a:avLst/>
                    </a:prstGeom>
                  </pic:spPr>
                </pic:pic>
              </a:graphicData>
            </a:graphic>
          </wp:inline>
        </w:drawing>
      </w:r>
      <w:r w:rsidRPr="008F1B61">
        <w:rPr>
          <w:rFonts w:ascii="Times New Roman" w:eastAsia="宋体" w:hAnsi="Times New Roman" w:cs="Times New Roman"/>
          <w:color w:val="000000"/>
          <w:szCs w:val="21"/>
        </w:rPr>
        <w:t>关系时，根据测得的数据画出</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关系图像如图丙所示。图中的</w:t>
      </w:r>
      <w:r w:rsidRPr="008F1B61">
        <w:rPr>
          <w:rFonts w:ascii="Times New Roman" w:eastAsia="宋体" w:hAnsi="Times New Roman" w:cs="Times New Roman"/>
          <w:i/>
          <w:color w:val="000000"/>
          <w:szCs w:val="21"/>
        </w:rPr>
        <w:t>AB</w:t>
      </w:r>
      <w:r w:rsidRPr="008F1B61">
        <w:rPr>
          <w:rFonts w:ascii="Times New Roman" w:eastAsia="宋体" w:hAnsi="Times New Roman" w:cs="Times New Roman"/>
          <w:color w:val="000000"/>
          <w:szCs w:val="21"/>
        </w:rPr>
        <w:t>段明显偏离直线，造成此误差的主要原因是</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362075" cy="1333500"/>
            <wp:effectExtent l="0" t="0" r="0" b="0"/>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a:picLocks noChangeAspect="1"/>
                    </pic:cNvPicPr>
                  </pic:nvPicPr>
                  <pic:blipFill>
                    <a:blip xmlns:r="http://schemas.openxmlformats.org/officeDocument/2006/relationships" r:embed="rId201"/>
                    <a:stretch>
                      <a:fillRect/>
                    </a:stretch>
                  </pic:blipFill>
                  <pic:spPr>
                    <a:xfrm>
                      <a:off x="0" y="0"/>
                      <a:ext cx="1362075" cy="133350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轨道保持了水平状态</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小车与轨道之间存在摩擦</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小车及砝码的质量比砂桶及砂的总质量大太多</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202"/>
          <w:footerReference w:type="even" r:id="rId203"/>
          <w:footerReference w:type="default" r:id="rId204"/>
          <w:type w:val="nextPage"/>
          <w:pgSz w:w="11906" w:h="16838"/>
          <w:pgMar w:top="1440" w:right="1800" w:bottom="1440" w:left="1800" w:header="851" w:footer="992" w:gutter="0"/>
          <w:pgNumType w:start="13"/>
          <w:cols w:space="425"/>
          <w:titlePg w:val="0"/>
          <w:docGrid w:type="lines" w:linePitch="312"/>
        </w:sectPr>
      </w:pP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相对于小车及砝码，所挂砂桶及砂的总质量太大</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）在探究加速度与质量的关系时，完成阻力补偿后，保证砂桶及砂的质量不变。若砂桶及砂的质量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不是远小于小车及砝码的总质量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，则由实验数据作出的</w:t>
      </w:r>
      <w:r>
        <w:rPr>
          <w:rFonts w:ascii="Times New Roman" w:eastAsia="宋体" w:hAnsi="Times New Roman" w:cs="Times New Roman"/>
          <w:szCs w:val="21"/>
        </w:rPr>
        <w:object>
          <v:shape id="_x0000_i1098" type="#_x0000_t75" alt="学科网(www.zxxk.com)--教育资源门户，提供试卷、教案、课件、论文、素材以及各类教学资源下载，还有大量而丰富的教学相关资讯！" style="width:54pt;height:31.05pt" o:ole="">
            <v:imagedata r:id="rId205" o:title="eqId1526235bf1ed2b7d577b15d546b44de0"/>
          </v:shape>
          <o:OLEObject Type="Embed" ProgID="Equation.DSMT4" ShapeID="_x0000_i1098" DrawAspect="Content" ObjectID="_1772443715" r:id="rId206"/>
        </w:object>
      </w:r>
      <w:r w:rsidRPr="008F1B61">
        <w:rPr>
          <w:rFonts w:ascii="Times New Roman" w:eastAsia="宋体" w:hAnsi="Times New Roman" w:cs="Times New Roman"/>
          <w:color w:val="000000"/>
          <w:szCs w:val="21"/>
        </w:rPr>
        <w:t>图像应是下图中的</w:t>
      </w:r>
      <w:r w:rsidRPr="008F1B61">
        <w:rPr>
          <w:rFonts w:ascii="Times New Roman" w:eastAsia="宋体" w:hAnsi="Times New Roman" w:cs="Times New Roman"/>
          <w:color w:val="000000"/>
          <w:szCs w:val="21"/>
        </w:rPr>
        <w:t>___________</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5238750" cy="1142975"/>
            <wp:effectExtent l="0" t="0" r="0" b="0"/>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07"/>
                    <a:stretch>
                      <a:fillRect/>
                    </a:stretch>
                  </pic:blipFill>
                  <pic:spPr>
                    <a:xfrm>
                      <a:off x="0" y="0"/>
                      <a:ext cx="5238750" cy="11429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）匀速直线</w:t>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&gt;&gt;</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远远大于</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 xml:space="preserve">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 xml:space="preserve">0.20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 xml:space="preserve">D    </w:t>
      </w:r>
      <w:r w:rsidRPr="008F1B61">
        <w:rPr>
          <w:rFonts w:ascii="Times New Roman" w:eastAsia="宋体" w:hAnsi="Times New Roman" w:cs="Times New Roman"/>
          <w:color w:val="000000"/>
          <w:szCs w:val="21"/>
        </w:rPr>
        <w:t>（</w:t>
      </w:r>
      <w:r>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C</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）为了平衡纸带和打点计时器及小车和木板间的摩擦力，需要反复调节长木板的倾斜程度，直至轻推小车使其在不受绳的拉力下沿木板做匀速直线运动；</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）实验中，为了保证砂和砂桶所受的重力近似等于使小车做匀加速运动的拉力，砂和砂桶的总质量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与小车和车上砝码的总质量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之间应满足的条件是</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远远大于</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）两个计数点之间的时间</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99" type="#_x0000_t75" alt="学科网(www.zxxk.com)--教育资源门户，提供试卷、教案、课件、论文、素材以及各类教学资源下载，还有大量而丰富的教学相关资讯！" style="width:94.25pt;height:13.75pt" o:ole="">
            <v:imagedata r:id="rId208" o:title="eqId1f176789e36df93250ef703472d84359"/>
          </v:shape>
          <o:OLEObject Type="Embed" ProgID="Equation.DSMT4" ShapeID="_x0000_i1099" DrawAspect="Content" ObjectID="_1772443716" r:id="rId20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由逐差法可以求得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0" type="#_x0000_t75" alt="学科网(www.zxxk.com)--教育资源门户，提供试卷、教案、课件、论文、素材以及各类教学资源下载，还有大量而丰富的教学相关资讯！" style="width:326pt;height:33.2pt" o:ole="">
            <v:imagedata r:id="rId210" o:title="eqId6c097860357f4c4ec36deabaa0178a53"/>
          </v:shape>
          <o:OLEObject Type="Embed" ProgID="Equation.DSMT4" ShapeID="_x0000_i1100" DrawAspect="Content" ObjectID="_1772443717" r:id="rId211"/>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）实验中用砂和砂桶总重力的大小作为细线对木块拉力的大小；以</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为对象，有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1" type="#_x0000_t75" alt="学科网(www.zxxk.com)--教育资源门户，提供试卷、教案、课件、论文、素材以及各类教学资源下载，还有大量而丰富的教学相关资讯！" style="width:40.25pt;height:13.75pt" o:ole="">
            <v:imagedata r:id="rId212" o:title="eqId809a6884f85053309b9dca98bf7fdbd0"/>
          </v:shape>
          <o:OLEObject Type="Embed" ProgID="Equation.DSMT4" ShapeID="_x0000_i1101" DrawAspect="Content" ObjectID="_1772443718" r:id="rId213"/>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以</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为对象，有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2" type="#_x0000_t75" alt="学科网(www.zxxk.com)--教育资源门户，提供试卷、教案、课件、论文、素材以及各类教学资源下载，还有大量而丰富的教学相关资讯！" style="width:63.55pt;height:15.9pt" o:ole="">
            <v:imagedata r:id="rId214" o:title="eqId11c2ba38a09eecf722f99dc98fe4fabc"/>
          </v:shape>
          <o:OLEObject Type="Embed" ProgID="Equation.DSMT4" ShapeID="_x0000_i1102" DrawAspect="Content" ObjectID="_1772443719" r:id="rId215"/>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3" type="#_x0000_t75" alt="学科网(www.zxxk.com)--教育资源门户，提供试卷、教案、课件、论文、素材以及各类教学资源下载，还有大量而丰富的教学相关资讯！" style="width:56.1pt;height:31.05pt" o:ole="">
            <v:imagedata r:id="rId216" o:title="eqId1adf10e3f11ac09f2eb1bcd08aaa3fbf"/>
          </v:shape>
          <o:OLEObject Type="Embed" ProgID="Equation.DSMT4" ShapeID="_x0000_i1103" DrawAspect="Content" ObjectID="_1772443720" r:id="rId21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其中</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图像中，</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mg</w:t>
      </w:r>
      <w:r w:rsidRPr="008F1B61">
        <w:rPr>
          <w:rFonts w:ascii="Times New Roman" w:eastAsia="宋体" w:hAnsi="Times New Roman" w:cs="Times New Roman"/>
          <w:color w:val="000000"/>
          <w:szCs w:val="21"/>
        </w:rPr>
        <w:t>，可知</w:t>
      </w:r>
      <w:r>
        <w:rPr>
          <w:rFonts w:ascii="Times New Roman" w:eastAsia="宋体" w:hAnsi="Times New Roman" w:cs="Times New Roman"/>
          <w:szCs w:val="21"/>
        </w:rPr>
        <w:object>
          <v:shape id="_x0000_i1104" type="#_x0000_t75" alt="学科网(www.zxxk.com)--教育资源门户，提供试卷、教案、课件、论文、素材以及各类教学资源下载，还有大量而丰富的教学相关资讯！" style="width:39.9pt;height:13.75pt" o:ole="">
            <v:imagedata r:id="rId218" o:title="eqId927916451f3abc0b4ccbf7abd082f306"/>
          </v:shape>
          <o:OLEObject Type="Embed" ProgID="Equation.DSMT4" ShapeID="_x0000_i1104" DrawAspect="Content" ObjectID="_1772443721" r:id="rId219"/>
        </w:object>
      </w:r>
      <w:r w:rsidRPr="008F1B61">
        <w:rPr>
          <w:rFonts w:ascii="Times New Roman" w:eastAsia="宋体" w:hAnsi="Times New Roman" w:cs="Times New Roman"/>
          <w:color w:val="000000"/>
          <w:szCs w:val="21"/>
        </w:rPr>
        <w:t>当时，</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图像的斜率几乎不变，图线几乎成一直线，当</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不满足远小于</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时，图像的斜率随的增大而明显减小，则图线明显偏离直线。</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D</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5</w:t>
      </w:r>
      <w:r w:rsidRPr="008F1B61">
        <w:rPr>
          <w:rFonts w:ascii="Times New Roman" w:eastAsia="宋体" w:hAnsi="Times New Roman" w:cs="Times New Roman"/>
          <w:color w:val="000000"/>
          <w:szCs w:val="21"/>
        </w:rPr>
        <w:t>）由（</w:t>
      </w:r>
      <w:r w:rsidRPr="008F1B61">
        <w:rPr>
          <w:rFonts w:ascii="Times New Roman" w:eastAsia="宋体" w:hAnsi="Times New Roman" w:cs="Times New Roman"/>
          <w:color w:val="000000"/>
          <w:szCs w:val="21"/>
        </w:rPr>
        <w:t>4</w:t>
      </w:r>
      <w:r w:rsidRPr="008F1B61">
        <w:rPr>
          <w:rFonts w:ascii="Times New Roman" w:eastAsia="宋体" w:hAnsi="Times New Roman" w:cs="Times New Roman"/>
          <w:color w:val="000000"/>
          <w:szCs w:val="21"/>
        </w:rPr>
        <w:t>）可知，加速度</w: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220"/>
          <w:footerReference w:type="even" r:id="rId221"/>
          <w:footerReference w:type="default" r:id="rId222"/>
          <w:type w:val="nextPage"/>
          <w:pgSz w:w="11906" w:h="16838"/>
          <w:pgMar w:top="1440" w:right="1800" w:bottom="1440" w:left="1800" w:header="851" w:footer="992" w:gutter="0"/>
          <w:pgNumType w:start="14"/>
          <w:cols w:space="425"/>
          <w:titlePg w:val="0"/>
          <w:docGrid w:type="lines" w:linePitch="312"/>
        </w:sectPr>
      </w:pPr>
      <w:r>
        <w:rPr>
          <w:rFonts w:ascii="Times New Roman" w:eastAsia="宋体" w:hAnsi="Times New Roman" w:cs="Times New Roman"/>
          <w:szCs w:val="21"/>
        </w:rPr>
        <w:object>
          <v:shape id="_x0000_i1105" type="#_x0000_t75" alt="学科网(www.zxxk.com)--教育资源门户，提供试卷、教案、课件、论文、素材以及各类教学资源下载，还有大量而丰富的教学相关资讯！" style="width:56.1pt;height:31.05pt" o:ole="">
            <v:imagedata r:id="rId216" o:title="eqId1adf10e3f11ac09f2eb1bcd08aaa3fbf"/>
          </v:shape>
          <o:OLEObject Type="Embed" ProgID="Equation.DSMT4" ShapeID="_x0000_i1105" DrawAspect="Content" ObjectID="_1772443722" r:id="rId223"/>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又因为保证砂桶及砂的质量不变，</w:t>
      </w:r>
      <w:r>
        <w:rPr>
          <w:rFonts w:ascii="Times New Roman" w:eastAsia="宋体" w:hAnsi="Times New Roman" w:cs="Times New Roman"/>
          <w:szCs w:val="21"/>
        </w:rPr>
        <w:object>
          <v:shape id="_x0000_i1106" type="#_x0000_t75" alt="学科网(www.zxxk.com)--教育资源门户，提供试卷、教案、课件、论文、素材以及各类教学资源下载，还有大量而丰富的教学相关资讯！" style="width:54pt;height:31.05pt" o:ole="">
            <v:imagedata r:id="rId205" o:title="eqId1526235bf1ed2b7d577b15d546b44de0"/>
          </v:shape>
          <o:OLEObject Type="Embed" ProgID="Equation.DSMT4" ShapeID="_x0000_i1106" DrawAspect="Content" ObjectID="_1772443723" r:id="rId224"/>
        </w:object>
      </w:r>
      <w:r w:rsidRPr="008F1B61">
        <w:rPr>
          <w:rFonts w:ascii="Times New Roman" w:eastAsia="宋体" w:hAnsi="Times New Roman" w:cs="Times New Roman"/>
          <w:color w:val="000000"/>
          <w:szCs w:val="21"/>
        </w:rPr>
        <w:t>图像的斜率不变，故图像为一条过原点的倾斜直线。</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故选</w:t>
      </w:r>
      <w:r w:rsidRPr="008F1B61">
        <w:rPr>
          <w:rFonts w:ascii="Times New Roman" w:eastAsia="宋体" w:hAnsi="Times New Roman" w:cs="Times New Roman"/>
          <w:color w:val="000000"/>
          <w:szCs w:val="21"/>
        </w:rPr>
        <w:t>C</w:t>
      </w:r>
      <w:r w:rsidRPr="008F1B61">
        <w:rPr>
          <w:rFonts w:ascii="Times New Roman" w:eastAsia="宋体" w:hAnsi="Times New Roman" w:cs="Times New Roman"/>
          <w:color w:val="000000"/>
          <w:szCs w:val="21"/>
        </w:rPr>
        <w:t>。</w:t>
      </w:r>
    </w:p>
    <w:p w:rsidR="009C555D"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13. </w:t>
      </w:r>
      <w:r w:rsidRPr="008F1B61">
        <w:rPr>
          <w:rFonts w:ascii="Times New Roman" w:eastAsia="宋体" w:hAnsi="Times New Roman" w:cs="Times New Roman"/>
          <w:color w:val="000000"/>
          <w:szCs w:val="21"/>
        </w:rPr>
        <w:t>如图所示，圆心为</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、半径为</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的圆环竖直放置并固定在水平面上，其左侧紧贴圆环固定一根竖直杆，圆环上方有一小定滑轮</w:t>
      </w:r>
      <w:r w:rsidRPr="008F1B61">
        <w:rPr>
          <w:rFonts w:ascii="Times New Roman" w:eastAsia="宋体" w:hAnsi="Times New Roman" w:cs="Times New Roman"/>
          <w:color w:val="000000"/>
          <w:szCs w:val="21"/>
        </w:rPr>
        <w:t>P</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P</w:t>
      </w:r>
      <w:r w:rsidRPr="008F1B61">
        <w:rPr>
          <w:rFonts w:ascii="Times New Roman" w:eastAsia="宋体" w:hAnsi="Times New Roman" w:cs="Times New Roman"/>
          <w:color w:val="000000"/>
          <w:szCs w:val="21"/>
        </w:rPr>
        <w:t>位于</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点的正上方，</w:t>
      </w:r>
      <w:r w:rsidRPr="008F1B61">
        <w:rPr>
          <w:rFonts w:ascii="Times New Roman" w:eastAsia="宋体" w:hAnsi="Times New Roman" w:cs="Times New Roman"/>
          <w:i/>
          <w:color w:val="000000"/>
          <w:szCs w:val="21"/>
        </w:rPr>
        <w:t>OP</w:t>
      </w:r>
      <w:r w:rsidRPr="008F1B61">
        <w:rPr>
          <w:rFonts w:ascii="Times New Roman" w:eastAsia="宋体" w:hAnsi="Times New Roman" w:cs="Times New Roman"/>
          <w:color w:val="000000"/>
          <w:szCs w:val="21"/>
        </w:rPr>
        <w:t>之间的距离为</w:t>
      </w:r>
      <w:r w:rsidRPr="008F1B61">
        <w:rPr>
          <w:rFonts w:ascii="Times New Roman" w:eastAsia="宋体" w:hAnsi="Times New Roman" w:cs="Times New Roman"/>
          <w:color w:val="000000"/>
          <w:szCs w:val="21"/>
        </w:rPr>
        <w:t>2</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。质量为</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的小球</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穿在竖直杆上，小球</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穿在圆环上，一轻绳跨过定滑轮</w:t>
      </w:r>
      <w:r w:rsidRPr="008F1B61">
        <w:rPr>
          <w:rFonts w:ascii="Times New Roman" w:eastAsia="宋体" w:hAnsi="Times New Roman" w:cs="Times New Roman"/>
          <w:color w:val="000000"/>
          <w:szCs w:val="21"/>
        </w:rPr>
        <w:t>Р</w:t>
      </w:r>
      <w:r w:rsidRPr="008F1B61">
        <w:rPr>
          <w:rFonts w:ascii="Times New Roman" w:eastAsia="宋体" w:hAnsi="Times New Roman" w:cs="Times New Roman"/>
          <w:color w:val="000000"/>
          <w:szCs w:val="21"/>
        </w:rPr>
        <w:t>将</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连接，轻绳的长度为</w:t>
      </w:r>
      <w:r w:rsidRPr="008F1B61">
        <w:rPr>
          <w:rFonts w:ascii="Times New Roman" w:eastAsia="宋体" w:hAnsi="Times New Roman" w:cs="Times New Roman"/>
          <w:color w:val="000000"/>
          <w:szCs w:val="21"/>
        </w:rPr>
        <w:t>3</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。当</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处于静止状态时，</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P</w:t>
      </w:r>
      <w:r w:rsidRPr="008F1B61">
        <w:rPr>
          <w:rFonts w:ascii="Times New Roman" w:eastAsia="宋体" w:hAnsi="Times New Roman" w:cs="Times New Roman"/>
          <w:color w:val="000000"/>
          <w:szCs w:val="21"/>
        </w:rPr>
        <w:t>之间的轻绳与竖直方向的夹角为</w:t>
      </w:r>
      <w:r w:rsidRPr="008F1B61">
        <w:rPr>
          <w:rFonts w:ascii="Times New Roman" w:eastAsia="宋体" w:hAnsi="Times New Roman" w:cs="Times New Roman"/>
          <w:color w:val="000000"/>
          <w:szCs w:val="21"/>
        </w:rPr>
        <w:t>53°</w:t>
      </w:r>
      <w:r w:rsidRPr="008F1B61">
        <w:rPr>
          <w:rFonts w:ascii="Times New Roman" w:eastAsia="宋体" w:hAnsi="Times New Roman" w:cs="Times New Roman"/>
          <w:color w:val="000000"/>
          <w:szCs w:val="21"/>
        </w:rPr>
        <w:t>，不计一切摩擦，重力加速度大小为</w:t>
      </w:r>
      <w:r w:rsidRPr="008F1B61">
        <w:rPr>
          <w:rFonts w:ascii="Times New Roman" w:eastAsia="宋体" w:hAnsi="Times New Roman" w:cs="Times New Roman"/>
          <w:i/>
          <w:color w:val="000000"/>
          <w:szCs w:val="21"/>
        </w:rPr>
        <w:t>g</w:t>
      </w:r>
      <w:r w:rsidRPr="008F1B61">
        <w:rPr>
          <w:rFonts w:ascii="Times New Roman" w:eastAsia="宋体" w:hAnsi="Times New Roman" w:cs="Times New Roman"/>
          <w:color w:val="000000"/>
          <w:szCs w:val="21"/>
        </w:rPr>
        <w:t>，求：</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noProof/>
          <w:color w:val="000000"/>
          <w:szCs w:val="21"/>
        </w:rPr>
        <w:drawing>
          <wp:inline distT="0" distB="0" distL="0" distR="0">
            <wp:extent cx="1343025" cy="1619250"/>
            <wp:effectExtent l="0" t="0" r="0" b="0"/>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25"/>
                    <a:stretch>
                      <a:fillRect/>
                    </a:stretch>
                  </pic:blipFill>
                  <pic:spPr>
                    <a:xfrm>
                      <a:off x="0" y="0"/>
                      <a:ext cx="1343025" cy="1619250"/>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）轻绳拉力</w:t>
      </w: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的大小；</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）小球</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的质量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（结果可用分式表示）。</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Pr>
          <w:rFonts w:ascii="Times New Roman" w:eastAsia="宋体" w:hAnsi="Times New Roman" w:cs="Times New Roman"/>
          <w:szCs w:val="21"/>
        </w:rPr>
        <w:object>
          <v:shape id="_x0000_i1107" type="#_x0000_t75" alt="学科网(www.zxxk.com)--教育资源门户，提供试卷、教案、课件、论文、素材以及各类教学资源下载，还有大量而丰富的教学相关资讯！" style="width:48.7pt;height:31.05pt" o:ole="">
            <v:imagedata r:id="rId226" o:title="eqId0df5797cd5b2f0306147a5e3e50f3208"/>
          </v:shape>
          <o:OLEObject Type="Embed" ProgID="Equation.DSMT4" ShapeID="_x0000_i1107" DrawAspect="Content" ObjectID="_1772443724" r:id="rId227"/>
        </w:objec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Pr>
          <w:rFonts w:ascii="Times New Roman" w:eastAsia="宋体" w:hAnsi="Times New Roman" w:cs="Times New Roman"/>
          <w:szCs w:val="21"/>
        </w:rPr>
        <w:object>
          <v:shape id="_x0000_i1108" type="#_x0000_t75" alt="学科网(www.zxxk.com)--教育资源门户，提供试卷、教案、课件、论文、素材以及各类教学资源下载，还有大量而丰富的教学相关资讯！" style="width:52.25pt;height:31.05pt" o:ole="">
            <v:imagedata r:id="rId228" o:title="eqId45e6c6998ce0391843500e076987f478"/>
          </v:shape>
          <o:OLEObject Type="Embed" ProgID="Equation.DSMT4" ShapeID="_x0000_i1108" DrawAspect="Content" ObjectID="_1772443725" r:id="rId22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）对</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进行受力分析，</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受到重力、竖直杆施加的弹力和轻绳的拉力，由平衡条件有</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i/>
          <w:color w:val="000000"/>
          <w:szCs w:val="21"/>
        </w:rPr>
        <w:t>F</w:t>
      </w:r>
      <w:r w:rsidRPr="008F1B61">
        <w:rPr>
          <w:rFonts w:ascii="Times New Roman" w:eastAsia="宋体" w:hAnsi="Times New Roman" w:cs="Times New Roman"/>
          <w:color w:val="000000"/>
          <w:szCs w:val="21"/>
        </w:rPr>
        <w:t>cos53°=</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g</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9" type="#_x0000_t75" alt="学科网(www.zxxk.com)--教育资源门户，提供试卷、教案、课件、论文、素材以及各类教学资源下载，还有大量而丰富的教学相关资讯！" style="width:48.7pt;height:31.05pt" o:ole="">
            <v:imagedata r:id="rId226" o:title="eqId0df5797cd5b2f0306147a5e3e50f3208"/>
          </v:shape>
          <o:OLEObject Type="Embed" ProgID="Equation.DSMT4" ShapeID="_x0000_i1109" DrawAspect="Content" ObjectID="_1772443726" r:id="rId23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）由几何关系，可得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0" type="#_x0000_t75" alt="学科网(www.zxxk.com)--教育资源门户，提供试卷、教案、课件、论文、素材以及各类教学资源下载，还有大量而丰富的教学相关资讯！" style="width:95.65pt;height:31.05pt" o:ole="">
            <v:imagedata r:id="rId231" o:title="eqIddb60fa5f1b8116f65639848a37d074d2"/>
          </v:shape>
          <o:OLEObject Type="Embed" ProgID="Equation.DSMT4" ShapeID="_x0000_i1110" DrawAspect="Content" ObjectID="_1772443727" r:id="rId232"/>
        </w:object>
      </w:r>
      <w:r w:rsidRPr="008F1B61">
        <w:rPr>
          <w:rFonts w:ascii="Times New Roman" w:eastAsia="宋体" w:hAnsi="Times New Roman" w:cs="Times New Roman"/>
          <w:color w:val="000000"/>
          <w:szCs w:val="21"/>
        </w:rPr>
        <w:t>，</w:t>
      </w:r>
      <w:r>
        <w:rPr>
          <w:rFonts w:ascii="Times New Roman" w:eastAsia="宋体" w:hAnsi="Times New Roman" w:cs="Times New Roman"/>
          <w:szCs w:val="21"/>
        </w:rPr>
        <w:object>
          <v:shape id="_x0000_i1111" type="#_x0000_t75" alt="学科网(www.zxxk.com)--教育资源门户，提供试卷、教案、课件、论文、素材以及各类教学资源下载，还有大量而丰富的教学相关资讯！" style="width:103.05pt;height:31.05pt" o:ole="">
            <v:imagedata r:id="rId233" o:title="eqId4e3ebf4d4279c464a6e09b95b871bfb2"/>
          </v:shape>
          <o:OLEObject Type="Embed" ProgID="Equation.DSMT4" ShapeID="_x0000_i1111" DrawAspect="Content" ObjectID="_1772443728" r:id="rId234"/>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对</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进行受力分析，</w:t>
      </w:r>
      <w:r w:rsidRPr="008F1B61">
        <w:rPr>
          <w:rFonts w:ascii="Times New Roman" w:eastAsia="宋体" w:hAnsi="Times New Roman" w:cs="Times New Roman"/>
          <w:color w:val="000000"/>
          <w:szCs w:val="21"/>
        </w:rPr>
        <w:t>B</w:t>
      </w:r>
      <w:r w:rsidRPr="008F1B61">
        <w:rPr>
          <w:rFonts w:ascii="Times New Roman" w:eastAsia="宋体" w:hAnsi="Times New Roman" w:cs="Times New Roman"/>
          <w:color w:val="000000"/>
          <w:szCs w:val="21"/>
        </w:rPr>
        <w:t>受重力、支持力和拉力作用，由相似三角形有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2" type="#_x0000_t75" alt="学科网(www.zxxk.com)--教育资源门户，提供试卷、教案、课件、论文、素材以及各类教学资源下载，还有大量而丰富的教学相关资讯！" style="width:57.2pt;height:33.9pt" o:ole="">
            <v:imagedata r:id="rId235" o:title="eqId4a9f5dc030078834a6fd0bbafd7f4df3"/>
          </v:shape>
          <o:OLEObject Type="Embed" ProgID="Equation.DSMT4" ShapeID="_x0000_i1112" DrawAspect="Content" ObjectID="_1772443729" r:id="rId236"/>
        </w:objec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237"/>
          <w:footerReference w:type="even" r:id="rId238"/>
          <w:footerReference w:type="default" r:id="rId239"/>
          <w:type w:val="nextPage"/>
          <w:pgSz w:w="11906" w:h="16838"/>
          <w:pgMar w:top="1440" w:right="1800" w:bottom="1440" w:left="1800" w:header="851" w:footer="992" w:gutter="0"/>
          <w:pgNumType w:start="15"/>
          <w:cols w:space="425"/>
          <w:titlePg w:val="0"/>
          <w:docGrid w:type="lines" w:linePitch="312"/>
        </w:sectPr>
      </w:pPr>
      <w:r w:rsidRPr="008F1B61">
        <w:rPr>
          <w:rFonts w:ascii="Times New Roman" w:eastAsia="宋体" w:hAnsi="Times New Roman" w:cs="Times New Roman"/>
          <w:color w:val="000000"/>
          <w:szCs w:val="21"/>
        </w:rPr>
        <w:t>可得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3" type="#_x0000_t75" alt="学科网(www.zxxk.com)--教育资源门户，提供试卷、教案、课件、论文、素材以及各类教学资源下载，还有大量而丰富的教学相关资讯！" style="width:52.25pt;height:31.05pt" o:ole="">
            <v:imagedata r:id="rId228" o:title="eqId45e6c6998ce0391843500e076987f478"/>
          </v:shape>
          <o:OLEObject Type="Embed" ProgID="Equation.DSMT4" ShapeID="_x0000_i1113" DrawAspect="Content" ObjectID="_1772443730" r:id="rId24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14. </w:t>
      </w:r>
      <w:r w:rsidRPr="008F1B61">
        <w:rPr>
          <w:rFonts w:ascii="Times New Roman" w:eastAsia="宋体" w:hAnsi="Times New Roman" w:cs="Times New Roman"/>
          <w:color w:val="000000"/>
          <w:szCs w:val="21"/>
        </w:rPr>
        <w:t>如图为一半径</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=1m</w:t>
      </w:r>
      <w:r w:rsidRPr="008F1B61">
        <w:rPr>
          <w:rFonts w:ascii="Times New Roman" w:eastAsia="宋体" w:hAnsi="Times New Roman" w:cs="Times New Roman"/>
          <w:color w:val="000000"/>
          <w:szCs w:val="21"/>
        </w:rPr>
        <w:t>的圆盘，其圆心</w:t>
      </w:r>
      <w:r w:rsidRPr="008F1B61">
        <w:rPr>
          <w:rFonts w:ascii="Times New Roman" w:eastAsia="宋体" w:hAnsi="Times New Roman" w:cs="Times New Roman"/>
          <w:i/>
          <w:color w:val="000000"/>
          <w:szCs w:val="21"/>
        </w:rPr>
        <w:t>О</w:t>
      </w:r>
      <w:r w:rsidRPr="008F1B61">
        <w:rPr>
          <w:rFonts w:ascii="Times New Roman" w:eastAsia="宋体" w:hAnsi="Times New Roman" w:cs="Times New Roman"/>
          <w:color w:val="000000"/>
          <w:szCs w:val="21"/>
        </w:rPr>
        <w:t>穿过一根垂直于圆面的转轴，圆盘平面与水平面夹角</w:t>
      </w:r>
      <w:r w:rsidRPr="008F1B61">
        <w:rPr>
          <w:rFonts w:ascii="Times New Roman" w:eastAsia="宋体" w:hAnsi="Times New Roman" w:cs="Times New Roman"/>
          <w:i/>
          <w:color w:val="000000"/>
          <w:szCs w:val="21"/>
        </w:rPr>
        <w:t>θ</w:t>
      </w:r>
      <w:r w:rsidRPr="008F1B61">
        <w:rPr>
          <w:rFonts w:ascii="Times New Roman" w:eastAsia="宋体" w:hAnsi="Times New Roman" w:cs="Times New Roman"/>
          <w:color w:val="000000"/>
          <w:szCs w:val="21"/>
        </w:rPr>
        <w:t>=30°</w:t>
      </w:r>
      <w:r w:rsidRPr="008F1B61">
        <w:rPr>
          <w:rFonts w:ascii="Times New Roman" w:eastAsia="宋体" w:hAnsi="Times New Roman" w:cs="Times New Roman"/>
          <w:color w:val="000000"/>
          <w:szCs w:val="21"/>
        </w:rPr>
        <w:t>，其下端与水平面上</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点接触但无挤压。一可视为质点的滑块置于圆盘边缘（图中未画出），滑块可随圆盘一起绕轴做匀速圆周运动。已知滑块与圆盘间的动摩擦因数</w:t>
      </w:r>
      <w:r>
        <w:rPr>
          <w:rFonts w:ascii="Times New Roman" w:eastAsia="宋体" w:hAnsi="Times New Roman" w:cs="Times New Roman"/>
          <w:szCs w:val="21"/>
        </w:rPr>
        <w:object>
          <v:shape id="_x0000_i1114" type="#_x0000_t75" alt="学科网(www.zxxk.com)--教育资源门户，提供试卷、教案、课件、论文、素材以及各类教学资源下载，还有大量而丰富的教学相关资讯！" style="width:45.9pt;height:33.55pt" o:ole="">
            <v:imagedata r:id="rId241" o:title="eqIddd9326b3aae5b02bdf824d82411623fd"/>
          </v:shape>
          <o:OLEObject Type="Embed" ProgID="Equation.DSMT4" ShapeID="_x0000_i1114" DrawAspect="Content" ObjectID="_1772443731" r:id="rId242"/>
        </w:object>
      </w:r>
      <w:r w:rsidRPr="008F1B61">
        <w:rPr>
          <w:rFonts w:ascii="Times New Roman" w:eastAsia="宋体" w:hAnsi="Times New Roman" w:cs="Times New Roman"/>
          <w:color w:val="000000"/>
          <w:szCs w:val="21"/>
        </w:rPr>
        <w:t>，最大静摩擦力等于滑动摩擦力，重力加速度大小</w:t>
      </w:r>
      <w:r w:rsidRPr="008F1B61">
        <w:rPr>
          <w:rFonts w:ascii="Times New Roman" w:eastAsia="宋体" w:hAnsi="Times New Roman" w:cs="Times New Roman"/>
          <w:i/>
          <w:color w:val="000000"/>
          <w:szCs w:val="21"/>
        </w:rPr>
        <w:t>g</w:t>
      </w:r>
      <w:r w:rsidRPr="008F1B61">
        <w:rPr>
          <w:rFonts w:ascii="Times New Roman" w:eastAsia="宋体" w:hAnsi="Times New Roman" w:cs="Times New Roman"/>
          <w:color w:val="000000"/>
          <w:szCs w:val="21"/>
        </w:rPr>
        <w:t>=10m/s</w:t>
      </w:r>
      <w:r w:rsidRPr="008F1B61">
        <w:rPr>
          <w:rFonts w:ascii="Times New Roman" w:eastAsia="宋体" w:hAnsi="Times New Roman" w:cs="Times New Roman"/>
          <w:color w:val="000000"/>
          <w:szCs w:val="21"/>
          <w:vertAlign w:val="superscript"/>
        </w:rPr>
        <w:t>2</w:t>
      </w:r>
      <w:r w:rsidRPr="008F1B61">
        <w:rPr>
          <w:rFonts w:ascii="Times New Roman" w:eastAsia="宋体" w:hAnsi="Times New Roman" w:cs="Times New Roman"/>
          <w:color w:val="000000"/>
          <w:szCs w:val="21"/>
        </w:rPr>
        <w:t>，求：</w:t>
      </w:r>
      <w:r w:rsidRPr="008F1B61">
        <w:rPr>
          <w:rFonts w:ascii="Times New Roman" w:eastAsia="宋体" w:hAnsi="Times New Roman" w:cs="Times New Roman"/>
          <w:noProof/>
          <w:color w:val="000000"/>
          <w:szCs w:val="21"/>
        </w:rPr>
        <w:drawing>
          <wp:inline distT="0" distB="0" distL="0" distR="0">
            <wp:extent cx="2209800" cy="904875"/>
            <wp:effectExtent l="0" t="0" r="0"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43"/>
                    <a:stretch>
                      <a:fillRect/>
                    </a:stretch>
                  </pic:blipFill>
                  <pic:spPr>
                    <a:xfrm>
                      <a:off x="0" y="0"/>
                      <a:ext cx="2209800" cy="9048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）滑块随圆盘一起做匀速圆周运动</w:t>
      </w:r>
      <w:r w:rsidRPr="008F1B61">
        <w:rPr>
          <w:rFonts w:ascii="Times New Roman" w:eastAsia="宋体" w:hAnsi="Times New Roman" w:cs="Times New Roman"/>
          <w:noProof/>
          <w:color w:val="000000"/>
          <w:szCs w:val="21"/>
        </w:rPr>
        <w:drawing>
          <wp:inline distT="0" distB="0" distL="0" distR="0">
            <wp:extent cx="133350" cy="177800"/>
            <wp:effectExtent l="0" t="0" r="0" b="0"/>
            <wp:docPr id="955047814" name="图片 955047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47814" name=""/>
                    <pic:cNvPicPr>
                      <a:picLocks noChangeAspect="1"/>
                    </pic:cNvPicPr>
                  </pic:nvPicPr>
                  <pic:blipFill>
                    <a:blip xmlns:r="http://schemas.openxmlformats.org/officeDocument/2006/relationships" r:embed="rId37"/>
                    <a:stretch>
                      <a:fillRect/>
                    </a:stretch>
                  </pic:blipFill>
                  <pic:spPr>
                    <a:xfrm>
                      <a:off x="0" y="0"/>
                      <a:ext cx="133350" cy="177800"/>
                    </a:xfrm>
                    <a:prstGeom prst="rect">
                      <a:avLst/>
                    </a:prstGeom>
                  </pic:spPr>
                </pic:pic>
              </a:graphicData>
            </a:graphic>
          </wp:inline>
        </w:drawing>
      </w:r>
      <w:r w:rsidRPr="008F1B61">
        <w:rPr>
          <w:rFonts w:ascii="Times New Roman" w:eastAsia="宋体" w:hAnsi="Times New Roman" w:cs="Times New Roman"/>
          <w:color w:val="000000"/>
          <w:szCs w:val="21"/>
        </w:rPr>
        <w:t>的最大角速度；</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）若滑块随圆盘以</w:t>
      </w:r>
      <w:r>
        <w:rPr>
          <w:rFonts w:ascii="Times New Roman" w:eastAsia="宋体" w:hAnsi="Times New Roman" w:cs="Times New Roman"/>
          <w:szCs w:val="21"/>
        </w:rPr>
        <w:object>
          <v:shape id="_x0000_i1115" type="#_x0000_t75" alt="学科网(www.zxxk.com)--教育资源门户，提供试卷、教案、课件、论文、素材以及各类教学资源下载，还有大量而丰富的教学相关资讯！" style="width:38.1pt;height:33.9pt" o:ole="">
            <v:imagedata r:id="rId244" o:title="eqIdeec64b73ba722a928a3aa9e406fe0463"/>
          </v:shape>
          <o:OLEObject Type="Embed" ProgID="Equation.DSMT4" ShapeID="_x0000_i1115" DrawAspect="Content" ObjectID="_1772443732" r:id="rId245"/>
        </w:object>
      </w:r>
      <w:r w:rsidRPr="008F1B61">
        <w:rPr>
          <w:rFonts w:ascii="Times New Roman" w:eastAsia="宋体" w:hAnsi="Times New Roman" w:cs="Times New Roman"/>
          <w:color w:val="000000"/>
          <w:szCs w:val="21"/>
        </w:rPr>
        <w:t>m/s</w:t>
      </w:r>
      <w:r w:rsidRPr="008F1B61">
        <w:rPr>
          <w:rFonts w:ascii="Times New Roman" w:eastAsia="宋体" w:hAnsi="Times New Roman" w:cs="Times New Roman"/>
          <w:color w:val="000000"/>
          <w:szCs w:val="21"/>
        </w:rPr>
        <w:t>的速度做匀速圆周运动，当滑块运动至最高点时，突然撤去圆盘，滑块与圆盘分离瞬间滑块速度不变，求滑块落地点与水平地面上的</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点之间的距离。</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1rad/s</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1.75m</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）分析可知最大角速度应满足滑块运动到最低点时对应的所需向心的大小，此时滑块所受到的摩擦力最大时，由牛顿第二定律有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6" type="#_x0000_t75" alt="学科网(www.zxxk.com)--教育资源门户，提供试卷、教案、课件、论文、素材以及各类教学资源下载，还有大量而丰富的教学相关资讯！" style="width:2in;height:18pt" o:ole="">
            <v:imagedata r:id="rId246" o:title="eqId82d60383b83ce1fb8d08c08069df61bd"/>
          </v:shape>
          <o:OLEObject Type="Embed" ProgID="Equation.DSMT4" ShapeID="_x0000_i1116" DrawAspect="Content" ObjectID="_1772443733" r:id="rId247"/>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7" type="#_x0000_t75" alt="学科网(www.zxxk.com)--教育资源门户，提供试卷、教案、课件、论文、素材以及各类教学资源下载，还有大量而丰富的教学相关资讯！" style="width:50.8pt;height:14.1pt" o:ole="">
            <v:imagedata r:id="rId248" o:title="eqId15919bf3956067eaee304f6821c1247e"/>
          </v:shape>
          <o:OLEObject Type="Embed" ProgID="Equation.DSMT4" ShapeID="_x0000_i1117" DrawAspect="Content" ObjectID="_1772443734" r:id="rId249"/>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）圆盘顶点离地高度</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i/>
          <w:color w:val="000000"/>
          <w:szCs w:val="21"/>
        </w:rPr>
        <w:t>h</w:t>
      </w:r>
      <w:r w:rsidRPr="008F1B61">
        <w:rPr>
          <w:rFonts w:ascii="Times New Roman" w:eastAsia="宋体" w:hAnsi="Times New Roman" w:cs="Times New Roman"/>
          <w:color w:val="000000"/>
          <w:szCs w:val="21"/>
        </w:rPr>
        <w:t>=2</w:t>
      </w:r>
      <w:r w:rsidRPr="008F1B61">
        <w:rPr>
          <w:rFonts w:ascii="Times New Roman" w:eastAsia="宋体" w:hAnsi="Times New Roman" w:cs="Times New Roman"/>
          <w:i/>
          <w:color w:val="000000"/>
          <w:szCs w:val="21"/>
        </w:rPr>
        <w:t>R</w:t>
      </w:r>
      <w:r w:rsidRPr="008F1B61">
        <w:rPr>
          <w:rFonts w:ascii="Times New Roman" w:eastAsia="宋体" w:hAnsi="Times New Roman" w:cs="Times New Roman"/>
          <w:color w:val="000000"/>
          <w:szCs w:val="21"/>
        </w:rPr>
        <w:t>sin</w:t>
      </w:r>
      <w:r w:rsidRPr="008F1B61">
        <w:rPr>
          <w:rFonts w:ascii="Times New Roman" w:eastAsia="宋体" w:hAnsi="Times New Roman" w:cs="Times New Roman"/>
          <w:i/>
          <w:color w:val="000000"/>
          <w:szCs w:val="21"/>
        </w:rPr>
        <w:t>θ</w:t>
      </w:r>
      <w:r w:rsidRPr="008F1B61">
        <w:rPr>
          <w:rFonts w:ascii="Times New Roman" w:eastAsia="宋体" w:hAnsi="Times New Roman" w:cs="Times New Roman"/>
          <w:color w:val="000000"/>
          <w:szCs w:val="21"/>
        </w:rPr>
        <w:t>=1m</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滑块离开圆盘最高点后做平抛运动，由竖直分运动有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8" type="#_x0000_t75" alt="学科网(www.zxxk.com)--教育资源门户，提供试卷、教案、课件、论文、素材以及各类教学资源下载，还有大量而丰富的教学相关资讯！" style="width:45.55pt;height:31.05pt" o:ole="">
            <v:imagedata r:id="rId250" o:title="eqIdf81a08d9ebbd192a2bf960cd88169c98"/>
          </v:shape>
          <o:OLEObject Type="Embed" ProgID="Equation.DSMT4" ShapeID="_x0000_i1118" DrawAspect="Content" ObjectID="_1772443735" r:id="rId251"/>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9" type="#_x0000_t75" alt="学科网(www.zxxk.com)--教育资源门户，提供试卷、教案、课件、论文、素材以及各类教学资源下载，还有大量而丰富的教学相关资讯！" style="width:42pt;height:32.8pt" o:ole="">
            <v:imagedata r:id="rId252" o:title="eqId859b29c57b928c8a410c322abac9ab6d"/>
          </v:shape>
          <o:OLEObject Type="Embed" ProgID="Equation.DSMT4" ShapeID="_x0000_i1119" DrawAspect="Content" ObjectID="_1772443736" r:id="rId253"/>
        </w:object>
      </w:r>
    </w:p>
    <w:p w:rsidR="009C555D" w:rsidRPr="008F1B61" w:rsidP="009C555D">
      <w:pPr>
        <w:spacing w:line="360" w:lineRule="auto"/>
        <w:jc w:val="left"/>
        <w:textAlignment w:val="center"/>
        <w:rPr>
          <w:rFonts w:ascii="Times New Roman" w:eastAsia="宋体" w:hAnsi="Times New Roman" w:cs="Times New Roman"/>
          <w:color w:val="000000"/>
          <w:szCs w:val="21"/>
        </w:rPr>
        <w:sectPr w:rsidSect="000842B7">
          <w:headerReference w:type="default" r:id="rId254"/>
          <w:footerReference w:type="even" r:id="rId255"/>
          <w:footerReference w:type="default" r:id="rId256"/>
          <w:type w:val="nextPage"/>
          <w:pgSz w:w="11906" w:h="16838"/>
          <w:pgMar w:top="1440" w:right="1800" w:bottom="1440" w:left="1800" w:header="851" w:footer="992" w:gutter="0"/>
          <w:pgNumType w:start="16"/>
          <w:cols w:space="425"/>
          <w:titlePg w:val="0"/>
          <w:docGrid w:type="lines" w:linePitch="312"/>
        </w:sectPr>
      </w:pPr>
      <w:r w:rsidRPr="008F1B61">
        <w:rPr>
          <w:rFonts w:ascii="Times New Roman" w:eastAsia="宋体" w:hAnsi="Times New Roman" w:cs="Times New Roman"/>
          <w:color w:val="000000"/>
          <w:szCs w:val="21"/>
        </w:rPr>
        <w:t>由水平分运动有</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0" type="#_x0000_t75" alt="学科网(www.zxxk.com)--教育资源门户，提供试卷、教案、课件、论文、素材以及各类教学资源下载，还有大量而丰富的教学相关资讯！" style="width:65.3pt;height:31.4pt" o:ole="">
            <v:imagedata r:id="rId257" o:title="eqId674bde586bf60e0049fcd0656c1dbbc0"/>
          </v:shape>
          <o:OLEObject Type="Embed" ProgID="Equation.DSMT4" ShapeID="_x0000_i1120" DrawAspect="Content" ObjectID="_1772443737" r:id="rId258"/>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圆盘顶端到</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点在水平面上的投影</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1" type="#_x0000_t75" alt="学科网(www.zxxk.com)--教育资源门户，提供试卷、教案、课件、论文、素材以及各类教学资源下载，还有大量而丰富的教学相关资讯！" style="width:101.3pt;height:19.75pt" o:ole="">
            <v:imagedata r:id="rId259" o:title="eqId198c4b9c3a57c6fb7386502cb684e1e2"/>
          </v:shape>
          <o:OLEObject Type="Embed" ProgID="Equation.DSMT4" ShapeID="_x0000_i1121" DrawAspect="Content" ObjectID="_1772443738" r:id="rId260"/>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则滑块落地时到</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距离</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2" type="#_x0000_t75" alt="学科网(www.zxxk.com)--教育资源门户，提供试卷、教案、课件、论文、素材以及各类教学资源下载，还有大量而丰富的教学相关资讯！" style="width:135.2pt;height:31.4pt" o:ole="">
            <v:imagedata r:id="rId261" o:title="eqId2bd5cf99e66b57f495efd0cb3f782899"/>
          </v:shape>
          <o:OLEObject Type="Embed" ProgID="Equation.DSMT4" ShapeID="_x0000_i1122" DrawAspect="Content" ObjectID="_1772443739" r:id="rId26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 xml:space="preserve">15. </w:t>
      </w:r>
      <w:r w:rsidRPr="008F1B61">
        <w:rPr>
          <w:rFonts w:ascii="Times New Roman" w:eastAsia="宋体" w:hAnsi="Times New Roman" w:cs="Times New Roman"/>
          <w:color w:val="000000"/>
          <w:szCs w:val="21"/>
        </w:rPr>
        <w:t>如图所示，足够长的水平粗糙传送带以大小恒定的速率</w:t>
      </w:r>
      <w:r>
        <w:rPr>
          <w:rFonts w:ascii="Times New Roman" w:eastAsia="宋体" w:hAnsi="Times New Roman" w:cs="Times New Roman"/>
          <w:szCs w:val="21"/>
        </w:rPr>
        <w:object>
          <v:shape id="_x0000_i1123" type="#_x0000_t75" alt="学科网(www.zxxk.com)--教育资源门户，提供试卷、教案、课件、论文、素材以及各类教学资源下载，还有大量而丰富的教学相关资讯！" style="width:12pt;height:18pt" o:ole="">
            <v:imagedata r:id="rId119" o:title="eqId6f58888df91890a19a1aa7511d19703f"/>
          </v:shape>
          <o:OLEObject Type="Embed" ProgID="Equation.DSMT4" ShapeID="_x0000_i1123" DrawAspect="Content" ObjectID="_1772443740" r:id="rId263"/>
        </w:object>
      </w:r>
      <w:r w:rsidRPr="008F1B61">
        <w:rPr>
          <w:rFonts w:ascii="Times New Roman" w:eastAsia="宋体" w:hAnsi="Times New Roman" w:cs="Times New Roman"/>
          <w:color w:val="000000"/>
          <w:szCs w:val="21"/>
        </w:rPr>
        <w:t>=14m/s</w:t>
      </w:r>
      <w:r w:rsidRPr="008F1B61">
        <w:rPr>
          <w:rFonts w:ascii="Times New Roman" w:eastAsia="宋体" w:hAnsi="Times New Roman" w:cs="Times New Roman"/>
          <w:color w:val="000000"/>
          <w:szCs w:val="21"/>
        </w:rPr>
        <w:t>沿顺时针方向转动，将质量</w:t>
      </w:r>
      <w:r w:rsidRPr="008F1B61">
        <w:rPr>
          <w:rFonts w:ascii="Times New Roman" w:eastAsia="宋体" w:hAnsi="Times New Roman" w:cs="Times New Roman"/>
          <w:color w:val="000000"/>
          <w:szCs w:val="21"/>
        </w:rPr>
        <w:t>m</w:t>
      </w:r>
      <w:r w:rsidRPr="008F1B61">
        <w:rPr>
          <w:rFonts w:ascii="Times New Roman" w:eastAsia="宋体" w:hAnsi="Times New Roman" w:cs="Times New Roman"/>
          <w:color w:val="000000"/>
          <w:szCs w:val="21"/>
          <w:vertAlign w:val="subscript"/>
        </w:rPr>
        <w:t>A</w:t>
      </w:r>
      <w:r w:rsidRPr="008F1B61">
        <w:rPr>
          <w:rFonts w:ascii="Times New Roman" w:eastAsia="宋体" w:hAnsi="Times New Roman" w:cs="Times New Roman"/>
          <w:color w:val="000000"/>
          <w:szCs w:val="21"/>
        </w:rPr>
        <w:t>=1kg</w:t>
      </w:r>
      <w:r w:rsidRPr="008F1B61">
        <w:rPr>
          <w:rFonts w:ascii="Times New Roman" w:eastAsia="宋体" w:hAnsi="Times New Roman" w:cs="Times New Roman"/>
          <w:color w:val="000000"/>
          <w:szCs w:val="21"/>
        </w:rPr>
        <w:t>的滑块</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置于传送带上，经过一段时间后滑块与传送带速度相等。质量</w: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vertAlign w:val="subscript"/>
        </w:rPr>
        <w:t>B</w:t>
      </w:r>
      <w:r w:rsidRPr="008F1B61">
        <w:rPr>
          <w:rFonts w:ascii="Times New Roman" w:eastAsia="宋体" w:hAnsi="Times New Roman" w:cs="Times New Roman"/>
          <w:color w:val="000000"/>
          <w:szCs w:val="21"/>
        </w:rPr>
        <w:t>=0.75kg</w:t>
      </w:r>
      <w:r w:rsidRPr="008F1B61">
        <w:rPr>
          <w:rFonts w:ascii="Times New Roman" w:eastAsia="宋体" w:hAnsi="Times New Roman" w:cs="Times New Roman"/>
          <w:color w:val="000000"/>
          <w:szCs w:val="21"/>
        </w:rPr>
        <w:t>的长木板</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置于倾角</w:t>
      </w:r>
      <w:r w:rsidRPr="008F1B61">
        <w:rPr>
          <w:rFonts w:ascii="Times New Roman" w:eastAsia="宋体" w:hAnsi="Times New Roman" w:cs="Times New Roman"/>
          <w:i/>
          <w:color w:val="000000"/>
          <w:szCs w:val="21"/>
        </w:rPr>
        <w:t>θ</w:t>
      </w:r>
      <w:r w:rsidRPr="008F1B61">
        <w:rPr>
          <w:rFonts w:ascii="Times New Roman" w:eastAsia="宋体" w:hAnsi="Times New Roman" w:cs="Times New Roman"/>
          <w:color w:val="000000"/>
          <w:szCs w:val="21"/>
        </w:rPr>
        <w:t>=37°</w:t>
      </w:r>
      <w:r w:rsidRPr="008F1B61">
        <w:rPr>
          <w:rFonts w:ascii="Times New Roman" w:eastAsia="宋体" w:hAnsi="Times New Roman" w:cs="Times New Roman"/>
          <w:color w:val="000000"/>
          <w:szCs w:val="21"/>
        </w:rPr>
        <w:t>的光滑斜面上，传送带与长木板</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之间有一固定于斜面上、大小可忽略的光滑弧形连接装置，长木板</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被锁定在此装置上，滑块</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经过此装置时可视为速度大小不变，且当</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滑上</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时，锁定立即被解除，当</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返回到连接装置时，</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又立即被锁定。已知重力加速度大小</w:t>
      </w:r>
      <w:r w:rsidRPr="008F1B61">
        <w:rPr>
          <w:rFonts w:ascii="Times New Roman" w:eastAsia="宋体" w:hAnsi="Times New Roman" w:cs="Times New Roman"/>
          <w:color w:val="000000"/>
          <w:szCs w:val="21"/>
        </w:rPr>
        <w:t>g=10m/s</w:t>
      </w:r>
      <w:r w:rsidRPr="008F1B61">
        <w:rPr>
          <w:rFonts w:ascii="Times New Roman" w:eastAsia="宋体" w:hAnsi="Times New Roman" w:cs="Times New Roman"/>
          <w:color w:val="000000"/>
          <w:szCs w:val="21"/>
          <w:vertAlign w:val="superscript"/>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A</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间动摩擦因数</w:t>
      </w:r>
      <w:r>
        <w:rPr>
          <w:rFonts w:ascii="Times New Roman" w:eastAsia="宋体" w:hAnsi="Times New Roman" w:cs="Times New Roman"/>
          <w:szCs w:val="21"/>
        </w:rPr>
        <w:object>
          <v:shape id="_x0000_i1124" type="#_x0000_t75" alt="学科网(www.zxxk.com)--教育资源门户，提供试卷、教案、课件、论文、素材以及各类教学资源下载，还有大量而丰富的教学相关资讯！" style="width:12pt;height:12.7pt;mso-position-horizontal-relative:page;mso-position-vertical-relative:page" o:ole="">
            <v:imagedata r:id="rId264" o:title="eqId1100379a4385b9ce064847bc21760adc"/>
          </v:shape>
          <o:OLEObject Type="Embed" ProgID="Equation.DSMT4" ShapeID="_x0000_i1124" DrawAspect="Content" ObjectID="_1772443741" r:id="rId265"/>
        </w:object>
      </w:r>
      <w:r w:rsidRPr="008F1B61">
        <w:rPr>
          <w:rFonts w:ascii="Times New Roman" w:eastAsia="宋体" w:hAnsi="Times New Roman" w:cs="Times New Roman"/>
          <w:color w:val="000000"/>
          <w:szCs w:val="21"/>
        </w:rPr>
        <w:t>=0.75</w:t>
      </w:r>
      <w:r w:rsidRPr="008F1B61">
        <w:rPr>
          <w:rFonts w:ascii="Times New Roman" w:eastAsia="宋体" w:hAnsi="Times New Roman" w:cs="Times New Roman"/>
          <w:color w:val="000000"/>
          <w:szCs w:val="21"/>
        </w:rPr>
        <w:t>，从</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第一次滑上</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开始计时，且</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不会从</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的上端滑出，求：</w:t>
      </w:r>
      <w:r w:rsidRPr="008F1B61">
        <w:rPr>
          <w:rFonts w:ascii="Times New Roman" w:eastAsia="宋体" w:hAnsi="Times New Roman" w:cs="Times New Roman"/>
          <w:noProof/>
          <w:color w:val="000000"/>
          <w:szCs w:val="21"/>
        </w:rPr>
        <w:drawing>
          <wp:inline distT="0" distB="0" distL="0" distR="0">
            <wp:extent cx="2476500" cy="866775"/>
            <wp:effectExtent l="0" t="0" r="0"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66"/>
                    <a:stretch>
                      <a:fillRect/>
                    </a:stretch>
                  </pic:blipFill>
                  <pic:spPr>
                    <a:xfrm>
                      <a:off x="0" y="0"/>
                      <a:ext cx="2476500" cy="866775"/>
                    </a:xfrm>
                    <a:prstGeom prst="rect">
                      <a:avLst/>
                    </a:prstGeom>
                  </pic:spPr>
                </pic:pic>
              </a:graphicData>
            </a:graphic>
          </wp:inline>
        </w:drawing>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第一次向上滑动做加速运动的时间；</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第一次向上滑动的最大距离；</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第二次向下滑动到达连接装置时的速度大小。</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1s</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2</w:t>
      </w:r>
      <w:r w:rsidRPr="008F1B61">
        <w:rPr>
          <w:rFonts w:ascii="Times New Roman" w:eastAsia="宋体" w:hAnsi="Times New Roman" w:cs="Times New Roman"/>
          <w:color w:val="000000"/>
          <w:szCs w:val="21"/>
        </w:rPr>
        <w:t>）</w:t>
      </w:r>
      <w:r>
        <w:rPr>
          <w:rFonts w:ascii="Times New Roman" w:eastAsia="宋体" w:hAnsi="Times New Roman" w:cs="Times New Roman"/>
          <w:szCs w:val="21"/>
        </w:rPr>
        <w:object>
          <v:shape id="_x0000_i1125" type="#_x0000_t75" alt="学科网(www.zxxk.com)--教育资源门户，提供试卷、教案、课件、论文、素材以及各类教学资源下载，还有大量而丰富的教学相关资讯！" style="width:12pt;height:31.4pt" o:ole="">
            <v:imagedata r:id="rId267" o:title="eqIdd599cb4a589f90b0205f24c2e1fa021e"/>
          </v:shape>
          <o:OLEObject Type="Embed" ProgID="Equation.DSMT4" ShapeID="_x0000_i1125" DrawAspect="Content" ObjectID="_1772443742" r:id="rId268"/>
        </w:object>
      </w:r>
      <w:r w:rsidRPr="008F1B61">
        <w:rPr>
          <w:rFonts w:ascii="Times New Roman" w:eastAsia="宋体" w:hAnsi="Times New Roman" w:cs="Times New Roman"/>
          <w:i/>
          <w:color w:val="000000"/>
          <w:szCs w:val="21"/>
        </w:rPr>
        <w:t>m</w:t>
      </w:r>
      <w:r w:rsidRPr="008F1B61">
        <w:rPr>
          <w:rFonts w:ascii="Times New Roman" w:eastAsia="宋体" w:hAnsi="Times New Roman" w:cs="Times New Roman"/>
          <w:color w:val="000000"/>
          <w:szCs w:val="21"/>
        </w:rPr>
        <w:t>；（</w:t>
      </w:r>
      <w:r w:rsidRPr="008F1B61">
        <w:rPr>
          <w:rFonts w:ascii="Times New Roman" w:eastAsia="宋体" w:hAnsi="Times New Roman" w:cs="Times New Roman"/>
          <w:color w:val="000000"/>
          <w:szCs w:val="21"/>
        </w:rPr>
        <w:t>3</w:t>
      </w:r>
      <w:r w:rsidRPr="008F1B61">
        <w:rPr>
          <w:rFonts w:ascii="Times New Roman" w:eastAsia="宋体" w:hAnsi="Times New Roman" w:cs="Times New Roman"/>
          <w:color w:val="000000"/>
          <w:szCs w:val="21"/>
        </w:rPr>
        <w:t>）</w:t>
      </w:r>
      <w:r>
        <w:rPr>
          <w:rFonts w:ascii="Times New Roman" w:eastAsia="宋体" w:hAnsi="Times New Roman" w:cs="Times New Roman"/>
          <w:szCs w:val="21"/>
        </w:rPr>
        <w:object>
          <v:shape id="_x0000_i1126" type="#_x0000_t75" alt="学科网(www.zxxk.com)--教育资源门户，提供试卷、教案、课件、论文、素材以及各类教学资源下载，还有大量而丰富的教学相关资讯！" style="width:33.2pt;height:31.05pt" o:ole="">
            <v:imagedata r:id="rId269" o:title="eqId53b6a81726760a03b40a993e8c0efb8c"/>
          </v:shape>
          <o:OLEObject Type="Embed" ProgID="Equation.DSMT4" ShapeID="_x0000_i1126" DrawAspect="Content" ObjectID="_1772443743" r:id="rId270"/>
        </w:object>
      </w:r>
      <w:r w:rsidRPr="008F1B61">
        <w:rPr>
          <w:rFonts w:ascii="Times New Roman" w:eastAsia="宋体" w:hAnsi="Times New Roman" w:cs="Times New Roman"/>
          <w:color w:val="000000"/>
          <w:szCs w:val="21"/>
        </w:rPr>
        <w:t>m/s</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8F1B61">
        <w:rPr>
          <w:rFonts w:ascii="Times New Roman" w:eastAsia="宋体" w:hAnsi="Times New Roman" w:cs="Times New Roman"/>
          <w:color w:val="000000"/>
          <w:szCs w:val="21"/>
        </w:rPr>
        <w:t>解：（</w:t>
      </w:r>
      <w:r w:rsidRPr="008F1B61">
        <w:rPr>
          <w:rFonts w:ascii="Times New Roman" w:eastAsia="宋体" w:hAnsi="Times New Roman" w:cs="Times New Roman"/>
          <w:color w:val="000000"/>
          <w:szCs w:val="21"/>
        </w:rPr>
        <w:t>1</w:t>
      </w:r>
      <w:r w:rsidRPr="008F1B61">
        <w:rPr>
          <w:rFonts w:ascii="Times New Roman" w:eastAsia="宋体" w:hAnsi="Times New Roman" w:cs="Times New Roman"/>
          <w:color w:val="000000"/>
          <w:szCs w:val="21"/>
        </w:rPr>
        <w:t>）</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刚冲上</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，由牛顿第二定律有，对</w:t>
      </w:r>
      <w:r w:rsidRPr="008F1B61">
        <w:rPr>
          <w:rFonts w:ascii="Times New Roman" w:eastAsia="宋体" w:hAnsi="Times New Roman" w:cs="Times New Roman"/>
          <w:i/>
          <w:color w:val="000000"/>
          <w:szCs w:val="21"/>
        </w:rPr>
        <w:t>A</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7" type="#_x0000_t75" alt="学科网(www.zxxk.com)--教育资源门户，提供试卷、教案、课件、论文、素材以及各类教学资源下载，还有大量而丰富的教学相关资讯！" style="width:131.3pt;height:15.55pt" o:ole="">
            <v:imagedata r:id="rId271" o:title="eqId8eb1367133ea19d5faadeecdfeade519"/>
          </v:shape>
          <o:OLEObject Type="Embed" ProgID="Equation.DSMT4" ShapeID="_x0000_i1127" DrawAspect="Content" ObjectID="_1772443744" r:id="rId272"/>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得</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8" type="#_x0000_t75" alt="学科网(www.zxxk.com)--教育资源门户，提供试卷、教案、课件、论文、素材以及各类教学资源下载，还有大量而丰富的教学相关资讯！" style="width:12pt;height:18pt" o:ole="">
            <v:imagedata r:id="rId273" o:title="eqIde72adb45c60c2f63b46e65ff787302bf"/>
          </v:shape>
          <o:OLEObject Type="Embed" ProgID="Equation.DSMT4" ShapeID="_x0000_i1128" DrawAspect="Content" ObjectID="_1772443745" r:id="rId274"/>
        </w:object>
      </w:r>
      <w:r w:rsidRPr="008F1B61">
        <w:rPr>
          <w:rFonts w:ascii="Times New Roman" w:eastAsia="宋体" w:hAnsi="Times New Roman" w:cs="Times New Roman"/>
          <w:color w:val="000000"/>
          <w:szCs w:val="21"/>
        </w:rPr>
        <w:t>=12m/s</w:t>
      </w:r>
      <w:r w:rsidRPr="008F1B61">
        <w:rPr>
          <w:rFonts w:ascii="Times New Roman" w:eastAsia="宋体" w:hAnsi="Times New Roman" w:cs="Times New Roman"/>
          <w:color w:val="000000"/>
          <w:szCs w:val="21"/>
          <w:vertAlign w:val="superscript"/>
        </w:rPr>
        <w:t>2.</w: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对</w:t>
      </w:r>
      <w:r w:rsidRPr="008F1B61">
        <w:rPr>
          <w:rFonts w:ascii="Times New Roman" w:eastAsia="宋体" w:hAnsi="Times New Roman" w:cs="Times New Roman"/>
          <w:i/>
          <w:color w:val="000000"/>
          <w:szCs w:val="21"/>
        </w:rPr>
        <w:t>B</w:t>
      </w:r>
      <w:r w:rsidRPr="008F1B61">
        <w:rPr>
          <w:rFonts w:ascii="Times New Roman" w:eastAsia="宋体" w:hAnsi="Times New Roman" w:cs="Times New Roman"/>
          <w:color w:val="000000"/>
          <w:szCs w:val="21"/>
        </w:rPr>
        <w:t>：</w:t>
      </w:r>
    </w:p>
    <w:p w:rsidR="009C555D" w:rsidRPr="008F1B61" w:rsidP="009C555D">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29" type="#_x0000_t75" alt="学科网(www.zxxk.com)--教育资源门户，提供试卷、教案、课件、论文、素材以及各类教学资源下载，还有大量而丰富的教学相关资讯！" style="width:148.95pt;height:18pt" o:ole="">
            <v:imagedata r:id="rId275" o:title="eqIdd9e8057c269a2527af1b222601bcf9e9"/>
          </v:shape>
          <o:OLEObject Type="Embed" ProgID="Equation.DSMT4" ShapeID="_x0000_i1129" DrawAspect="Content" ObjectID="_1772443746" r:id="rId276"/>
        </w:object>
      </w:r>
    </w:p>
    <w:p w:rsidR="009C555D" w:rsidRPr="008F1B61" w:rsidP="009C555D">
      <w:pPr>
        <w:spacing w:line="360" w:lineRule="auto"/>
        <w:jc w:val="left"/>
        <w:textAlignment w:val="center"/>
        <w:rPr>
          <w:rFonts w:ascii="Times New Roman" w:eastAsia="宋体" w:hAnsi="Times New Roman" w:cs="Times New Roman"/>
          <w:color w:val="000000"/>
          <w:szCs w:val="21"/>
        </w:rPr>
      </w:pPr>
      <w:r w:rsidRPr="008F1B61">
        <w:rPr>
          <w:rFonts w:ascii="Times New Roman" w:eastAsia="宋体" w:hAnsi="Times New Roman" w:cs="Times New Roman"/>
          <w:color w:val="000000"/>
          <w:szCs w:val="21"/>
        </w:rPr>
        <w:t>得</w:t>
      </w:r>
      <w:r w:rsidRPr="008F1B61">
        <w:rPr>
          <w:rFonts w:ascii="Times New Roman" w:eastAsia="宋体" w:hAnsi="Times New Roman" w:cs="Times New Roman"/>
          <w:color w:val="000000"/>
          <w:szCs w:val="21"/>
        </w:rPr>
        <w:br/>
      </w:r>
      <w:r w:rsidRPr="008F1B61">
        <w:rPr>
          <w:rFonts w:ascii="Times New Roman" w:eastAsia="宋体" w:hAnsi="Times New Roman" w:cs="Times New Roman"/>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7" w:history="1">
        <w:r>
          <w:rPr>
            <w:rFonts w:ascii="SimSun" w:eastAsia="SimSun" w:hAnsi="SimSun" w:cs="SimSun"/>
            <w:b/>
            <w:bCs/>
            <w:color w:val="0000EE"/>
            <w:kern w:val="0"/>
            <w:sz w:val="30"/>
            <w:szCs w:val="30"/>
            <w:u w:val="single" w:color="0000EE"/>
          </w:rPr>
          <w:t>https://d.book118.com/117104013150006054</w:t>
        </w:r>
      </w:hyperlink>
    </w:p>
    <w:p w:rsidR="009C555D" w:rsidRPr="008F1B61" w:rsidP="009C555D">
      <w:pPr>
        <w:spacing w:line="360" w:lineRule="auto"/>
        <w:jc w:val="left"/>
        <w:textAlignment w:val="center"/>
        <w:rPr>
          <w:rFonts w:ascii="Times New Roman" w:eastAsia="宋体" w:hAnsi="Times New Roman" w:cs="Times New Roman"/>
          <w:color w:val="000000"/>
          <w:szCs w:val="21"/>
        </w:rPr>
      </w:pPr>
    </w:p>
    <w:sectPr w:rsidSect="000842B7">
      <w:headerReference w:type="default" r:id="rId278"/>
      <w:footerReference w:type="even" r:id="rId279"/>
      <w:footerReference w:type="default" r:id="rId280"/>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42E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42E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42E5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42E5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2E5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42E5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42E5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42E5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42E5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42E5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42E5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42E5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42E5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42E5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42E5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42E5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5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5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42E5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B61" w:rsidRPr="00D42E59" w:rsidP="00D42E59">
    <w:pPr>
      <w:pStyle w:val="Header"/>
      <w:jc w:val="left"/>
      <w:rPr>
        <w:rFonts w:ascii="MS Sans Serif" w:hAnsi="MS Sans Serif" w:hint="eastAsia"/>
        <w:color w:val="400080"/>
        <w:sz w:val="24"/>
      </w:rPr>
    </w:pPr>
    <w:r w:rsidRPr="00D42E59">
      <w:rPr>
        <w:rFonts w:ascii="MS Sans Serif" w:hAnsi="MS Sans Serif"/>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F35FD92"/>
    <w:multiLevelType w:val="singleLevel"/>
    <w:tmpl w:val="DF35FD92"/>
    <w:lvl w:ilvl="0">
      <w:start w:val="2"/>
      <w:numFmt w:val="decimal"/>
      <w:suff w:val="space"/>
      <w:lvlText w:val="（%1）"/>
      <w:lvlJc w:val="left"/>
    </w:lvl>
  </w:abstractNum>
  <w:abstractNum w:abstractNumId="1">
    <w:nsid w:val="F52B392E"/>
    <w:multiLevelType w:val="singleLevel"/>
    <w:tmpl w:val="F52B392E"/>
    <w:lvl w:ilvl="0">
      <w:start w:val="1"/>
      <w:numFmt w:val="chineseCounting"/>
      <w:suff w:val="nothing"/>
      <w:lvlText w:val="%1、"/>
      <w:lvlJc w:val="left"/>
      <w:rPr>
        <w:rFonts w:hint="eastAsia"/>
      </w:rPr>
    </w:lvl>
  </w:abstractNum>
  <w:abstractNum w:abstractNumId="2">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49EB289A"/>
    <w:multiLevelType w:val="singleLevel"/>
    <w:tmpl w:val="49EB289A"/>
    <w:lvl w:ilvl="0">
      <w:start w:val="15"/>
      <w:numFmt w:val="decimal"/>
      <w:lvlText w:val="%1."/>
      <w:lvlJc w:val="left"/>
      <w:pPr>
        <w:tabs>
          <w:tab w:val="left" w:pos="312"/>
        </w:tabs>
      </w:pPr>
    </w:lvl>
  </w:abstractNum>
  <w:abstractNum w:abstractNumId="4">
    <w:nsid w:val="4E8CF41C"/>
    <w:multiLevelType w:val="singleLevel"/>
    <w:tmpl w:val="4E8CF41C"/>
    <w:lvl w:ilvl="0">
      <w:start w:val="3"/>
      <w:numFmt w:val="decimal"/>
      <w:suff w:val="space"/>
      <w:lvlText w:val="%1."/>
      <w:lvlJc w:val="left"/>
    </w:lvl>
  </w:abstractNum>
  <w:abstractNum w:abstractNumId="5">
    <w:nsid w:val="74116748"/>
    <w:multiLevelType w:val="singleLevel"/>
    <w:tmpl w:val="74116748"/>
    <w:lvl w:ilvl="0">
      <w:start w:val="14"/>
      <w:numFmt w:val="decimal"/>
      <w:suff w:val="nothing"/>
      <w:lvlText w:val="%1．"/>
      <w:lvlJc w:val="left"/>
      <w:pPr>
        <w:ind w:left="210"/>
      </w:pPr>
    </w:lvl>
  </w:abstractNum>
  <w:abstractNum w:abstractNumId="6">
    <w:nsid w:val="74A22E41"/>
    <w:multiLevelType w:val="multilevel"/>
    <w:tmpl w:val="74A22E41"/>
    <w:lvl w:ilvl="0">
      <w:start w:val="1"/>
      <w:numFmt w:val="japaneseCounting"/>
      <w:lvlText w:val="%1．"/>
      <w:lvlJc w:val="left"/>
      <w:pPr>
        <w:ind w:left="432" w:hanging="432"/>
      </w:pPr>
      <w:rPr>
        <w:rFonts w:ascii="宋体" w:eastAsia="Times New Roman" w:hAnsi="宋体" w:cs="宋体" w:hint="eastAsia"/>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7D0"/>
    <w:rsid w:val="00011453"/>
    <w:rsid w:val="0004054D"/>
    <w:rsid w:val="000842B7"/>
    <w:rsid w:val="000D79B3"/>
    <w:rsid w:val="000F41E1"/>
    <w:rsid w:val="0012424C"/>
    <w:rsid w:val="00124798"/>
    <w:rsid w:val="001260D1"/>
    <w:rsid w:val="001331F9"/>
    <w:rsid w:val="001349EA"/>
    <w:rsid w:val="00163B71"/>
    <w:rsid w:val="00174F75"/>
    <w:rsid w:val="0017688B"/>
    <w:rsid w:val="001946CA"/>
    <w:rsid w:val="001F7045"/>
    <w:rsid w:val="002647C4"/>
    <w:rsid w:val="002763C5"/>
    <w:rsid w:val="002C5525"/>
    <w:rsid w:val="002F22F6"/>
    <w:rsid w:val="00315EE8"/>
    <w:rsid w:val="00327B18"/>
    <w:rsid w:val="003353F1"/>
    <w:rsid w:val="00354969"/>
    <w:rsid w:val="00377D78"/>
    <w:rsid w:val="003837AD"/>
    <w:rsid w:val="00391DCF"/>
    <w:rsid w:val="00394E92"/>
    <w:rsid w:val="003A0B52"/>
    <w:rsid w:val="00403307"/>
    <w:rsid w:val="00422B7F"/>
    <w:rsid w:val="004312E5"/>
    <w:rsid w:val="00434093"/>
    <w:rsid w:val="004C74AB"/>
    <w:rsid w:val="004E4D2C"/>
    <w:rsid w:val="00524FB8"/>
    <w:rsid w:val="005711F4"/>
    <w:rsid w:val="005C40C2"/>
    <w:rsid w:val="005D47E8"/>
    <w:rsid w:val="005E3B8E"/>
    <w:rsid w:val="00605E2E"/>
    <w:rsid w:val="0062582D"/>
    <w:rsid w:val="00644D32"/>
    <w:rsid w:val="006A5AD4"/>
    <w:rsid w:val="006B2750"/>
    <w:rsid w:val="006C68F9"/>
    <w:rsid w:val="007C6D2A"/>
    <w:rsid w:val="00824D6D"/>
    <w:rsid w:val="00832527"/>
    <w:rsid w:val="008539FD"/>
    <w:rsid w:val="00876745"/>
    <w:rsid w:val="00885EB4"/>
    <w:rsid w:val="008B416C"/>
    <w:rsid w:val="008F1B61"/>
    <w:rsid w:val="009C555D"/>
    <w:rsid w:val="009D07D0"/>
    <w:rsid w:val="00A56C00"/>
    <w:rsid w:val="00A75506"/>
    <w:rsid w:val="00A7775C"/>
    <w:rsid w:val="00B31359"/>
    <w:rsid w:val="00B560FF"/>
    <w:rsid w:val="00B82CD3"/>
    <w:rsid w:val="00B8429A"/>
    <w:rsid w:val="00BC545C"/>
    <w:rsid w:val="00BD673C"/>
    <w:rsid w:val="00BF32BB"/>
    <w:rsid w:val="00C658EA"/>
    <w:rsid w:val="00C704B4"/>
    <w:rsid w:val="00C70636"/>
    <w:rsid w:val="00C83002"/>
    <w:rsid w:val="00C9616B"/>
    <w:rsid w:val="00D26C8F"/>
    <w:rsid w:val="00D42E59"/>
    <w:rsid w:val="00DC1331"/>
    <w:rsid w:val="00DE28F4"/>
    <w:rsid w:val="00DE41E1"/>
    <w:rsid w:val="00E70B9D"/>
    <w:rsid w:val="00EC5ED4"/>
    <w:rsid w:val="00F129FB"/>
    <w:rsid w:val="00FA4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B1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qFormat/>
    <w:rsid w:val="00327B18"/>
    <w:pP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qFormat/>
    <w:rsid w:val="00327B18"/>
    <w:rPr>
      <w:sz w:val="18"/>
      <w:szCs w:val="18"/>
    </w:rPr>
  </w:style>
  <w:style w:type="paragraph" w:styleId="Footer">
    <w:name w:val="footer"/>
    <w:basedOn w:val="Normal"/>
    <w:link w:val="Char0"/>
    <w:unhideWhenUsed/>
    <w:qFormat/>
    <w:rsid w:val="00327B18"/>
    <w:pPr>
      <w:tabs>
        <w:tab w:val="center" w:pos="4153"/>
        <w:tab w:val="right" w:pos="8306"/>
      </w:tabs>
      <w:snapToGrid w:val="0"/>
      <w:jc w:val="left"/>
    </w:pPr>
    <w:rPr>
      <w:sz w:val="18"/>
      <w:szCs w:val="18"/>
    </w:rPr>
  </w:style>
  <w:style w:type="character" w:customStyle="1" w:styleId="Char0">
    <w:name w:val="页脚 Char"/>
    <w:basedOn w:val="DefaultParagraphFont"/>
    <w:link w:val="Footer"/>
    <w:rsid w:val="00327B18"/>
    <w:rPr>
      <w:sz w:val="18"/>
      <w:szCs w:val="18"/>
    </w:rPr>
  </w:style>
  <w:style w:type="paragraph" w:styleId="BalloonText">
    <w:name w:val="Balloon Text"/>
    <w:basedOn w:val="Normal"/>
    <w:link w:val="Char1"/>
    <w:uiPriority w:val="99"/>
    <w:semiHidden/>
    <w:unhideWhenUsed/>
    <w:rsid w:val="00327B18"/>
    <w:rPr>
      <w:sz w:val="18"/>
      <w:szCs w:val="18"/>
    </w:rPr>
  </w:style>
  <w:style w:type="character" w:customStyle="1" w:styleId="Char1">
    <w:name w:val="批注框文本 Char"/>
    <w:basedOn w:val="DefaultParagraphFont"/>
    <w:link w:val="BalloonText"/>
    <w:uiPriority w:val="99"/>
    <w:semiHidden/>
    <w:rsid w:val="00327B18"/>
    <w:rPr>
      <w:sz w:val="18"/>
      <w:szCs w:val="18"/>
    </w:rPr>
  </w:style>
  <w:style w:type="character" w:styleId="Hyperlink">
    <w:name w:val="Hyperlink"/>
    <w:uiPriority w:val="99"/>
    <w:qFormat/>
    <w:rsid w:val="00327B18"/>
    <w:rPr>
      <w:color w:val="0000FF"/>
      <w:u w:val="single"/>
    </w:rPr>
  </w:style>
  <w:style w:type="character" w:customStyle="1" w:styleId="UnresolvedMention">
    <w:name w:val="Unresolved Mention"/>
    <w:basedOn w:val="DefaultParagraphFont"/>
    <w:uiPriority w:val="99"/>
    <w:semiHidden/>
    <w:unhideWhenUsed/>
    <w:rsid w:val="00327B18"/>
    <w:rPr>
      <w:color w:val="605E5C"/>
      <w:shd w:val="clear" w:color="auto" w:fill="E1DFDD"/>
    </w:rPr>
  </w:style>
  <w:style w:type="table" w:styleId="TableGrid">
    <w:name w:val="Table Grid"/>
    <w:basedOn w:val="TableNormal"/>
    <w:rsid w:val="00327B18"/>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无间隔1"/>
    <w:uiPriority w:val="1"/>
    <w:qFormat/>
    <w:rsid w:val="00327B18"/>
    <w:pPr>
      <w:spacing w:after="160" w:line="259" w:lineRule="auto"/>
    </w:pPr>
    <w:rPr>
      <w:rFonts w:eastAsia="Microsoft YaHei UI"/>
      <w:kern w:val="0"/>
      <w:sz w:val="22"/>
    </w:rPr>
  </w:style>
  <w:style w:type="paragraph" w:customStyle="1" w:styleId="10">
    <w:name w:val="列出段落1"/>
    <w:basedOn w:val="Normal"/>
    <w:uiPriority w:val="99"/>
    <w:qFormat/>
    <w:rsid w:val="00327B18"/>
    <w:pPr>
      <w:spacing w:after="160" w:line="259" w:lineRule="auto"/>
      <w:ind w:firstLine="420" w:firstLineChars="200"/>
    </w:pPr>
    <w:rPr>
      <w:rFonts w:ascii="Calibri" w:eastAsia="宋体" w:hAnsi="Calibri" w:cs="Times New Roman"/>
      <w:szCs w:val="24"/>
    </w:rPr>
  </w:style>
  <w:style w:type="paragraph" w:styleId="PlainText">
    <w:name w:val="Plain Text"/>
    <w:basedOn w:val="Normal"/>
    <w:link w:val="Char2"/>
    <w:qFormat/>
    <w:rsid w:val="00824D6D"/>
    <w:rPr>
      <w:rFonts w:ascii="宋体" w:eastAsia="宋体" w:hAnsi="Courier New" w:cs="Courier New"/>
      <w:szCs w:val="21"/>
    </w:rPr>
  </w:style>
  <w:style w:type="character" w:customStyle="1" w:styleId="Char2">
    <w:name w:val="纯文本 Char"/>
    <w:basedOn w:val="DefaultParagraphFont"/>
    <w:link w:val="PlainText"/>
    <w:qFormat/>
    <w:rsid w:val="00824D6D"/>
    <w:rPr>
      <w:rFonts w:ascii="宋体" w:eastAsia="宋体" w:hAnsi="Courier New" w:cs="Courier New"/>
      <w:szCs w:val="21"/>
    </w:rPr>
  </w:style>
  <w:style w:type="paragraph" w:styleId="ListParagraph">
    <w:name w:val="List Paragraph"/>
    <w:basedOn w:val="Normal"/>
    <w:uiPriority w:val="99"/>
    <w:qFormat/>
    <w:rsid w:val="00824D6D"/>
    <w:pPr>
      <w:ind w:firstLine="420" w:firstLineChars="200"/>
    </w:pPr>
  </w:style>
  <w:style w:type="table" w:customStyle="1" w:styleId="11">
    <w:name w:val="网格型浅色1"/>
    <w:basedOn w:val="TableNormal"/>
    <w:uiPriority w:val="40"/>
    <w:qFormat/>
    <w:rsid w:val="00824D6D"/>
    <w:rPr>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Style1">
    <w:name w:val="_Style 1"/>
    <w:qFormat/>
    <w:rsid w:val="00394E92"/>
    <w:pPr>
      <w:widowControl w:val="0"/>
      <w:jc w:val="both"/>
    </w:pPr>
    <w:rPr>
      <w:rFonts w:ascii="Calibri" w:eastAsia="宋体" w:hAnsi="Calibri" w:cs="Times New Roman"/>
      <w:sz w:val="24"/>
      <w:szCs w:val="24"/>
    </w:rPr>
  </w:style>
  <w:style w:type="character" w:customStyle="1" w:styleId="Char3">
    <w:name w:val="无间隔 Char"/>
    <w:link w:val="Style10"/>
    <w:qFormat/>
    <w:locked/>
    <w:rsid w:val="00394E92"/>
    <w:rPr>
      <w:rFonts w:eastAsia="宋体"/>
      <w:sz w:val="24"/>
      <w:szCs w:val="24"/>
    </w:rPr>
  </w:style>
  <w:style w:type="paragraph" w:customStyle="1" w:styleId="Style10">
    <w:name w:val="_Style 10"/>
    <w:link w:val="Char3"/>
    <w:qFormat/>
    <w:rsid w:val="00394E92"/>
    <w:pPr>
      <w:widowControl w:val="0"/>
      <w:jc w:val="both"/>
    </w:pPr>
    <w:rPr>
      <w:rFonts w:eastAsia="宋体"/>
      <w:sz w:val="24"/>
      <w:szCs w:val="24"/>
    </w:rPr>
  </w:style>
  <w:style w:type="paragraph" w:styleId="NormalWeb">
    <w:name w:val="Normal (Web)"/>
    <w:basedOn w:val="Normal"/>
    <w:link w:val="Char4"/>
    <w:qFormat/>
    <w:rsid w:val="003353F1"/>
    <w:pPr>
      <w:widowControl/>
      <w:spacing w:before="100" w:beforeAutospacing="1" w:after="100" w:afterAutospacing="1"/>
      <w:jc w:val="left"/>
    </w:pPr>
    <w:rPr>
      <w:rFonts w:ascii="宋体" w:eastAsia="宋体" w:hAnsi="宋体" w:cs="Times New Roman"/>
      <w:kern w:val="0"/>
      <w:sz w:val="24"/>
      <w:szCs w:val="24"/>
    </w:rPr>
  </w:style>
  <w:style w:type="character" w:customStyle="1" w:styleId="Char4">
    <w:name w:val="普通(网站) Char"/>
    <w:link w:val="NormalWeb"/>
    <w:qFormat/>
    <w:rsid w:val="003353F1"/>
    <w:rPr>
      <w:rFonts w:ascii="宋体" w:eastAsia="宋体" w:hAnsi="宋体" w:cs="Times New Roman"/>
      <w:kern w:val="0"/>
      <w:sz w:val="24"/>
      <w:szCs w:val="24"/>
    </w:rPr>
  </w:style>
  <w:style w:type="paragraph" w:styleId="BodyText">
    <w:name w:val="Body Text"/>
    <w:basedOn w:val="Normal"/>
    <w:link w:val="Char5"/>
    <w:uiPriority w:val="99"/>
    <w:unhideWhenUsed/>
    <w:qFormat/>
    <w:rsid w:val="00F129FB"/>
    <w:pPr>
      <w:spacing w:after="120"/>
    </w:pPr>
    <w:rPr>
      <w:rFonts w:ascii="Calibri" w:eastAsia="宋体" w:hAnsi="Calibri" w:cs="Times New Roman"/>
      <w:szCs w:val="24"/>
    </w:rPr>
  </w:style>
  <w:style w:type="character" w:customStyle="1" w:styleId="Char5">
    <w:name w:val="正文文本 Char"/>
    <w:basedOn w:val="DefaultParagraphFont"/>
    <w:link w:val="BodyText"/>
    <w:uiPriority w:val="99"/>
    <w:rsid w:val="00F129FB"/>
    <w:rPr>
      <w:rFonts w:ascii="Calibri" w:eastAsia="宋体" w:hAnsi="Calibri" w:cs="Times New Roman"/>
      <w:szCs w:val="24"/>
    </w:rPr>
  </w:style>
  <w:style w:type="paragraph" w:styleId="NoSpacing">
    <w:name w:val="No Spacing"/>
    <w:uiPriority w:val="1"/>
    <w:qFormat/>
    <w:rsid w:val="003A0B52"/>
    <w:rPr>
      <w:rFonts w:eastAsia="Microsoft YaHei UI"/>
      <w:kern w:val="0"/>
      <w:sz w:val="22"/>
    </w:rPr>
  </w:style>
  <w:style w:type="character" w:styleId="PageNumber">
    <w:name w:val="page number"/>
    <w:basedOn w:val="DefaultParagraphFont"/>
    <w:uiPriority w:val="99"/>
    <w:semiHidden/>
    <w:unhideWhenUsed/>
    <w:rsid w:val="00D42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footer" Target="footer13.xml" /><Relationship Id="rId101" Type="http://schemas.openxmlformats.org/officeDocument/2006/relationships/footer" Target="footer14.xml" /><Relationship Id="rId102" Type="http://schemas.openxmlformats.org/officeDocument/2006/relationships/image" Target="media/image45.wmf" /><Relationship Id="rId103" Type="http://schemas.openxmlformats.org/officeDocument/2006/relationships/oleObject" Target="embeddings/oleObject33.bin" /><Relationship Id="rId104" Type="http://schemas.openxmlformats.org/officeDocument/2006/relationships/image" Target="media/image46.wmf" /><Relationship Id="rId105" Type="http://schemas.openxmlformats.org/officeDocument/2006/relationships/oleObject" Target="embeddings/oleObject34.bin" /><Relationship Id="rId106" Type="http://schemas.openxmlformats.org/officeDocument/2006/relationships/oleObject" Target="embeddings/oleObject35.bin" /><Relationship Id="rId107" Type="http://schemas.openxmlformats.org/officeDocument/2006/relationships/image" Target="media/image47.wmf" /><Relationship Id="rId108" Type="http://schemas.openxmlformats.org/officeDocument/2006/relationships/oleObject" Target="embeddings/oleObject36.bin" /><Relationship Id="rId109" Type="http://schemas.openxmlformats.org/officeDocument/2006/relationships/image" Target="media/image48.wmf" /><Relationship Id="rId11" Type="http://schemas.openxmlformats.org/officeDocument/2006/relationships/image" Target="media/image3.wmf" /><Relationship Id="rId110" Type="http://schemas.openxmlformats.org/officeDocument/2006/relationships/oleObject" Target="embeddings/oleObject37.bin" /><Relationship Id="rId111" Type="http://schemas.openxmlformats.org/officeDocument/2006/relationships/image" Target="media/image49.wmf" /><Relationship Id="rId112" Type="http://schemas.openxmlformats.org/officeDocument/2006/relationships/oleObject" Target="embeddings/oleObject38.bin" /><Relationship Id="rId113" Type="http://schemas.openxmlformats.org/officeDocument/2006/relationships/image" Target="media/image50.png" /><Relationship Id="rId114" Type="http://schemas.openxmlformats.org/officeDocument/2006/relationships/header" Target="header8.xml" /><Relationship Id="rId115" Type="http://schemas.openxmlformats.org/officeDocument/2006/relationships/footer" Target="footer15.xml" /><Relationship Id="rId116" Type="http://schemas.openxmlformats.org/officeDocument/2006/relationships/footer" Target="footer16.xml" /><Relationship Id="rId117" Type="http://schemas.openxmlformats.org/officeDocument/2006/relationships/image" Target="media/image51.wmf" /><Relationship Id="rId118" Type="http://schemas.openxmlformats.org/officeDocument/2006/relationships/oleObject" Target="embeddings/oleObject39.bin" /><Relationship Id="rId119" Type="http://schemas.openxmlformats.org/officeDocument/2006/relationships/image" Target="media/image52.wmf" /><Relationship Id="rId12" Type="http://schemas.openxmlformats.org/officeDocument/2006/relationships/oleObject" Target="embeddings/oleObject2.bin" /><Relationship Id="rId120" Type="http://schemas.openxmlformats.org/officeDocument/2006/relationships/oleObject" Target="embeddings/oleObject40.bin" /><Relationship Id="rId121" Type="http://schemas.openxmlformats.org/officeDocument/2006/relationships/image" Target="media/image53.png" /><Relationship Id="rId122" Type="http://schemas.openxmlformats.org/officeDocument/2006/relationships/image" Target="media/image54.wmf" /><Relationship Id="rId123" Type="http://schemas.openxmlformats.org/officeDocument/2006/relationships/oleObject" Target="embeddings/oleObject41.bin" /><Relationship Id="rId124" Type="http://schemas.openxmlformats.org/officeDocument/2006/relationships/image" Target="media/image55.wmf" /><Relationship Id="rId125" Type="http://schemas.openxmlformats.org/officeDocument/2006/relationships/oleObject" Target="embeddings/oleObject42.bin" /><Relationship Id="rId126" Type="http://schemas.openxmlformats.org/officeDocument/2006/relationships/image" Target="media/image56.wmf" /><Relationship Id="rId127" Type="http://schemas.openxmlformats.org/officeDocument/2006/relationships/oleObject" Target="embeddings/oleObject43.bin" /><Relationship Id="rId128" Type="http://schemas.openxmlformats.org/officeDocument/2006/relationships/image" Target="media/image57.wmf" /><Relationship Id="rId129" Type="http://schemas.openxmlformats.org/officeDocument/2006/relationships/oleObject" Target="embeddings/oleObject44.bin" /><Relationship Id="rId13" Type="http://schemas.openxmlformats.org/officeDocument/2006/relationships/image" Target="media/image4.wmf" /><Relationship Id="rId130" Type="http://schemas.openxmlformats.org/officeDocument/2006/relationships/image" Target="media/image58.wmf" /><Relationship Id="rId131" Type="http://schemas.openxmlformats.org/officeDocument/2006/relationships/oleObject" Target="embeddings/oleObject45.bin" /><Relationship Id="rId132" Type="http://schemas.openxmlformats.org/officeDocument/2006/relationships/image" Target="media/image59.wmf" /><Relationship Id="rId133" Type="http://schemas.openxmlformats.org/officeDocument/2006/relationships/oleObject" Target="embeddings/oleObject46.bin" /><Relationship Id="rId134" Type="http://schemas.openxmlformats.org/officeDocument/2006/relationships/header" Target="header9.xml" /><Relationship Id="rId135" Type="http://schemas.openxmlformats.org/officeDocument/2006/relationships/footer" Target="footer17.xml" /><Relationship Id="rId136" Type="http://schemas.openxmlformats.org/officeDocument/2006/relationships/footer" Target="footer18.xml" /><Relationship Id="rId137" Type="http://schemas.openxmlformats.org/officeDocument/2006/relationships/oleObject" Target="embeddings/oleObject47.bin" /><Relationship Id="rId138" Type="http://schemas.openxmlformats.org/officeDocument/2006/relationships/image" Target="media/image60.wmf" /><Relationship Id="rId139" Type="http://schemas.openxmlformats.org/officeDocument/2006/relationships/oleObject" Target="embeddings/oleObject48.bin" /><Relationship Id="rId14" Type="http://schemas.openxmlformats.org/officeDocument/2006/relationships/oleObject" Target="embeddings/oleObject3.bin" /><Relationship Id="rId140" Type="http://schemas.openxmlformats.org/officeDocument/2006/relationships/oleObject" Target="embeddings/oleObject49.bin" /><Relationship Id="rId141" Type="http://schemas.openxmlformats.org/officeDocument/2006/relationships/image" Target="media/image61.wmf" /><Relationship Id="rId142" Type="http://schemas.openxmlformats.org/officeDocument/2006/relationships/oleObject" Target="embeddings/oleObject50.bin" /><Relationship Id="rId143" Type="http://schemas.openxmlformats.org/officeDocument/2006/relationships/image" Target="media/image62.wmf" /><Relationship Id="rId144" Type="http://schemas.openxmlformats.org/officeDocument/2006/relationships/oleObject" Target="embeddings/oleObject51.bin" /><Relationship Id="rId145" Type="http://schemas.openxmlformats.org/officeDocument/2006/relationships/image" Target="media/image63.wmf" /><Relationship Id="rId146" Type="http://schemas.openxmlformats.org/officeDocument/2006/relationships/oleObject" Target="embeddings/oleObject52.bin" /><Relationship Id="rId147" Type="http://schemas.openxmlformats.org/officeDocument/2006/relationships/image" Target="media/image64.wmf" /><Relationship Id="rId148" Type="http://schemas.openxmlformats.org/officeDocument/2006/relationships/oleObject" Target="embeddings/oleObject53.bin" /><Relationship Id="rId149" Type="http://schemas.openxmlformats.org/officeDocument/2006/relationships/image" Target="media/image65.wmf" /><Relationship Id="rId15" Type="http://schemas.openxmlformats.org/officeDocument/2006/relationships/image" Target="media/image5.wmf" /><Relationship Id="rId150" Type="http://schemas.openxmlformats.org/officeDocument/2006/relationships/oleObject" Target="embeddings/oleObject54.bin" /><Relationship Id="rId151" Type="http://schemas.openxmlformats.org/officeDocument/2006/relationships/header" Target="header10.xml" /><Relationship Id="rId152" Type="http://schemas.openxmlformats.org/officeDocument/2006/relationships/footer" Target="footer19.xml" /><Relationship Id="rId153" Type="http://schemas.openxmlformats.org/officeDocument/2006/relationships/footer" Target="footer20.xml" /><Relationship Id="rId154" Type="http://schemas.openxmlformats.org/officeDocument/2006/relationships/image" Target="media/image66.wmf" /><Relationship Id="rId155" Type="http://schemas.openxmlformats.org/officeDocument/2006/relationships/oleObject" Target="embeddings/oleObject55.bin" /><Relationship Id="rId156" Type="http://schemas.openxmlformats.org/officeDocument/2006/relationships/image" Target="media/image67.wmf" /><Relationship Id="rId157" Type="http://schemas.openxmlformats.org/officeDocument/2006/relationships/oleObject" Target="embeddings/oleObject56.bin" /><Relationship Id="rId158" Type="http://schemas.openxmlformats.org/officeDocument/2006/relationships/image" Target="media/image68.wmf" /><Relationship Id="rId159" Type="http://schemas.openxmlformats.org/officeDocument/2006/relationships/oleObject" Target="embeddings/oleObject57.bin" /><Relationship Id="rId16" Type="http://schemas.openxmlformats.org/officeDocument/2006/relationships/oleObject" Target="embeddings/oleObject4.bin" /><Relationship Id="rId160" Type="http://schemas.openxmlformats.org/officeDocument/2006/relationships/image" Target="media/image69.wmf" /><Relationship Id="rId161" Type="http://schemas.openxmlformats.org/officeDocument/2006/relationships/oleObject" Target="embeddings/oleObject58.bin" /><Relationship Id="rId162" Type="http://schemas.openxmlformats.org/officeDocument/2006/relationships/image" Target="media/image70.wmf" /><Relationship Id="rId163" Type="http://schemas.openxmlformats.org/officeDocument/2006/relationships/oleObject" Target="embeddings/oleObject59.bin" /><Relationship Id="rId164" Type="http://schemas.openxmlformats.org/officeDocument/2006/relationships/image" Target="media/image71.png" /><Relationship Id="rId165" Type="http://schemas.openxmlformats.org/officeDocument/2006/relationships/image" Target="media/image72.wmf" /><Relationship Id="rId166" Type="http://schemas.openxmlformats.org/officeDocument/2006/relationships/oleObject" Target="embeddings/oleObject60.bin" /><Relationship Id="rId167" Type="http://schemas.openxmlformats.org/officeDocument/2006/relationships/image" Target="media/image73.wmf" /><Relationship Id="rId168" Type="http://schemas.openxmlformats.org/officeDocument/2006/relationships/oleObject" Target="embeddings/oleObject61.bin" /><Relationship Id="rId169" Type="http://schemas.openxmlformats.org/officeDocument/2006/relationships/image" Target="media/image74.wmf" /><Relationship Id="rId17" Type="http://schemas.openxmlformats.org/officeDocument/2006/relationships/image" Target="media/image6.wmf" /><Relationship Id="rId170" Type="http://schemas.openxmlformats.org/officeDocument/2006/relationships/oleObject" Target="embeddings/oleObject62.bin" /><Relationship Id="rId171" Type="http://schemas.openxmlformats.org/officeDocument/2006/relationships/image" Target="media/image75.wmf" /><Relationship Id="rId172" Type="http://schemas.openxmlformats.org/officeDocument/2006/relationships/oleObject" Target="embeddings/oleObject63.bin" /><Relationship Id="rId173" Type="http://schemas.openxmlformats.org/officeDocument/2006/relationships/image" Target="media/image76.wmf" /><Relationship Id="rId174" Type="http://schemas.openxmlformats.org/officeDocument/2006/relationships/oleObject" Target="embeddings/oleObject64.bin" /><Relationship Id="rId175" Type="http://schemas.openxmlformats.org/officeDocument/2006/relationships/image" Target="media/image77.wmf" /><Relationship Id="rId176" Type="http://schemas.openxmlformats.org/officeDocument/2006/relationships/oleObject" Target="embeddings/oleObject65.bin" /><Relationship Id="rId177" Type="http://schemas.openxmlformats.org/officeDocument/2006/relationships/image" Target="media/image78.wmf" /><Relationship Id="rId178" Type="http://schemas.openxmlformats.org/officeDocument/2006/relationships/oleObject" Target="embeddings/oleObject66.bin" /><Relationship Id="rId179" Type="http://schemas.openxmlformats.org/officeDocument/2006/relationships/image" Target="media/image79.wmf" /><Relationship Id="rId18" Type="http://schemas.openxmlformats.org/officeDocument/2006/relationships/oleObject" Target="embeddings/oleObject5.bin" /><Relationship Id="rId180" Type="http://schemas.openxmlformats.org/officeDocument/2006/relationships/oleObject" Target="embeddings/oleObject67.bin" /><Relationship Id="rId181" Type="http://schemas.openxmlformats.org/officeDocument/2006/relationships/header" Target="header11.xml" /><Relationship Id="rId182" Type="http://schemas.openxmlformats.org/officeDocument/2006/relationships/footer" Target="footer21.xml" /><Relationship Id="rId183" Type="http://schemas.openxmlformats.org/officeDocument/2006/relationships/footer" Target="footer22.xml" /><Relationship Id="rId184" Type="http://schemas.openxmlformats.org/officeDocument/2006/relationships/image" Target="media/image80.wmf" /><Relationship Id="rId185" Type="http://schemas.openxmlformats.org/officeDocument/2006/relationships/oleObject" Target="embeddings/oleObject68.bin" /><Relationship Id="rId186" Type="http://schemas.openxmlformats.org/officeDocument/2006/relationships/image" Target="media/image81.wmf" /><Relationship Id="rId187" Type="http://schemas.openxmlformats.org/officeDocument/2006/relationships/oleObject" Target="embeddings/oleObject69.bin" /><Relationship Id="rId188" Type="http://schemas.openxmlformats.org/officeDocument/2006/relationships/image" Target="media/image82.wmf" /><Relationship Id="rId189" Type="http://schemas.openxmlformats.org/officeDocument/2006/relationships/oleObject" Target="embeddings/oleObject70.bin" /><Relationship Id="rId19" Type="http://schemas.openxmlformats.org/officeDocument/2006/relationships/image" Target="media/image7.wmf" /><Relationship Id="rId190" Type="http://schemas.openxmlformats.org/officeDocument/2006/relationships/image" Target="media/image83.wmf" /><Relationship Id="rId191" Type="http://schemas.openxmlformats.org/officeDocument/2006/relationships/oleObject" Target="embeddings/oleObject71.bin" /><Relationship Id="rId192" Type="http://schemas.openxmlformats.org/officeDocument/2006/relationships/image" Target="media/image84.wmf" /><Relationship Id="rId193" Type="http://schemas.openxmlformats.org/officeDocument/2006/relationships/oleObject" Target="embeddings/oleObject72.bin" /><Relationship Id="rId194" Type="http://schemas.openxmlformats.org/officeDocument/2006/relationships/image" Target="media/image85.wmf" /><Relationship Id="rId195" Type="http://schemas.openxmlformats.org/officeDocument/2006/relationships/oleObject" Target="embeddings/oleObject73.bin" /><Relationship Id="rId196" Type="http://schemas.openxmlformats.org/officeDocument/2006/relationships/image" Target="media/image86.png" /><Relationship Id="rId197" Type="http://schemas.openxmlformats.org/officeDocument/2006/relationships/header" Target="header12.xml" /><Relationship Id="rId198" Type="http://schemas.openxmlformats.org/officeDocument/2006/relationships/footer" Target="footer23.xml" /><Relationship Id="rId199" Type="http://schemas.openxmlformats.org/officeDocument/2006/relationships/footer" Target="footer24.xml"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87.png" /><Relationship Id="rId201" Type="http://schemas.openxmlformats.org/officeDocument/2006/relationships/image" Target="media/image88.png" /><Relationship Id="rId202" Type="http://schemas.openxmlformats.org/officeDocument/2006/relationships/header" Target="header13.xml" /><Relationship Id="rId203" Type="http://schemas.openxmlformats.org/officeDocument/2006/relationships/footer" Target="footer25.xml" /><Relationship Id="rId204" Type="http://schemas.openxmlformats.org/officeDocument/2006/relationships/footer" Target="footer26.xml" /><Relationship Id="rId205" Type="http://schemas.openxmlformats.org/officeDocument/2006/relationships/image" Target="media/image89.wmf" /><Relationship Id="rId206" Type="http://schemas.openxmlformats.org/officeDocument/2006/relationships/oleObject" Target="embeddings/oleObject74.bin" /><Relationship Id="rId207" Type="http://schemas.openxmlformats.org/officeDocument/2006/relationships/image" Target="media/image90.png" /><Relationship Id="rId208" Type="http://schemas.openxmlformats.org/officeDocument/2006/relationships/image" Target="media/image91.wmf" /><Relationship Id="rId209" Type="http://schemas.openxmlformats.org/officeDocument/2006/relationships/oleObject" Target="embeddings/oleObject75.bin" /><Relationship Id="rId21" Type="http://schemas.openxmlformats.org/officeDocument/2006/relationships/image" Target="media/image8.png" /><Relationship Id="rId210" Type="http://schemas.openxmlformats.org/officeDocument/2006/relationships/image" Target="media/image92.wmf" /><Relationship Id="rId211" Type="http://schemas.openxmlformats.org/officeDocument/2006/relationships/oleObject" Target="embeddings/oleObject76.bin" /><Relationship Id="rId212" Type="http://schemas.openxmlformats.org/officeDocument/2006/relationships/image" Target="media/image93.wmf" /><Relationship Id="rId213" Type="http://schemas.openxmlformats.org/officeDocument/2006/relationships/oleObject" Target="embeddings/oleObject77.bin" /><Relationship Id="rId214" Type="http://schemas.openxmlformats.org/officeDocument/2006/relationships/image" Target="media/image94.wmf" /><Relationship Id="rId215" Type="http://schemas.openxmlformats.org/officeDocument/2006/relationships/oleObject" Target="embeddings/oleObject78.bin" /><Relationship Id="rId216" Type="http://schemas.openxmlformats.org/officeDocument/2006/relationships/image" Target="media/image95.wmf" /><Relationship Id="rId217" Type="http://schemas.openxmlformats.org/officeDocument/2006/relationships/oleObject" Target="embeddings/oleObject79.bin" /><Relationship Id="rId218" Type="http://schemas.openxmlformats.org/officeDocument/2006/relationships/image" Target="media/image96.wmf" /><Relationship Id="rId219" Type="http://schemas.openxmlformats.org/officeDocument/2006/relationships/oleObject" Target="embeddings/oleObject80.bin" /><Relationship Id="rId22" Type="http://schemas.openxmlformats.org/officeDocument/2006/relationships/image" Target="media/image9.png" /><Relationship Id="rId220" Type="http://schemas.openxmlformats.org/officeDocument/2006/relationships/header" Target="header14.xml" /><Relationship Id="rId221" Type="http://schemas.openxmlformats.org/officeDocument/2006/relationships/footer" Target="footer27.xml" /><Relationship Id="rId222" Type="http://schemas.openxmlformats.org/officeDocument/2006/relationships/footer" Target="footer28.xml" /><Relationship Id="rId223" Type="http://schemas.openxmlformats.org/officeDocument/2006/relationships/oleObject" Target="embeddings/oleObject81.bin" /><Relationship Id="rId224" Type="http://schemas.openxmlformats.org/officeDocument/2006/relationships/oleObject" Target="embeddings/oleObject82.bin" /><Relationship Id="rId225" Type="http://schemas.openxmlformats.org/officeDocument/2006/relationships/image" Target="media/image97.png" /><Relationship Id="rId226" Type="http://schemas.openxmlformats.org/officeDocument/2006/relationships/image" Target="media/image98.wmf" /><Relationship Id="rId227" Type="http://schemas.openxmlformats.org/officeDocument/2006/relationships/oleObject" Target="embeddings/oleObject83.bin" /><Relationship Id="rId228" Type="http://schemas.openxmlformats.org/officeDocument/2006/relationships/image" Target="media/image99.wmf" /><Relationship Id="rId229" Type="http://schemas.openxmlformats.org/officeDocument/2006/relationships/oleObject" Target="embeddings/oleObject84.bin" /><Relationship Id="rId23" Type="http://schemas.openxmlformats.org/officeDocument/2006/relationships/image" Target="media/image10.wmf" /><Relationship Id="rId230" Type="http://schemas.openxmlformats.org/officeDocument/2006/relationships/oleObject" Target="embeddings/oleObject85.bin" /><Relationship Id="rId231" Type="http://schemas.openxmlformats.org/officeDocument/2006/relationships/image" Target="media/image100.wmf" /><Relationship Id="rId232" Type="http://schemas.openxmlformats.org/officeDocument/2006/relationships/oleObject" Target="embeddings/oleObject86.bin" /><Relationship Id="rId233" Type="http://schemas.openxmlformats.org/officeDocument/2006/relationships/image" Target="media/image101.wmf" /><Relationship Id="rId234" Type="http://schemas.openxmlformats.org/officeDocument/2006/relationships/oleObject" Target="embeddings/oleObject87.bin" /><Relationship Id="rId235" Type="http://schemas.openxmlformats.org/officeDocument/2006/relationships/image" Target="media/image102.wmf" /><Relationship Id="rId236" Type="http://schemas.openxmlformats.org/officeDocument/2006/relationships/oleObject" Target="embeddings/oleObject88.bin" /><Relationship Id="rId237" Type="http://schemas.openxmlformats.org/officeDocument/2006/relationships/header" Target="header15.xml" /><Relationship Id="rId238" Type="http://schemas.openxmlformats.org/officeDocument/2006/relationships/footer" Target="footer29.xml" /><Relationship Id="rId239" Type="http://schemas.openxmlformats.org/officeDocument/2006/relationships/footer" Target="footer30.xml" /><Relationship Id="rId24" Type="http://schemas.openxmlformats.org/officeDocument/2006/relationships/image" Target="media/image11.wmf" /><Relationship Id="rId240" Type="http://schemas.openxmlformats.org/officeDocument/2006/relationships/oleObject" Target="embeddings/oleObject89.bin" /><Relationship Id="rId241" Type="http://schemas.openxmlformats.org/officeDocument/2006/relationships/image" Target="media/image103.wmf" /><Relationship Id="rId242" Type="http://schemas.openxmlformats.org/officeDocument/2006/relationships/oleObject" Target="embeddings/oleObject90.bin" /><Relationship Id="rId243" Type="http://schemas.openxmlformats.org/officeDocument/2006/relationships/image" Target="media/image104.png" /><Relationship Id="rId244" Type="http://schemas.openxmlformats.org/officeDocument/2006/relationships/image" Target="media/image105.wmf" /><Relationship Id="rId245" Type="http://schemas.openxmlformats.org/officeDocument/2006/relationships/oleObject" Target="embeddings/oleObject91.bin" /><Relationship Id="rId246" Type="http://schemas.openxmlformats.org/officeDocument/2006/relationships/image" Target="media/image106.wmf" /><Relationship Id="rId247" Type="http://schemas.openxmlformats.org/officeDocument/2006/relationships/oleObject" Target="embeddings/oleObject92.bin" /><Relationship Id="rId248" Type="http://schemas.openxmlformats.org/officeDocument/2006/relationships/image" Target="media/image107.wmf" /><Relationship Id="rId249" Type="http://schemas.openxmlformats.org/officeDocument/2006/relationships/oleObject" Target="embeddings/oleObject93.bin" /><Relationship Id="rId25" Type="http://schemas.openxmlformats.org/officeDocument/2006/relationships/oleObject" Target="embeddings/oleObject7.bin" /><Relationship Id="rId250" Type="http://schemas.openxmlformats.org/officeDocument/2006/relationships/image" Target="media/image108.wmf" /><Relationship Id="rId251" Type="http://schemas.openxmlformats.org/officeDocument/2006/relationships/oleObject" Target="embeddings/oleObject94.bin" /><Relationship Id="rId252" Type="http://schemas.openxmlformats.org/officeDocument/2006/relationships/image" Target="media/image109.wmf" /><Relationship Id="rId253" Type="http://schemas.openxmlformats.org/officeDocument/2006/relationships/oleObject" Target="embeddings/oleObject95.bin" /><Relationship Id="rId254" Type="http://schemas.openxmlformats.org/officeDocument/2006/relationships/header" Target="header16.xml" /><Relationship Id="rId255" Type="http://schemas.openxmlformats.org/officeDocument/2006/relationships/footer" Target="footer31.xml" /><Relationship Id="rId256" Type="http://schemas.openxmlformats.org/officeDocument/2006/relationships/footer" Target="footer32.xml" /><Relationship Id="rId257" Type="http://schemas.openxmlformats.org/officeDocument/2006/relationships/image" Target="media/image110.wmf" /><Relationship Id="rId258" Type="http://schemas.openxmlformats.org/officeDocument/2006/relationships/oleObject" Target="embeddings/oleObject96.bin" /><Relationship Id="rId259" Type="http://schemas.openxmlformats.org/officeDocument/2006/relationships/image" Target="media/image111.wmf" /><Relationship Id="rId26" Type="http://schemas.openxmlformats.org/officeDocument/2006/relationships/oleObject" Target="embeddings/oleObject8.bin" /><Relationship Id="rId260" Type="http://schemas.openxmlformats.org/officeDocument/2006/relationships/oleObject" Target="embeddings/oleObject97.bin" /><Relationship Id="rId261" Type="http://schemas.openxmlformats.org/officeDocument/2006/relationships/image" Target="media/image112.wmf" /><Relationship Id="rId262" Type="http://schemas.openxmlformats.org/officeDocument/2006/relationships/oleObject" Target="embeddings/oleObject98.bin" /><Relationship Id="rId263" Type="http://schemas.openxmlformats.org/officeDocument/2006/relationships/oleObject" Target="embeddings/oleObject99.bin" /><Relationship Id="rId264" Type="http://schemas.openxmlformats.org/officeDocument/2006/relationships/image" Target="media/image113.wmf" /><Relationship Id="rId265" Type="http://schemas.openxmlformats.org/officeDocument/2006/relationships/oleObject" Target="embeddings/oleObject100.bin" /><Relationship Id="rId266" Type="http://schemas.openxmlformats.org/officeDocument/2006/relationships/image" Target="media/image114.png" /><Relationship Id="rId267" Type="http://schemas.openxmlformats.org/officeDocument/2006/relationships/image" Target="media/image115.wmf" /><Relationship Id="rId268" Type="http://schemas.openxmlformats.org/officeDocument/2006/relationships/oleObject" Target="embeddings/oleObject101.bin" /><Relationship Id="rId269" Type="http://schemas.openxmlformats.org/officeDocument/2006/relationships/image" Target="media/image116.wmf" /><Relationship Id="rId27" Type="http://schemas.openxmlformats.org/officeDocument/2006/relationships/oleObject" Target="embeddings/oleObject9.bin" /><Relationship Id="rId270" Type="http://schemas.openxmlformats.org/officeDocument/2006/relationships/oleObject" Target="embeddings/oleObject102.bin" /><Relationship Id="rId271" Type="http://schemas.openxmlformats.org/officeDocument/2006/relationships/image" Target="media/image117.wmf" /><Relationship Id="rId272" Type="http://schemas.openxmlformats.org/officeDocument/2006/relationships/oleObject" Target="embeddings/oleObject103.bin" /><Relationship Id="rId273" Type="http://schemas.openxmlformats.org/officeDocument/2006/relationships/image" Target="media/image118.wmf" /><Relationship Id="rId274" Type="http://schemas.openxmlformats.org/officeDocument/2006/relationships/oleObject" Target="embeddings/oleObject104.bin" /><Relationship Id="rId275" Type="http://schemas.openxmlformats.org/officeDocument/2006/relationships/image" Target="media/image119.wmf" /><Relationship Id="rId276" Type="http://schemas.openxmlformats.org/officeDocument/2006/relationships/oleObject" Target="embeddings/oleObject105.bin" /><Relationship Id="rId277" Type="http://schemas.openxmlformats.org/officeDocument/2006/relationships/hyperlink" Target="https://d.book118.com/117104013150006054" TargetMode="External" /><Relationship Id="rId278" Type="http://schemas.openxmlformats.org/officeDocument/2006/relationships/header" Target="header17.xml" /><Relationship Id="rId279" Type="http://schemas.openxmlformats.org/officeDocument/2006/relationships/footer" Target="footer33.xml" /><Relationship Id="rId28" Type="http://schemas.openxmlformats.org/officeDocument/2006/relationships/image" Target="media/image12.wmf" /><Relationship Id="rId280" Type="http://schemas.openxmlformats.org/officeDocument/2006/relationships/footer" Target="footer34.xml" /><Relationship Id="rId281" Type="http://schemas.openxmlformats.org/officeDocument/2006/relationships/theme" Target="theme/theme1.xml" /><Relationship Id="rId282" Type="http://schemas.openxmlformats.org/officeDocument/2006/relationships/numbering" Target="numbering.xml" /><Relationship Id="rId283" Type="http://schemas.openxmlformats.org/officeDocument/2006/relationships/styles" Target="styles.xml"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header" Target="header2.xml" /><Relationship Id="rId31" Type="http://schemas.openxmlformats.org/officeDocument/2006/relationships/footer" Target="footer3.xml" /><Relationship Id="rId32" Type="http://schemas.openxmlformats.org/officeDocument/2006/relationships/footer" Target="footer4.xml" /><Relationship Id="rId33" Type="http://schemas.openxmlformats.org/officeDocument/2006/relationships/image" Target="media/image13.png" /><Relationship Id="rId34" Type="http://schemas.openxmlformats.org/officeDocument/2006/relationships/image" Target="media/image14.png" /><Relationship Id="rId35" Type="http://schemas.openxmlformats.org/officeDocument/2006/relationships/image" Target="media/image15.wmf" /><Relationship Id="rId36" Type="http://schemas.openxmlformats.org/officeDocument/2006/relationships/oleObject" Target="embeddings/oleObject11.bin" /><Relationship Id="rId37" Type="http://schemas.openxmlformats.org/officeDocument/2006/relationships/image" Target="media/image16.wmf" /><Relationship Id="rId38" Type="http://schemas.openxmlformats.org/officeDocument/2006/relationships/header" Target="header3.xml" /><Relationship Id="rId39" Type="http://schemas.openxmlformats.org/officeDocument/2006/relationships/footer" Target="footer5.xml" /><Relationship Id="rId4" Type="http://schemas.openxmlformats.org/officeDocument/2006/relationships/customXml" Target="../customXml/item1.xml" /><Relationship Id="rId40" Type="http://schemas.openxmlformats.org/officeDocument/2006/relationships/footer" Target="footer6.xml" /><Relationship Id="rId41" Type="http://schemas.openxmlformats.org/officeDocument/2006/relationships/image" Target="media/image17.wmf" /><Relationship Id="rId42" Type="http://schemas.openxmlformats.org/officeDocument/2006/relationships/oleObject" Target="embeddings/oleObject12.bin" /><Relationship Id="rId43" Type="http://schemas.openxmlformats.org/officeDocument/2006/relationships/image" Target="media/image18.png" /><Relationship Id="rId44" Type="http://schemas.openxmlformats.org/officeDocument/2006/relationships/image" Target="media/image19.wmf" /><Relationship Id="rId45" Type="http://schemas.openxmlformats.org/officeDocument/2006/relationships/oleObject" Target="embeddings/oleObject13.bin" /><Relationship Id="rId46" Type="http://schemas.openxmlformats.org/officeDocument/2006/relationships/image" Target="media/image20.wmf" /><Relationship Id="rId47" Type="http://schemas.openxmlformats.org/officeDocument/2006/relationships/oleObject" Target="embeddings/oleObject14.bin" /><Relationship Id="rId48" Type="http://schemas.openxmlformats.org/officeDocument/2006/relationships/image" Target="media/image21.wmf" /><Relationship Id="rId49" Type="http://schemas.openxmlformats.org/officeDocument/2006/relationships/oleObject" Target="embeddings/oleObject15.bin" /><Relationship Id="rId5" Type="http://schemas.openxmlformats.org/officeDocument/2006/relationships/image" Target="media/image1.png" /><Relationship Id="rId50" Type="http://schemas.openxmlformats.org/officeDocument/2006/relationships/header" Target="header4.xml" /><Relationship Id="rId51" Type="http://schemas.openxmlformats.org/officeDocument/2006/relationships/footer" Target="footer7.xml" /><Relationship Id="rId52" Type="http://schemas.openxmlformats.org/officeDocument/2006/relationships/footer" Target="footer8.xml" /><Relationship Id="rId53" Type="http://schemas.openxmlformats.org/officeDocument/2006/relationships/image" Target="media/image22.wmf" /><Relationship Id="rId54" Type="http://schemas.openxmlformats.org/officeDocument/2006/relationships/oleObject" Target="embeddings/oleObject16.bin" /><Relationship Id="rId55" Type="http://schemas.openxmlformats.org/officeDocument/2006/relationships/image" Target="media/image23.wmf" /><Relationship Id="rId56" Type="http://schemas.openxmlformats.org/officeDocument/2006/relationships/oleObject" Target="embeddings/oleObject17.bin" /><Relationship Id="rId57" Type="http://schemas.openxmlformats.org/officeDocument/2006/relationships/image" Target="media/image24.wmf" /><Relationship Id="rId58" Type="http://schemas.openxmlformats.org/officeDocument/2006/relationships/oleObject" Target="embeddings/oleObject18.bin" /><Relationship Id="rId59" Type="http://schemas.openxmlformats.org/officeDocument/2006/relationships/image" Target="media/image25.wmf" /><Relationship Id="rId6" Type="http://schemas.openxmlformats.org/officeDocument/2006/relationships/header" Target="header1.xml" /><Relationship Id="rId60" Type="http://schemas.openxmlformats.org/officeDocument/2006/relationships/oleObject" Target="embeddings/oleObject19.bin" /><Relationship Id="rId61" Type="http://schemas.openxmlformats.org/officeDocument/2006/relationships/image" Target="media/image26.png" /><Relationship Id="rId62" Type="http://schemas.openxmlformats.org/officeDocument/2006/relationships/image" Target="media/image27.wmf" /><Relationship Id="rId63" Type="http://schemas.openxmlformats.org/officeDocument/2006/relationships/oleObject" Target="embeddings/oleObject20.bin" /><Relationship Id="rId64" Type="http://schemas.openxmlformats.org/officeDocument/2006/relationships/header" Target="header5.xml" /><Relationship Id="rId65" Type="http://schemas.openxmlformats.org/officeDocument/2006/relationships/footer" Target="footer9.xml" /><Relationship Id="rId66" Type="http://schemas.openxmlformats.org/officeDocument/2006/relationships/footer" Target="footer10.xml" /><Relationship Id="rId67" Type="http://schemas.openxmlformats.org/officeDocument/2006/relationships/oleObject" Target="embeddings/oleObject21.bin" /><Relationship Id="rId68" Type="http://schemas.openxmlformats.org/officeDocument/2006/relationships/image" Target="media/image28.wmf" /><Relationship Id="rId69" Type="http://schemas.openxmlformats.org/officeDocument/2006/relationships/oleObject" Target="embeddings/oleObject22.bin" /><Relationship Id="rId7" Type="http://schemas.openxmlformats.org/officeDocument/2006/relationships/footer" Target="footer1.xml" /><Relationship Id="rId70" Type="http://schemas.openxmlformats.org/officeDocument/2006/relationships/image" Target="media/image29.wmf" /><Relationship Id="rId71" Type="http://schemas.openxmlformats.org/officeDocument/2006/relationships/oleObject" Target="embeddings/oleObject23.bin" /><Relationship Id="rId72" Type="http://schemas.openxmlformats.org/officeDocument/2006/relationships/image" Target="media/image30.wmf" /><Relationship Id="rId73" Type="http://schemas.openxmlformats.org/officeDocument/2006/relationships/oleObject" Target="embeddings/oleObject24.bin" /><Relationship Id="rId74" Type="http://schemas.openxmlformats.org/officeDocument/2006/relationships/image" Target="media/image31.wmf" /><Relationship Id="rId75" Type="http://schemas.openxmlformats.org/officeDocument/2006/relationships/oleObject" Target="embeddings/oleObject25.bin" /><Relationship Id="rId76" Type="http://schemas.openxmlformats.org/officeDocument/2006/relationships/image" Target="media/image32.wmf" /><Relationship Id="rId77" Type="http://schemas.openxmlformats.org/officeDocument/2006/relationships/oleObject" Target="embeddings/oleObject26.bin" /><Relationship Id="rId78" Type="http://schemas.openxmlformats.org/officeDocument/2006/relationships/image" Target="media/image33.wmf" /><Relationship Id="rId79" Type="http://schemas.openxmlformats.org/officeDocument/2006/relationships/oleObject" Target="embeddings/oleObject27.bin" /><Relationship Id="rId8" Type="http://schemas.openxmlformats.org/officeDocument/2006/relationships/footer" Target="footer2.xml" /><Relationship Id="rId80" Type="http://schemas.openxmlformats.org/officeDocument/2006/relationships/image" Target="media/image34.png" /><Relationship Id="rId81" Type="http://schemas.openxmlformats.org/officeDocument/2006/relationships/header" Target="header6.xml" /><Relationship Id="rId82" Type="http://schemas.openxmlformats.org/officeDocument/2006/relationships/footer" Target="footer11.xml" /><Relationship Id="rId83" Type="http://schemas.openxmlformats.org/officeDocument/2006/relationships/footer" Target="footer12.xml" /><Relationship Id="rId84" Type="http://schemas.openxmlformats.org/officeDocument/2006/relationships/image" Target="media/image35.png" /><Relationship Id="rId85" Type="http://schemas.openxmlformats.org/officeDocument/2006/relationships/image" Target="media/image36.png" /><Relationship Id="rId86" Type="http://schemas.openxmlformats.org/officeDocument/2006/relationships/image" Target="media/image37.png" /><Relationship Id="rId87" Type="http://schemas.openxmlformats.org/officeDocument/2006/relationships/image" Target="media/image38.png" /><Relationship Id="rId88" Type="http://schemas.openxmlformats.org/officeDocument/2006/relationships/image" Target="media/image39.wmf" /><Relationship Id="rId89" Type="http://schemas.openxmlformats.org/officeDocument/2006/relationships/oleObject" Target="embeddings/oleObject28.bin" /><Relationship Id="rId9" Type="http://schemas.openxmlformats.org/officeDocument/2006/relationships/image" Target="media/image2.wmf" /><Relationship Id="rId90" Type="http://schemas.openxmlformats.org/officeDocument/2006/relationships/image" Target="media/image40.wmf" /><Relationship Id="rId91" Type="http://schemas.openxmlformats.org/officeDocument/2006/relationships/oleObject" Target="embeddings/oleObject29.bin" /><Relationship Id="rId92" Type="http://schemas.openxmlformats.org/officeDocument/2006/relationships/image" Target="media/image41.wmf" /><Relationship Id="rId93" Type="http://schemas.openxmlformats.org/officeDocument/2006/relationships/oleObject" Target="embeddings/oleObject30.bin" /><Relationship Id="rId94" Type="http://schemas.openxmlformats.org/officeDocument/2006/relationships/image" Target="media/image42.wmf" /><Relationship Id="rId95" Type="http://schemas.openxmlformats.org/officeDocument/2006/relationships/oleObject" Target="embeddings/oleObject31.bin" /><Relationship Id="rId96" Type="http://schemas.openxmlformats.org/officeDocument/2006/relationships/image" Target="media/image43.wmf" /><Relationship Id="rId97" Type="http://schemas.openxmlformats.org/officeDocument/2006/relationships/oleObject" Target="embeddings/oleObject32.bin" /><Relationship Id="rId98" Type="http://schemas.openxmlformats.org/officeDocument/2006/relationships/image" Target="media/image44.png" /><Relationship Id="rId99" Type="http://schemas.openxmlformats.org/officeDocument/2006/relationships/header" Target="header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F4D17-6EC7-47AB-B1C7-CD86DE478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18</Pages>
  <Words>3401</Words>
  <Characters>19388</Characters>
  <Application>Microsoft Office Word</Application>
  <DocSecurity>0</DocSecurity>
  <Lines>161</Lines>
  <Paragraphs>45</Paragraphs>
  <ScaleCrop>false</ScaleCrop>
  <Manager>高级中学名校试卷</Manager>
  <Company>高级中学名校试卷</Company>
  <LinksUpToDate>false</LinksUpToDate>
  <CharactersWithSpaces>22744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43</cp:revision>
  <dcterms:created xsi:type="dcterms:W3CDTF">2022-11-09T03:02:00Z</dcterms:created>
  <dcterms:modified xsi:type="dcterms:W3CDTF">2024-03-20T00:50:00Z</dcterms:modified>
  <cp:category>高级中学名校试卷</cp:category>
</cp:coreProperties>
</file>