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钙塑增强塑料项目计划设计方案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00" w:history="1">
        <w:r>
          <w:rPr>
            <w:rFonts w:ascii="仿宋" w:eastAsia="仿宋" w:hAnsi="仿宋" w:cs="仿宋" w:hint="eastAsia"/>
            <w:lang w:eastAsia="zh-CN"/>
          </w:rPr>
          <w:t>前言</w:t>
        </w:r>
        <w:r>
          <w:tab/>
        </w:r>
        <w:r>
          <w:fldChar w:fldCharType="begin"/>
        </w:r>
        <w:r>
          <w:instrText xml:space="preserve"> PAGEREF _Toc28400 \h </w:instrText>
        </w:r>
        <w:r>
          <w:fldChar w:fldCharType="separate"/>
        </w:r>
        <w:r>
          <w:t>3</w:t>
        </w:r>
        <w:r>
          <w:fldChar w:fldCharType="end"/>
        </w:r>
      </w:hyperlink>
    </w:p>
    <w:p>
      <w:pPr>
        <w:pStyle w:val="TOC1"/>
        <w:tabs>
          <w:tab w:val="right" w:leader="dot" w:pos="8306"/>
        </w:tabs>
      </w:pPr>
      <w:hyperlink w:anchor="_Toc26457" w:history="1">
        <w:r>
          <w:rPr>
            <w:rFonts w:ascii="仿宋" w:eastAsia="仿宋" w:hAnsi="仿宋" w:cs="仿宋" w:hint="eastAsia"/>
            <w:lang w:eastAsia="zh-CN"/>
          </w:rPr>
          <w:t>一、钙塑增强塑料项目概论</w:t>
        </w:r>
        <w:r>
          <w:tab/>
        </w:r>
        <w:r>
          <w:fldChar w:fldCharType="begin"/>
        </w:r>
        <w:r>
          <w:instrText xml:space="preserve"> PAGEREF _Toc26457 \h </w:instrText>
        </w:r>
        <w:r>
          <w:fldChar w:fldCharType="separate"/>
        </w:r>
        <w:r>
          <w:t>3</w:t>
        </w:r>
        <w:r>
          <w:fldChar w:fldCharType="end"/>
        </w:r>
      </w:hyperlink>
    </w:p>
    <w:p>
      <w:pPr>
        <w:pStyle w:val="TOC2"/>
        <w:tabs>
          <w:tab w:val="right" w:leader="dot" w:pos="8306"/>
        </w:tabs>
      </w:pPr>
      <w:hyperlink w:anchor="_Toc21009" w:history="1">
        <w:r>
          <w:rPr>
            <w:rFonts w:ascii="仿宋" w:eastAsia="仿宋" w:hAnsi="仿宋" w:cs="仿宋" w:hint="eastAsia"/>
            <w:lang w:eastAsia="zh-CN"/>
          </w:rPr>
          <w:t>(一)、钙塑增强塑料项目概况</w:t>
        </w:r>
        <w:r>
          <w:tab/>
        </w:r>
        <w:r>
          <w:fldChar w:fldCharType="begin"/>
        </w:r>
        <w:r>
          <w:instrText xml:space="preserve"> PAGEREF _Toc21009 \h </w:instrText>
        </w:r>
        <w:r>
          <w:fldChar w:fldCharType="separate"/>
        </w:r>
        <w:r>
          <w:t>3</w:t>
        </w:r>
        <w:r>
          <w:fldChar w:fldCharType="end"/>
        </w:r>
      </w:hyperlink>
    </w:p>
    <w:p>
      <w:pPr>
        <w:pStyle w:val="TOC2"/>
        <w:tabs>
          <w:tab w:val="right" w:leader="dot" w:pos="8306"/>
        </w:tabs>
      </w:pPr>
      <w:hyperlink w:anchor="_Toc10750" w:history="1">
        <w:r>
          <w:rPr>
            <w:rFonts w:ascii="仿宋" w:eastAsia="仿宋" w:hAnsi="仿宋" w:cs="仿宋" w:hint="eastAsia"/>
            <w:lang w:eastAsia="zh-CN"/>
          </w:rPr>
          <w:t>(二)、钙塑增强塑料项目目标</w:t>
        </w:r>
        <w:r>
          <w:tab/>
        </w:r>
        <w:r>
          <w:fldChar w:fldCharType="begin"/>
        </w:r>
        <w:r>
          <w:instrText xml:space="preserve"> PAGEREF _Toc10750 \h </w:instrText>
        </w:r>
        <w:r>
          <w:fldChar w:fldCharType="separate"/>
        </w:r>
        <w:r>
          <w:t>5</w:t>
        </w:r>
        <w:r>
          <w:fldChar w:fldCharType="end"/>
        </w:r>
      </w:hyperlink>
    </w:p>
    <w:p>
      <w:pPr>
        <w:pStyle w:val="TOC2"/>
        <w:tabs>
          <w:tab w:val="right" w:leader="dot" w:pos="8306"/>
        </w:tabs>
      </w:pPr>
      <w:hyperlink w:anchor="_Toc24109" w:history="1">
        <w:r>
          <w:rPr>
            <w:rFonts w:ascii="仿宋" w:eastAsia="仿宋" w:hAnsi="仿宋" w:cs="仿宋" w:hint="eastAsia"/>
            <w:lang w:eastAsia="zh-CN"/>
          </w:rPr>
          <w:t>(三)、钙塑增强塑料项目提出的理由</w:t>
        </w:r>
        <w:r>
          <w:tab/>
        </w:r>
        <w:r>
          <w:fldChar w:fldCharType="begin"/>
        </w:r>
        <w:r>
          <w:instrText xml:space="preserve"> PAGEREF _Toc24109 \h </w:instrText>
        </w:r>
        <w:r>
          <w:fldChar w:fldCharType="separate"/>
        </w:r>
        <w:r>
          <w:t>6</w:t>
        </w:r>
        <w:r>
          <w:fldChar w:fldCharType="end"/>
        </w:r>
      </w:hyperlink>
    </w:p>
    <w:p>
      <w:pPr>
        <w:pStyle w:val="TOC2"/>
        <w:tabs>
          <w:tab w:val="right" w:leader="dot" w:pos="8306"/>
        </w:tabs>
      </w:pPr>
      <w:hyperlink w:anchor="_Toc16685" w:history="1">
        <w:r>
          <w:rPr>
            <w:rFonts w:ascii="仿宋" w:eastAsia="仿宋" w:hAnsi="仿宋" w:cs="仿宋" w:hint="eastAsia"/>
            <w:lang w:eastAsia="zh-CN"/>
          </w:rPr>
          <w:t>(四)、钙塑增强塑料项目意义</w:t>
        </w:r>
        <w:r>
          <w:tab/>
        </w:r>
        <w:r>
          <w:fldChar w:fldCharType="begin"/>
        </w:r>
        <w:r>
          <w:instrText xml:space="preserve"> PAGEREF _Toc16685 \h </w:instrText>
        </w:r>
        <w:r>
          <w:fldChar w:fldCharType="separate"/>
        </w:r>
        <w:r>
          <w:t>8</w:t>
        </w:r>
        <w:r>
          <w:fldChar w:fldCharType="end"/>
        </w:r>
      </w:hyperlink>
    </w:p>
    <w:p>
      <w:pPr>
        <w:pStyle w:val="TOC2"/>
        <w:tabs>
          <w:tab w:val="right" w:leader="dot" w:pos="8306"/>
        </w:tabs>
      </w:pPr>
      <w:hyperlink w:anchor="_Toc16181" w:history="1">
        <w:r>
          <w:rPr>
            <w:rFonts w:ascii="仿宋" w:eastAsia="仿宋" w:hAnsi="仿宋" w:cs="仿宋" w:hint="eastAsia"/>
            <w:lang w:eastAsia="zh-CN"/>
          </w:rPr>
          <w:t>(五)、钙塑增强塑料项目背景</w:t>
        </w:r>
        <w:r>
          <w:tab/>
        </w:r>
        <w:r>
          <w:fldChar w:fldCharType="begin"/>
        </w:r>
        <w:r>
          <w:instrText xml:space="preserve"> PAGEREF _Toc16181 \h </w:instrText>
        </w:r>
        <w:r>
          <w:fldChar w:fldCharType="separate"/>
        </w:r>
        <w:r>
          <w:t>9</w:t>
        </w:r>
        <w:r>
          <w:fldChar w:fldCharType="end"/>
        </w:r>
      </w:hyperlink>
    </w:p>
    <w:p>
      <w:pPr>
        <w:pStyle w:val="TOC1"/>
        <w:tabs>
          <w:tab w:val="right" w:leader="dot" w:pos="8306"/>
        </w:tabs>
      </w:pPr>
      <w:hyperlink w:anchor="_Toc7928" w:history="1">
        <w:r>
          <w:rPr>
            <w:rFonts w:ascii="仿宋" w:eastAsia="仿宋" w:hAnsi="仿宋" w:cs="仿宋" w:hint="eastAsia"/>
            <w:lang w:eastAsia="zh-CN"/>
          </w:rPr>
          <w:t>二、钙塑增强塑料项目可持续发展</w:t>
        </w:r>
        <w:r>
          <w:tab/>
        </w:r>
        <w:r>
          <w:fldChar w:fldCharType="begin"/>
        </w:r>
        <w:r>
          <w:instrText xml:space="preserve"> PAGEREF _Toc7928 \h </w:instrText>
        </w:r>
        <w:r>
          <w:fldChar w:fldCharType="separate"/>
        </w:r>
        <w:r>
          <w:t>10</w:t>
        </w:r>
        <w:r>
          <w:fldChar w:fldCharType="end"/>
        </w:r>
      </w:hyperlink>
    </w:p>
    <w:p>
      <w:pPr>
        <w:pStyle w:val="TOC2"/>
        <w:tabs>
          <w:tab w:val="right" w:leader="dot" w:pos="8306"/>
        </w:tabs>
      </w:pPr>
      <w:hyperlink w:anchor="_Toc17740" w:history="1">
        <w:r>
          <w:rPr>
            <w:rFonts w:ascii="仿宋" w:eastAsia="仿宋" w:hAnsi="仿宋" w:cs="仿宋" w:hint="eastAsia"/>
            <w:lang w:eastAsia="zh-CN"/>
          </w:rPr>
          <w:t>(一)、可持续战略与实践</w:t>
        </w:r>
        <w:r>
          <w:tab/>
        </w:r>
        <w:r>
          <w:fldChar w:fldCharType="begin"/>
        </w:r>
        <w:r>
          <w:instrText xml:space="preserve"> PAGEREF _Toc17740 \h </w:instrText>
        </w:r>
        <w:r>
          <w:fldChar w:fldCharType="separate"/>
        </w:r>
        <w:r>
          <w:t>10</w:t>
        </w:r>
        <w:r>
          <w:fldChar w:fldCharType="end"/>
        </w:r>
      </w:hyperlink>
    </w:p>
    <w:p>
      <w:pPr>
        <w:pStyle w:val="TOC2"/>
        <w:tabs>
          <w:tab w:val="right" w:leader="dot" w:pos="8306"/>
        </w:tabs>
      </w:pPr>
      <w:hyperlink w:anchor="_Toc18405" w:history="1">
        <w:r>
          <w:rPr>
            <w:rFonts w:ascii="仿宋" w:eastAsia="仿宋" w:hAnsi="仿宋" w:cs="仿宋" w:hint="eastAsia"/>
            <w:lang w:eastAsia="zh-CN"/>
          </w:rPr>
          <w:t>(二)、环保与社会责任</w:t>
        </w:r>
        <w:r>
          <w:tab/>
        </w:r>
        <w:r>
          <w:fldChar w:fldCharType="begin"/>
        </w:r>
        <w:r>
          <w:instrText xml:space="preserve"> PAGEREF _Toc18405 \h </w:instrText>
        </w:r>
        <w:r>
          <w:fldChar w:fldCharType="separate"/>
        </w:r>
        <w:r>
          <w:t>10</w:t>
        </w:r>
        <w:r>
          <w:fldChar w:fldCharType="end"/>
        </w:r>
      </w:hyperlink>
    </w:p>
    <w:p>
      <w:pPr>
        <w:pStyle w:val="TOC1"/>
        <w:tabs>
          <w:tab w:val="right" w:leader="dot" w:pos="8306"/>
        </w:tabs>
      </w:pPr>
      <w:hyperlink w:anchor="_Toc19472" w:history="1">
        <w:r>
          <w:rPr>
            <w:rFonts w:ascii="仿宋" w:eastAsia="仿宋" w:hAnsi="仿宋" w:cs="仿宋" w:hint="eastAsia"/>
            <w:lang w:eastAsia="zh-CN"/>
          </w:rPr>
          <w:t>三、钙塑增强塑料项目建设单位说明</w:t>
        </w:r>
        <w:r>
          <w:tab/>
        </w:r>
        <w:r>
          <w:fldChar w:fldCharType="begin"/>
        </w:r>
        <w:r>
          <w:instrText xml:space="preserve"> PAGEREF _Toc19472 \h </w:instrText>
        </w:r>
        <w:r>
          <w:fldChar w:fldCharType="separate"/>
        </w:r>
        <w:r>
          <w:t>11</w:t>
        </w:r>
        <w:r>
          <w:fldChar w:fldCharType="end"/>
        </w:r>
      </w:hyperlink>
    </w:p>
    <w:p>
      <w:pPr>
        <w:pStyle w:val="TOC2"/>
        <w:tabs>
          <w:tab w:val="right" w:leader="dot" w:pos="8306"/>
        </w:tabs>
      </w:pPr>
      <w:hyperlink w:anchor="_Toc5532" w:history="1">
        <w:r>
          <w:rPr>
            <w:rFonts w:ascii="仿宋" w:eastAsia="仿宋" w:hAnsi="仿宋" w:cs="仿宋" w:hint="eastAsia"/>
            <w:lang w:eastAsia="zh-CN"/>
          </w:rPr>
          <w:t>(一)、钙塑增强塑料项目承办单位基本情况</w:t>
        </w:r>
        <w:r>
          <w:tab/>
        </w:r>
        <w:r>
          <w:fldChar w:fldCharType="begin"/>
        </w:r>
        <w:r>
          <w:instrText xml:space="preserve"> PAGEREF _Toc5532 \h </w:instrText>
        </w:r>
        <w:r>
          <w:fldChar w:fldCharType="separate"/>
        </w:r>
        <w:r>
          <w:t>11</w:t>
        </w:r>
        <w:r>
          <w:fldChar w:fldCharType="end"/>
        </w:r>
      </w:hyperlink>
    </w:p>
    <w:p>
      <w:pPr>
        <w:pStyle w:val="TOC2"/>
        <w:tabs>
          <w:tab w:val="right" w:leader="dot" w:pos="8306"/>
        </w:tabs>
      </w:pPr>
      <w:hyperlink w:anchor="_Toc2301" w:history="1">
        <w:r>
          <w:rPr>
            <w:rFonts w:ascii="仿宋" w:eastAsia="仿宋" w:hAnsi="仿宋" w:cs="仿宋" w:hint="eastAsia"/>
            <w:lang w:eastAsia="zh-CN"/>
          </w:rPr>
          <w:t>(二)、公司经济效益分析</w:t>
        </w:r>
        <w:r>
          <w:tab/>
        </w:r>
        <w:r>
          <w:fldChar w:fldCharType="begin"/>
        </w:r>
        <w:r>
          <w:instrText xml:space="preserve"> PAGEREF _Toc2301 \h </w:instrText>
        </w:r>
        <w:r>
          <w:fldChar w:fldCharType="separate"/>
        </w:r>
        <w:r>
          <w:t>12</w:t>
        </w:r>
        <w:r>
          <w:fldChar w:fldCharType="end"/>
        </w:r>
      </w:hyperlink>
    </w:p>
    <w:p>
      <w:pPr>
        <w:pStyle w:val="TOC1"/>
        <w:tabs>
          <w:tab w:val="right" w:leader="dot" w:pos="8306"/>
        </w:tabs>
      </w:pPr>
      <w:hyperlink w:anchor="_Toc2111" w:history="1">
        <w:r>
          <w:rPr>
            <w:rFonts w:ascii="仿宋" w:eastAsia="仿宋" w:hAnsi="仿宋" w:cs="仿宋" w:hint="eastAsia"/>
            <w:lang w:eastAsia="zh-CN"/>
          </w:rPr>
          <w:t>四、钙塑增强塑料项目文档管理</w:t>
        </w:r>
        <w:r>
          <w:tab/>
        </w:r>
        <w:r>
          <w:fldChar w:fldCharType="begin"/>
        </w:r>
        <w:r>
          <w:instrText xml:space="preserve"> PAGEREF _Toc2111 \h </w:instrText>
        </w:r>
        <w:r>
          <w:fldChar w:fldCharType="separate"/>
        </w:r>
        <w:r>
          <w:t>13</w:t>
        </w:r>
        <w:r>
          <w:fldChar w:fldCharType="end"/>
        </w:r>
      </w:hyperlink>
    </w:p>
    <w:p>
      <w:pPr>
        <w:pStyle w:val="TOC2"/>
        <w:tabs>
          <w:tab w:val="right" w:leader="dot" w:pos="8306"/>
        </w:tabs>
      </w:pPr>
      <w:hyperlink w:anchor="_Toc25080" w:history="1">
        <w:r>
          <w:rPr>
            <w:rFonts w:ascii="仿宋" w:eastAsia="仿宋" w:hAnsi="仿宋" w:cs="仿宋" w:hint="eastAsia"/>
            <w:lang w:eastAsia="zh-CN"/>
          </w:rPr>
          <w:t>(一)、文档编制与审查</w:t>
        </w:r>
        <w:r>
          <w:tab/>
        </w:r>
        <w:r>
          <w:fldChar w:fldCharType="begin"/>
        </w:r>
        <w:r>
          <w:instrText xml:space="preserve"> PAGEREF _Toc25080 \h </w:instrText>
        </w:r>
        <w:r>
          <w:fldChar w:fldCharType="separate"/>
        </w:r>
        <w:r>
          <w:t>13</w:t>
        </w:r>
        <w:r>
          <w:fldChar w:fldCharType="end"/>
        </w:r>
      </w:hyperlink>
    </w:p>
    <w:p>
      <w:pPr>
        <w:pStyle w:val="TOC2"/>
        <w:tabs>
          <w:tab w:val="right" w:leader="dot" w:pos="8306"/>
        </w:tabs>
      </w:pPr>
      <w:hyperlink w:anchor="_Toc25404" w:history="1">
        <w:r>
          <w:rPr>
            <w:rFonts w:ascii="仿宋" w:eastAsia="仿宋" w:hAnsi="仿宋" w:cs="仿宋" w:hint="eastAsia"/>
            <w:lang w:eastAsia="zh-CN"/>
          </w:rPr>
          <w:t>(二)、文档发布与分发</w:t>
        </w:r>
        <w:r>
          <w:tab/>
        </w:r>
        <w:r>
          <w:fldChar w:fldCharType="begin"/>
        </w:r>
        <w:r>
          <w:instrText xml:space="preserve"> PAGEREF _Toc25404 \h </w:instrText>
        </w:r>
        <w:r>
          <w:fldChar w:fldCharType="separate"/>
        </w:r>
        <w:r>
          <w:t>14</w:t>
        </w:r>
        <w:r>
          <w:fldChar w:fldCharType="end"/>
        </w:r>
      </w:hyperlink>
    </w:p>
    <w:p>
      <w:pPr>
        <w:pStyle w:val="TOC2"/>
        <w:tabs>
          <w:tab w:val="right" w:leader="dot" w:pos="8306"/>
        </w:tabs>
      </w:pPr>
      <w:hyperlink w:anchor="_Toc13652" w:history="1">
        <w:r>
          <w:rPr>
            <w:rFonts w:ascii="仿宋" w:eastAsia="仿宋" w:hAnsi="仿宋" w:cs="仿宋" w:hint="eastAsia"/>
            <w:lang w:eastAsia="zh-CN"/>
          </w:rPr>
          <w:t>(三)、文档存档与归档</w:t>
        </w:r>
        <w:r>
          <w:tab/>
        </w:r>
        <w:r>
          <w:fldChar w:fldCharType="begin"/>
        </w:r>
        <w:r>
          <w:instrText xml:space="preserve"> PAGEREF _Toc13652 \h </w:instrText>
        </w:r>
        <w:r>
          <w:fldChar w:fldCharType="separate"/>
        </w:r>
        <w:r>
          <w:t>15</w:t>
        </w:r>
        <w:r>
          <w:fldChar w:fldCharType="end"/>
        </w:r>
      </w:hyperlink>
    </w:p>
    <w:p>
      <w:pPr>
        <w:pStyle w:val="TOC1"/>
        <w:tabs>
          <w:tab w:val="right" w:leader="dot" w:pos="8306"/>
        </w:tabs>
      </w:pPr>
      <w:hyperlink w:anchor="_Toc31183" w:history="1">
        <w:r>
          <w:rPr>
            <w:rFonts w:ascii="仿宋" w:eastAsia="仿宋" w:hAnsi="仿宋" w:cs="仿宋" w:hint="eastAsia"/>
            <w:lang w:eastAsia="zh-CN"/>
          </w:rPr>
          <w:t>五、市场分析、调研</w:t>
        </w:r>
        <w:r>
          <w:tab/>
        </w:r>
        <w:r>
          <w:fldChar w:fldCharType="begin"/>
        </w:r>
        <w:r>
          <w:instrText xml:space="preserve"> PAGEREF _Toc31183 \h </w:instrText>
        </w:r>
        <w:r>
          <w:fldChar w:fldCharType="separate"/>
        </w:r>
        <w:r>
          <w:t>16</w:t>
        </w:r>
        <w:r>
          <w:fldChar w:fldCharType="end"/>
        </w:r>
      </w:hyperlink>
    </w:p>
    <w:p>
      <w:pPr>
        <w:pStyle w:val="TOC2"/>
        <w:tabs>
          <w:tab w:val="right" w:leader="dot" w:pos="8306"/>
        </w:tabs>
      </w:pPr>
      <w:hyperlink w:anchor="_Toc1734" w:history="1">
        <w:r>
          <w:rPr>
            <w:rFonts w:ascii="仿宋" w:eastAsia="仿宋" w:hAnsi="仿宋" w:cs="仿宋" w:hint="eastAsia"/>
            <w:lang w:eastAsia="zh-CN"/>
          </w:rPr>
          <w:t>(一)、钙塑增强塑料行业分析</w:t>
        </w:r>
        <w:r>
          <w:tab/>
        </w:r>
        <w:r>
          <w:fldChar w:fldCharType="begin"/>
        </w:r>
        <w:r>
          <w:instrText xml:space="preserve"> PAGEREF _Toc1734 \h </w:instrText>
        </w:r>
        <w:r>
          <w:fldChar w:fldCharType="separate"/>
        </w:r>
        <w:r>
          <w:t>16</w:t>
        </w:r>
        <w:r>
          <w:fldChar w:fldCharType="end"/>
        </w:r>
      </w:hyperlink>
    </w:p>
    <w:p>
      <w:pPr>
        <w:pStyle w:val="TOC2"/>
        <w:tabs>
          <w:tab w:val="right" w:leader="dot" w:pos="8306"/>
        </w:tabs>
      </w:pPr>
      <w:hyperlink w:anchor="_Toc28826" w:history="1">
        <w:r>
          <w:rPr>
            <w:rFonts w:ascii="仿宋" w:eastAsia="仿宋" w:hAnsi="仿宋" w:cs="仿宋" w:hint="eastAsia"/>
            <w:lang w:eastAsia="zh-CN"/>
          </w:rPr>
          <w:t>(二)、钙塑增强塑料市场分析预测</w:t>
        </w:r>
        <w:r>
          <w:tab/>
        </w:r>
        <w:r>
          <w:fldChar w:fldCharType="begin"/>
        </w:r>
        <w:r>
          <w:instrText xml:space="preserve"> PAGEREF _Toc28826 \h </w:instrText>
        </w:r>
        <w:r>
          <w:fldChar w:fldCharType="separate"/>
        </w:r>
        <w:r>
          <w:t>17</w:t>
        </w:r>
        <w:r>
          <w:fldChar w:fldCharType="end"/>
        </w:r>
      </w:hyperlink>
    </w:p>
    <w:p>
      <w:pPr>
        <w:pStyle w:val="TOC1"/>
        <w:tabs>
          <w:tab w:val="right" w:leader="dot" w:pos="8306"/>
        </w:tabs>
      </w:pPr>
      <w:hyperlink w:anchor="_Toc24864" w:history="1">
        <w:r>
          <w:rPr>
            <w:rFonts w:ascii="仿宋" w:eastAsia="仿宋" w:hAnsi="仿宋" w:cs="仿宋" w:hint="eastAsia"/>
            <w:lang w:eastAsia="zh-CN"/>
          </w:rPr>
          <w:t>六、钙塑增强塑料项目选址可行性分析</w:t>
        </w:r>
        <w:r>
          <w:tab/>
        </w:r>
        <w:r>
          <w:fldChar w:fldCharType="begin"/>
        </w:r>
        <w:r>
          <w:instrText xml:space="preserve"> PAGEREF _Toc24864 \h </w:instrText>
        </w:r>
        <w:r>
          <w:fldChar w:fldCharType="separate"/>
        </w:r>
        <w:r>
          <w:t>18</w:t>
        </w:r>
        <w:r>
          <w:fldChar w:fldCharType="end"/>
        </w:r>
      </w:hyperlink>
    </w:p>
    <w:p>
      <w:pPr>
        <w:pStyle w:val="TOC2"/>
        <w:tabs>
          <w:tab w:val="right" w:leader="dot" w:pos="8306"/>
        </w:tabs>
      </w:pPr>
      <w:hyperlink w:anchor="_Toc9469" w:history="1">
        <w:r>
          <w:rPr>
            <w:rFonts w:ascii="仿宋" w:eastAsia="仿宋" w:hAnsi="仿宋" w:cs="仿宋" w:hint="eastAsia"/>
            <w:lang w:eastAsia="zh-CN"/>
          </w:rPr>
          <w:t>(一)、钙塑增强塑料项目选址</w:t>
        </w:r>
        <w:r>
          <w:tab/>
        </w:r>
        <w:r>
          <w:fldChar w:fldCharType="begin"/>
        </w:r>
        <w:r>
          <w:instrText xml:space="preserve"> PAGEREF _Toc9469 \h </w:instrText>
        </w:r>
        <w:r>
          <w:fldChar w:fldCharType="separate"/>
        </w:r>
        <w:r>
          <w:t>18</w:t>
        </w:r>
        <w:r>
          <w:fldChar w:fldCharType="end"/>
        </w:r>
      </w:hyperlink>
    </w:p>
    <w:p>
      <w:pPr>
        <w:pStyle w:val="TOC2"/>
        <w:tabs>
          <w:tab w:val="right" w:leader="dot" w:pos="8306"/>
        </w:tabs>
      </w:pPr>
      <w:hyperlink w:anchor="_Toc31440" w:history="1">
        <w:r>
          <w:rPr>
            <w:rFonts w:ascii="仿宋" w:eastAsia="仿宋" w:hAnsi="仿宋" w:cs="仿宋" w:hint="eastAsia"/>
            <w:lang w:eastAsia="zh-CN"/>
          </w:rPr>
          <w:t>(二)、用地控制指标</w:t>
        </w:r>
        <w:r>
          <w:tab/>
        </w:r>
        <w:r>
          <w:fldChar w:fldCharType="begin"/>
        </w:r>
        <w:r>
          <w:instrText xml:space="preserve"> PAGEREF _Toc31440 \h </w:instrText>
        </w:r>
        <w:r>
          <w:fldChar w:fldCharType="separate"/>
        </w:r>
        <w:r>
          <w:t>18</w:t>
        </w:r>
        <w:r>
          <w:fldChar w:fldCharType="end"/>
        </w:r>
      </w:hyperlink>
    </w:p>
    <w:p>
      <w:pPr>
        <w:pStyle w:val="TOC2"/>
        <w:tabs>
          <w:tab w:val="right" w:leader="dot" w:pos="8306"/>
        </w:tabs>
      </w:pPr>
      <w:hyperlink w:anchor="_Toc12297" w:history="1">
        <w:r>
          <w:rPr>
            <w:rFonts w:ascii="仿宋" w:eastAsia="仿宋" w:hAnsi="仿宋" w:cs="仿宋" w:hint="eastAsia"/>
            <w:lang w:eastAsia="zh-CN"/>
          </w:rPr>
          <w:t>(三)、节约用地措施</w:t>
        </w:r>
        <w:r>
          <w:tab/>
        </w:r>
        <w:r>
          <w:fldChar w:fldCharType="begin"/>
        </w:r>
        <w:r>
          <w:instrText xml:space="preserve"> PAGEREF _Toc12297 \h </w:instrText>
        </w:r>
        <w:r>
          <w:fldChar w:fldCharType="separate"/>
        </w:r>
        <w:r>
          <w:t>20</w:t>
        </w:r>
        <w:r>
          <w:fldChar w:fldCharType="end"/>
        </w:r>
      </w:hyperlink>
    </w:p>
    <w:p>
      <w:pPr>
        <w:pStyle w:val="TOC2"/>
        <w:tabs>
          <w:tab w:val="right" w:leader="dot" w:pos="8306"/>
        </w:tabs>
      </w:pPr>
      <w:hyperlink w:anchor="_Toc23416" w:history="1">
        <w:r>
          <w:rPr>
            <w:rFonts w:ascii="仿宋" w:eastAsia="仿宋" w:hAnsi="仿宋" w:cs="仿宋" w:hint="eastAsia"/>
            <w:lang w:eastAsia="zh-CN"/>
          </w:rPr>
          <w:t>(四)、总图布置方案</w:t>
        </w:r>
        <w:r>
          <w:tab/>
        </w:r>
        <w:r>
          <w:fldChar w:fldCharType="begin"/>
        </w:r>
        <w:r>
          <w:instrText xml:space="preserve"> PAGEREF _Toc23416 \h </w:instrText>
        </w:r>
        <w:r>
          <w:fldChar w:fldCharType="separate"/>
        </w:r>
        <w:r>
          <w:t>21</w:t>
        </w:r>
        <w:r>
          <w:fldChar w:fldCharType="end"/>
        </w:r>
      </w:hyperlink>
    </w:p>
    <w:p>
      <w:pPr>
        <w:pStyle w:val="TOC2"/>
        <w:tabs>
          <w:tab w:val="right" w:leader="dot" w:pos="8306"/>
        </w:tabs>
      </w:pPr>
      <w:hyperlink w:anchor="_Toc27213" w:history="1">
        <w:r>
          <w:rPr>
            <w:rFonts w:ascii="仿宋" w:eastAsia="仿宋" w:hAnsi="仿宋" w:cs="仿宋" w:hint="eastAsia"/>
            <w:lang w:eastAsia="zh-CN"/>
          </w:rPr>
          <w:t>(五)、选址综合评价</w:t>
        </w:r>
        <w:r>
          <w:tab/>
        </w:r>
        <w:r>
          <w:fldChar w:fldCharType="begin"/>
        </w:r>
        <w:r>
          <w:instrText xml:space="preserve"> PAGEREF _Toc27213 \h </w:instrText>
        </w:r>
        <w:r>
          <w:fldChar w:fldCharType="separate"/>
        </w:r>
        <w:r>
          <w:t>22</w:t>
        </w:r>
        <w:r>
          <w:fldChar w:fldCharType="end"/>
        </w:r>
      </w:hyperlink>
    </w:p>
    <w:p>
      <w:pPr>
        <w:pStyle w:val="TOC1"/>
        <w:tabs>
          <w:tab w:val="right" w:leader="dot" w:pos="8306"/>
        </w:tabs>
      </w:pPr>
      <w:hyperlink w:anchor="_Toc29463" w:history="1">
        <w:r>
          <w:rPr>
            <w:rFonts w:ascii="仿宋" w:eastAsia="仿宋" w:hAnsi="仿宋" w:cs="仿宋" w:hint="eastAsia"/>
            <w:lang w:eastAsia="zh-CN"/>
          </w:rPr>
          <w:t>七、钙塑增强塑料项目技术管理</w:t>
        </w:r>
        <w:r>
          <w:tab/>
        </w:r>
        <w:r>
          <w:fldChar w:fldCharType="begin"/>
        </w:r>
        <w:r>
          <w:instrText xml:space="preserve"> PAGEREF _Toc29463 \h </w:instrText>
        </w:r>
        <w:r>
          <w:fldChar w:fldCharType="separate"/>
        </w:r>
        <w:r>
          <w:t>23</w:t>
        </w:r>
        <w:r>
          <w:fldChar w:fldCharType="end"/>
        </w:r>
      </w:hyperlink>
    </w:p>
    <w:p>
      <w:pPr>
        <w:pStyle w:val="TOC2"/>
        <w:tabs>
          <w:tab w:val="right" w:leader="dot" w:pos="8306"/>
        </w:tabs>
      </w:pPr>
      <w:hyperlink w:anchor="_Toc16078" w:history="1">
        <w:r>
          <w:rPr>
            <w:rFonts w:ascii="仿宋" w:eastAsia="仿宋" w:hAnsi="仿宋" w:cs="仿宋" w:hint="eastAsia"/>
            <w:lang w:eastAsia="zh-CN"/>
          </w:rPr>
          <w:t>(一)、技术方案选用方向</w:t>
        </w:r>
        <w:r>
          <w:tab/>
        </w:r>
        <w:r>
          <w:fldChar w:fldCharType="begin"/>
        </w:r>
        <w:r>
          <w:instrText xml:space="preserve"> PAGEREF _Toc16078 \h </w:instrText>
        </w:r>
        <w:r>
          <w:fldChar w:fldCharType="separate"/>
        </w:r>
        <w:r>
          <w:t>23</w:t>
        </w:r>
        <w:r>
          <w:fldChar w:fldCharType="end"/>
        </w:r>
      </w:hyperlink>
    </w:p>
    <w:p>
      <w:pPr>
        <w:pStyle w:val="TOC2"/>
        <w:tabs>
          <w:tab w:val="right" w:leader="dot" w:pos="8306"/>
        </w:tabs>
      </w:pPr>
      <w:hyperlink w:anchor="_Toc22422" w:history="1">
        <w:r>
          <w:rPr>
            <w:rFonts w:ascii="仿宋" w:eastAsia="仿宋" w:hAnsi="仿宋" w:cs="仿宋" w:hint="eastAsia"/>
            <w:lang w:eastAsia="zh-CN"/>
          </w:rPr>
          <w:t>(二)、工艺技术方案选用原则</w:t>
        </w:r>
        <w:r>
          <w:tab/>
        </w:r>
        <w:r>
          <w:fldChar w:fldCharType="begin"/>
        </w:r>
        <w:r>
          <w:instrText xml:space="preserve"> PAGEREF _Toc22422 \h </w:instrText>
        </w:r>
        <w:r>
          <w:fldChar w:fldCharType="separate"/>
        </w:r>
        <w:r>
          <w:t>25</w:t>
        </w:r>
        <w:r>
          <w:fldChar w:fldCharType="end"/>
        </w:r>
      </w:hyperlink>
    </w:p>
    <w:p>
      <w:pPr>
        <w:pStyle w:val="TOC2"/>
        <w:tabs>
          <w:tab w:val="right" w:leader="dot" w:pos="8306"/>
        </w:tabs>
      </w:pPr>
      <w:hyperlink w:anchor="_Toc20195" w:history="1">
        <w:r>
          <w:rPr>
            <w:rFonts w:ascii="仿宋" w:eastAsia="仿宋" w:hAnsi="仿宋" w:cs="仿宋" w:hint="eastAsia"/>
            <w:lang w:eastAsia="zh-CN"/>
          </w:rPr>
          <w:t>(三)、工艺技术方案要求</w:t>
        </w:r>
        <w:r>
          <w:tab/>
        </w:r>
        <w:r>
          <w:fldChar w:fldCharType="begin"/>
        </w:r>
        <w:r>
          <w:instrText xml:space="preserve"> PAGEREF _Toc20195 \h </w:instrText>
        </w:r>
        <w:r>
          <w:fldChar w:fldCharType="separate"/>
        </w:r>
        <w:r>
          <w:t>27</w:t>
        </w:r>
        <w:r>
          <w:fldChar w:fldCharType="end"/>
        </w:r>
      </w:hyperlink>
    </w:p>
    <w:p>
      <w:pPr>
        <w:pStyle w:val="TOC1"/>
        <w:tabs>
          <w:tab w:val="right" w:leader="dot" w:pos="8306"/>
        </w:tabs>
      </w:pPr>
      <w:hyperlink w:anchor="_Toc17345" w:history="1">
        <w:r>
          <w:rPr>
            <w:rFonts w:ascii="仿宋" w:eastAsia="仿宋" w:hAnsi="仿宋" w:cs="仿宋" w:hint="eastAsia"/>
            <w:lang w:eastAsia="zh-CN"/>
          </w:rPr>
          <w:t>八、钙塑增强塑料项目经营效益</w:t>
        </w:r>
        <w:r>
          <w:tab/>
        </w:r>
        <w:r>
          <w:fldChar w:fldCharType="begin"/>
        </w:r>
        <w:r>
          <w:instrText xml:space="preserve"> PAGEREF _Toc17345 \h </w:instrText>
        </w:r>
        <w:r>
          <w:fldChar w:fldCharType="separate"/>
        </w:r>
        <w:r>
          <w:t>30</w:t>
        </w:r>
        <w:r>
          <w:fldChar w:fldCharType="end"/>
        </w:r>
      </w:hyperlink>
    </w:p>
    <w:p>
      <w:pPr>
        <w:pStyle w:val="TOC2"/>
        <w:tabs>
          <w:tab w:val="right" w:leader="dot" w:pos="8306"/>
        </w:tabs>
      </w:pPr>
      <w:hyperlink w:anchor="_Toc13772" w:history="1">
        <w:r>
          <w:rPr>
            <w:rFonts w:ascii="仿宋" w:eastAsia="仿宋" w:hAnsi="仿宋" w:cs="仿宋" w:hint="eastAsia"/>
            <w:lang w:eastAsia="zh-CN"/>
          </w:rPr>
          <w:t>(一)、经济评价财务测算</w:t>
        </w:r>
        <w:r>
          <w:tab/>
        </w:r>
        <w:r>
          <w:fldChar w:fldCharType="begin"/>
        </w:r>
        <w:r>
          <w:instrText xml:space="preserve"> PAGEREF _Toc13772 \h </w:instrText>
        </w:r>
        <w:r>
          <w:fldChar w:fldCharType="separate"/>
        </w:r>
        <w:r>
          <w:t>30</w:t>
        </w:r>
        <w:r>
          <w:fldChar w:fldCharType="end"/>
        </w:r>
      </w:hyperlink>
    </w:p>
    <w:p>
      <w:pPr>
        <w:pStyle w:val="TOC2"/>
        <w:tabs>
          <w:tab w:val="right" w:leader="dot" w:pos="8306"/>
        </w:tabs>
      </w:pPr>
      <w:hyperlink w:anchor="_Toc2793" w:history="1">
        <w:r>
          <w:rPr>
            <w:rFonts w:ascii="仿宋" w:eastAsia="仿宋" w:hAnsi="仿宋" w:cs="仿宋" w:hint="eastAsia"/>
            <w:lang w:eastAsia="zh-CN"/>
          </w:rPr>
          <w:t>(二)、钙塑增强塑料项目盈利能力分析</w:t>
        </w:r>
        <w:r>
          <w:tab/>
        </w:r>
        <w:r>
          <w:fldChar w:fldCharType="begin"/>
        </w:r>
        <w:r>
          <w:instrText xml:space="preserve"> PAGEREF _Toc2793 \h </w:instrText>
        </w:r>
        <w:r>
          <w:fldChar w:fldCharType="separate"/>
        </w:r>
        <w:r>
          <w:t>31</w:t>
        </w:r>
        <w:r>
          <w:fldChar w:fldCharType="end"/>
        </w:r>
      </w:hyperlink>
    </w:p>
    <w:p>
      <w:pPr>
        <w:pStyle w:val="TOC1"/>
        <w:tabs>
          <w:tab w:val="right" w:leader="dot" w:pos="8306"/>
        </w:tabs>
      </w:pPr>
      <w:hyperlink w:anchor="_Toc29254" w:history="1">
        <w:r>
          <w:rPr>
            <w:rFonts w:ascii="仿宋" w:eastAsia="仿宋" w:hAnsi="仿宋" w:cs="仿宋" w:hint="eastAsia"/>
            <w:lang w:eastAsia="zh-CN"/>
          </w:rPr>
          <w:t>九、钙塑增强塑料项目创新与研发</w:t>
        </w:r>
        <w:r>
          <w:tab/>
        </w:r>
        <w:r>
          <w:fldChar w:fldCharType="begin"/>
        </w:r>
        <w:r>
          <w:instrText xml:space="preserve"> PAGEREF _Toc29254 \h </w:instrText>
        </w:r>
        <w:r>
          <w:fldChar w:fldCharType="separate"/>
        </w:r>
        <w:r>
          <w:t>32</w:t>
        </w:r>
        <w:r>
          <w:fldChar w:fldCharType="end"/>
        </w:r>
      </w:hyperlink>
    </w:p>
    <w:p>
      <w:pPr>
        <w:pStyle w:val="TOC2"/>
        <w:tabs>
          <w:tab w:val="right" w:leader="dot" w:pos="8306"/>
        </w:tabs>
      </w:pPr>
      <w:hyperlink w:anchor="_Toc3785" w:history="1">
        <w:r>
          <w:rPr>
            <w:rFonts w:ascii="仿宋" w:eastAsia="仿宋" w:hAnsi="仿宋" w:cs="仿宋" w:hint="eastAsia"/>
            <w:lang w:eastAsia="zh-CN"/>
          </w:rPr>
          <w:t>(一)、创新策略与方向</w:t>
        </w:r>
        <w:r>
          <w:tab/>
        </w:r>
        <w:r>
          <w:fldChar w:fldCharType="begin"/>
        </w:r>
        <w:r>
          <w:instrText xml:space="preserve"> PAGEREF _Toc3785 \h </w:instrText>
        </w:r>
        <w:r>
          <w:fldChar w:fldCharType="separate"/>
        </w:r>
        <w:r>
          <w:t>32</w:t>
        </w:r>
        <w:r>
          <w:fldChar w:fldCharType="end"/>
        </w:r>
      </w:hyperlink>
    </w:p>
    <w:p>
      <w:pPr>
        <w:pStyle w:val="TOC2"/>
        <w:tabs>
          <w:tab w:val="right" w:leader="dot" w:pos="8306"/>
        </w:tabs>
      </w:pPr>
      <w:hyperlink w:anchor="_Toc28001" w:history="1">
        <w:r>
          <w:rPr>
            <w:rFonts w:ascii="仿宋" w:eastAsia="仿宋" w:hAnsi="仿宋" w:cs="仿宋" w:hint="eastAsia"/>
            <w:lang w:eastAsia="zh-CN"/>
          </w:rPr>
          <w:t>(二)、研发规划与投入</w:t>
        </w:r>
        <w:r>
          <w:tab/>
        </w:r>
        <w:r>
          <w:fldChar w:fldCharType="begin"/>
        </w:r>
        <w:r>
          <w:instrText xml:space="preserve"> PAGEREF _Toc28001 \h </w:instrText>
        </w:r>
        <w:r>
          <w:fldChar w:fldCharType="separate"/>
        </w:r>
        <w:r>
          <w:t>33</w:t>
        </w:r>
        <w:r>
          <w:fldChar w:fldCharType="end"/>
        </w:r>
      </w:hyperlink>
    </w:p>
    <w:p>
      <w:pPr>
        <w:pStyle w:val="TOC1"/>
        <w:tabs>
          <w:tab w:val="right" w:leader="dot" w:pos="8306"/>
        </w:tabs>
      </w:pPr>
      <w:hyperlink w:anchor="_Toc29029" w:history="1">
        <w:r>
          <w:rPr>
            <w:rFonts w:ascii="仿宋" w:eastAsia="仿宋" w:hAnsi="仿宋" w:cs="仿宋" w:hint="eastAsia"/>
            <w:lang w:eastAsia="zh-CN"/>
          </w:rPr>
          <w:t>十、生产安全保护</w:t>
        </w:r>
        <w:r>
          <w:tab/>
        </w:r>
        <w:r>
          <w:fldChar w:fldCharType="begin"/>
        </w:r>
        <w:r>
          <w:instrText xml:space="preserve"> PAGEREF _Toc29029 \h </w:instrText>
        </w:r>
        <w:r>
          <w:fldChar w:fldCharType="separate"/>
        </w:r>
        <w:r>
          <w:t>35</w:t>
        </w:r>
        <w:r>
          <w:fldChar w:fldCharType="end"/>
        </w:r>
      </w:hyperlink>
    </w:p>
    <w:p>
      <w:pPr>
        <w:pStyle w:val="TOC2"/>
        <w:tabs>
          <w:tab w:val="right" w:leader="dot" w:pos="8306"/>
        </w:tabs>
      </w:pPr>
      <w:hyperlink w:anchor="_Toc4452" w:history="1">
        <w:r>
          <w:rPr>
            <w:rFonts w:ascii="仿宋" w:eastAsia="仿宋" w:hAnsi="仿宋" w:cs="仿宋" w:hint="eastAsia"/>
            <w:lang w:eastAsia="zh-CN"/>
          </w:rPr>
          <w:t>(一)、消防安全</w:t>
        </w:r>
        <w:r>
          <w:tab/>
        </w:r>
        <w:r>
          <w:fldChar w:fldCharType="begin"/>
        </w:r>
        <w:r>
          <w:instrText xml:space="preserve"> PAGEREF _Toc4452 \h </w:instrText>
        </w:r>
        <w:r>
          <w:fldChar w:fldCharType="separate"/>
        </w:r>
        <w:r>
          <w:t>35</w:t>
        </w:r>
        <w:r>
          <w:fldChar w:fldCharType="end"/>
        </w:r>
      </w:hyperlink>
    </w:p>
    <w:p>
      <w:pPr>
        <w:pStyle w:val="TOC2"/>
        <w:tabs>
          <w:tab w:val="right" w:leader="dot" w:pos="8306"/>
        </w:tabs>
      </w:pPr>
      <w:hyperlink w:anchor="_Toc19189" w:history="1">
        <w:r>
          <w:rPr>
            <w:rFonts w:ascii="仿宋" w:eastAsia="仿宋" w:hAnsi="仿宋" w:cs="仿宋" w:hint="eastAsia"/>
            <w:lang w:eastAsia="zh-CN"/>
          </w:rPr>
          <w:t>(二)、防火防爆总图布置措施</w:t>
        </w:r>
        <w:r>
          <w:tab/>
        </w:r>
        <w:r>
          <w:fldChar w:fldCharType="begin"/>
        </w:r>
        <w:r>
          <w:instrText xml:space="preserve"> PAGEREF _Toc19189 \h </w:instrText>
        </w:r>
        <w:r>
          <w:fldChar w:fldCharType="separate"/>
        </w:r>
        <w:r>
          <w:t>36</w:t>
        </w:r>
        <w:r>
          <w:fldChar w:fldCharType="end"/>
        </w:r>
      </w:hyperlink>
    </w:p>
    <w:p>
      <w:pPr>
        <w:pStyle w:val="TOC2"/>
        <w:tabs>
          <w:tab w:val="right" w:leader="dot" w:pos="8306"/>
        </w:tabs>
      </w:pPr>
      <w:hyperlink w:anchor="_Toc14475" w:history="1">
        <w:r>
          <w:rPr>
            <w:rFonts w:ascii="仿宋" w:eastAsia="仿宋" w:hAnsi="仿宋" w:cs="仿宋" w:hint="eastAsia"/>
            <w:lang w:eastAsia="zh-CN"/>
          </w:rPr>
          <w:t>(三)、自然灾害防范措施</w:t>
        </w:r>
        <w:r>
          <w:tab/>
        </w:r>
        <w:r>
          <w:fldChar w:fldCharType="begin"/>
        </w:r>
        <w:r>
          <w:instrText xml:space="preserve"> PAGEREF _Toc14475 \h </w:instrText>
        </w:r>
        <w:r>
          <w:fldChar w:fldCharType="separate"/>
        </w:r>
        <w:r>
          <w:t>37</w:t>
        </w:r>
        <w:r>
          <w:fldChar w:fldCharType="end"/>
        </w:r>
      </w:hyperlink>
    </w:p>
    <w:p>
      <w:pPr>
        <w:pStyle w:val="TOC2"/>
        <w:tabs>
          <w:tab w:val="right" w:leader="dot" w:pos="8306"/>
        </w:tabs>
      </w:pPr>
      <w:hyperlink w:anchor="_Toc11294" w:history="1">
        <w:r>
          <w:rPr>
            <w:rFonts w:ascii="仿宋" w:eastAsia="仿宋" w:hAnsi="仿宋" w:cs="仿宋" w:hint="eastAsia"/>
            <w:lang w:eastAsia="zh-CN"/>
          </w:rPr>
          <w:t>(四)、安全色及安全标志使用要求</w:t>
        </w:r>
        <w:r>
          <w:tab/>
        </w:r>
        <w:r>
          <w:fldChar w:fldCharType="begin"/>
        </w:r>
        <w:r>
          <w:instrText xml:space="preserve"> PAGEREF _Toc11294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62" w:history="1">
        <w:r>
          <w:rPr>
            <w:rFonts w:ascii="仿宋" w:eastAsia="仿宋" w:hAnsi="仿宋" w:cs="仿宋" w:hint="eastAsia"/>
            <w:lang w:eastAsia="zh-CN"/>
          </w:rPr>
          <w:t>(五)、防尘防毒措施</w:t>
        </w:r>
        <w:r>
          <w:tab/>
        </w:r>
        <w:r>
          <w:fldChar w:fldCharType="begin"/>
        </w:r>
        <w:r>
          <w:instrText xml:space="preserve"> PAGEREF _Toc15062 \h </w:instrText>
        </w:r>
        <w:r>
          <w:fldChar w:fldCharType="separate"/>
        </w:r>
        <w:r>
          <w:t>39</w:t>
        </w:r>
        <w:r>
          <w:fldChar w:fldCharType="end"/>
        </w:r>
      </w:hyperlink>
    </w:p>
    <w:p>
      <w:pPr>
        <w:pStyle w:val="TOC2"/>
        <w:tabs>
          <w:tab w:val="right" w:leader="dot" w:pos="8306"/>
        </w:tabs>
      </w:pPr>
      <w:hyperlink w:anchor="_Toc14088" w:history="1">
        <w:r>
          <w:rPr>
            <w:rFonts w:ascii="仿宋" w:eastAsia="仿宋" w:hAnsi="仿宋" w:cs="仿宋" w:hint="eastAsia"/>
            <w:lang w:eastAsia="zh-CN"/>
          </w:rPr>
          <w:t>(六)、防静电、触电防护及防雷措施</w:t>
        </w:r>
        <w:r>
          <w:tab/>
        </w:r>
        <w:r>
          <w:fldChar w:fldCharType="begin"/>
        </w:r>
        <w:r>
          <w:instrText xml:space="preserve"> PAGEREF _Toc14088 \h </w:instrText>
        </w:r>
        <w:r>
          <w:fldChar w:fldCharType="separate"/>
        </w:r>
        <w:r>
          <w:t>40</w:t>
        </w:r>
        <w:r>
          <w:fldChar w:fldCharType="end"/>
        </w:r>
      </w:hyperlink>
    </w:p>
    <w:p>
      <w:pPr>
        <w:pStyle w:val="TOC2"/>
        <w:tabs>
          <w:tab w:val="right" w:leader="dot" w:pos="8306"/>
        </w:tabs>
      </w:pPr>
      <w:hyperlink w:anchor="_Toc23375" w:history="1">
        <w:r>
          <w:rPr>
            <w:rFonts w:ascii="仿宋" w:eastAsia="仿宋" w:hAnsi="仿宋" w:cs="仿宋" w:hint="eastAsia"/>
            <w:lang w:eastAsia="zh-CN"/>
          </w:rPr>
          <w:t>(七)、机械设备安全保障措施</w:t>
        </w:r>
        <w:r>
          <w:tab/>
        </w:r>
        <w:r>
          <w:fldChar w:fldCharType="begin"/>
        </w:r>
        <w:r>
          <w:instrText xml:space="preserve"> PAGEREF _Toc23375 \h </w:instrText>
        </w:r>
        <w:r>
          <w:fldChar w:fldCharType="separate"/>
        </w:r>
        <w:r>
          <w:t>41</w:t>
        </w:r>
        <w:r>
          <w:fldChar w:fldCharType="end"/>
        </w:r>
      </w:hyperlink>
    </w:p>
    <w:p>
      <w:pPr>
        <w:pStyle w:val="TOC1"/>
        <w:tabs>
          <w:tab w:val="right" w:leader="dot" w:pos="8306"/>
        </w:tabs>
      </w:pPr>
      <w:hyperlink w:anchor="_Toc11797" w:history="1">
        <w:r>
          <w:rPr>
            <w:rFonts w:ascii="仿宋" w:eastAsia="仿宋" w:hAnsi="仿宋" w:cs="仿宋" w:hint="eastAsia"/>
            <w:lang w:eastAsia="zh-CN"/>
          </w:rPr>
          <w:t>十一、钙塑增强塑料项目计划安排</w:t>
        </w:r>
        <w:r>
          <w:tab/>
        </w:r>
        <w:r>
          <w:fldChar w:fldCharType="begin"/>
        </w:r>
        <w:r>
          <w:instrText xml:space="preserve"> PAGEREF _Toc11797 \h </w:instrText>
        </w:r>
        <w:r>
          <w:fldChar w:fldCharType="separate"/>
        </w:r>
        <w:r>
          <w:t>43</w:t>
        </w:r>
        <w:r>
          <w:fldChar w:fldCharType="end"/>
        </w:r>
      </w:hyperlink>
    </w:p>
    <w:p>
      <w:pPr>
        <w:pStyle w:val="TOC2"/>
        <w:tabs>
          <w:tab w:val="right" w:leader="dot" w:pos="8306"/>
        </w:tabs>
      </w:pPr>
      <w:hyperlink w:anchor="_Toc6246" w:history="1">
        <w:r>
          <w:rPr>
            <w:rFonts w:ascii="仿宋" w:eastAsia="仿宋" w:hAnsi="仿宋" w:cs="仿宋" w:hint="eastAsia"/>
            <w:lang w:eastAsia="zh-CN"/>
          </w:rPr>
          <w:t>(一)、建设周期</w:t>
        </w:r>
        <w:r>
          <w:tab/>
        </w:r>
        <w:r>
          <w:fldChar w:fldCharType="begin"/>
        </w:r>
        <w:r>
          <w:instrText xml:space="preserve"> PAGEREF _Toc6246 \h </w:instrText>
        </w:r>
        <w:r>
          <w:fldChar w:fldCharType="separate"/>
        </w:r>
        <w:r>
          <w:t>43</w:t>
        </w:r>
        <w:r>
          <w:fldChar w:fldCharType="end"/>
        </w:r>
      </w:hyperlink>
    </w:p>
    <w:p>
      <w:pPr>
        <w:pStyle w:val="TOC2"/>
        <w:tabs>
          <w:tab w:val="right" w:leader="dot" w:pos="8306"/>
        </w:tabs>
      </w:pPr>
      <w:hyperlink w:anchor="_Toc3385" w:history="1">
        <w:r>
          <w:rPr>
            <w:rFonts w:ascii="仿宋" w:eastAsia="仿宋" w:hAnsi="仿宋" w:cs="仿宋" w:hint="eastAsia"/>
            <w:lang w:eastAsia="zh-CN"/>
          </w:rPr>
          <w:t>(二)、建设进度</w:t>
        </w:r>
        <w:r>
          <w:tab/>
        </w:r>
        <w:r>
          <w:fldChar w:fldCharType="begin"/>
        </w:r>
        <w:r>
          <w:instrText xml:space="preserve"> PAGEREF _Toc3385 \h </w:instrText>
        </w:r>
        <w:r>
          <w:fldChar w:fldCharType="separate"/>
        </w:r>
        <w:r>
          <w:t>44</w:t>
        </w:r>
        <w:r>
          <w:fldChar w:fldCharType="end"/>
        </w:r>
      </w:hyperlink>
    </w:p>
    <w:p>
      <w:pPr>
        <w:pStyle w:val="TOC2"/>
        <w:tabs>
          <w:tab w:val="right" w:leader="dot" w:pos="8306"/>
        </w:tabs>
      </w:pPr>
      <w:hyperlink w:anchor="_Toc16475" w:history="1">
        <w:r>
          <w:rPr>
            <w:rFonts w:ascii="仿宋" w:eastAsia="仿宋" w:hAnsi="仿宋" w:cs="仿宋" w:hint="eastAsia"/>
            <w:lang w:eastAsia="zh-CN"/>
          </w:rPr>
          <w:t>(三)、进度安排注意事项</w:t>
        </w:r>
        <w:r>
          <w:tab/>
        </w:r>
        <w:r>
          <w:fldChar w:fldCharType="begin"/>
        </w:r>
        <w:r>
          <w:instrText xml:space="preserve"> PAGEREF _Toc16475 \h </w:instrText>
        </w:r>
        <w:r>
          <w:fldChar w:fldCharType="separate"/>
        </w:r>
        <w:r>
          <w:t>45</w:t>
        </w:r>
        <w:r>
          <w:fldChar w:fldCharType="end"/>
        </w:r>
      </w:hyperlink>
    </w:p>
    <w:p>
      <w:pPr>
        <w:pStyle w:val="TOC2"/>
        <w:tabs>
          <w:tab w:val="right" w:leader="dot" w:pos="8306"/>
        </w:tabs>
      </w:pPr>
      <w:hyperlink w:anchor="_Toc11089" w:history="1">
        <w:r>
          <w:rPr>
            <w:rFonts w:ascii="仿宋" w:eastAsia="仿宋" w:hAnsi="仿宋" w:cs="仿宋" w:hint="eastAsia"/>
            <w:lang w:eastAsia="zh-CN"/>
          </w:rPr>
          <w:t>(四)、人力资源配置</w:t>
        </w:r>
        <w:r>
          <w:tab/>
        </w:r>
        <w:r>
          <w:fldChar w:fldCharType="begin"/>
        </w:r>
        <w:r>
          <w:instrText xml:space="preserve"> PAGEREF _Toc11089 \h </w:instrText>
        </w:r>
        <w:r>
          <w:fldChar w:fldCharType="separate"/>
        </w:r>
        <w:r>
          <w:t>46</w:t>
        </w:r>
        <w:r>
          <w:fldChar w:fldCharType="end"/>
        </w:r>
      </w:hyperlink>
    </w:p>
    <w:p>
      <w:pPr>
        <w:pStyle w:val="TOC1"/>
        <w:tabs>
          <w:tab w:val="right" w:leader="dot" w:pos="8306"/>
        </w:tabs>
      </w:pPr>
      <w:hyperlink w:anchor="_Toc29134" w:history="1">
        <w:r>
          <w:rPr>
            <w:rFonts w:ascii="仿宋" w:eastAsia="仿宋" w:hAnsi="仿宋" w:cs="仿宋" w:hint="eastAsia"/>
            <w:lang w:eastAsia="zh-CN"/>
          </w:rPr>
          <w:t>十二、钙塑增强塑料项目人力资源管理</w:t>
        </w:r>
        <w:r>
          <w:tab/>
        </w:r>
        <w:r>
          <w:fldChar w:fldCharType="begin"/>
        </w:r>
        <w:r>
          <w:instrText xml:space="preserve"> PAGEREF _Toc29134 \h </w:instrText>
        </w:r>
        <w:r>
          <w:fldChar w:fldCharType="separate"/>
        </w:r>
        <w:r>
          <w:t>47</w:t>
        </w:r>
        <w:r>
          <w:fldChar w:fldCharType="end"/>
        </w:r>
      </w:hyperlink>
    </w:p>
    <w:p>
      <w:pPr>
        <w:pStyle w:val="TOC2"/>
        <w:tabs>
          <w:tab w:val="right" w:leader="dot" w:pos="8306"/>
        </w:tabs>
      </w:pPr>
      <w:hyperlink w:anchor="_Toc2789" w:history="1">
        <w:r>
          <w:rPr>
            <w:rFonts w:ascii="仿宋" w:eastAsia="仿宋" w:hAnsi="仿宋" w:cs="仿宋" w:hint="eastAsia"/>
            <w:lang w:eastAsia="zh-CN"/>
          </w:rPr>
          <w:t>(一)、建立健全的预算管理制度</w:t>
        </w:r>
        <w:r>
          <w:tab/>
        </w:r>
        <w:r>
          <w:fldChar w:fldCharType="begin"/>
        </w:r>
        <w:r>
          <w:instrText xml:space="preserve"> PAGEREF _Toc2789 \h </w:instrText>
        </w:r>
        <w:r>
          <w:fldChar w:fldCharType="separate"/>
        </w:r>
        <w:r>
          <w:t>47</w:t>
        </w:r>
        <w:r>
          <w:fldChar w:fldCharType="end"/>
        </w:r>
      </w:hyperlink>
    </w:p>
    <w:p>
      <w:pPr>
        <w:pStyle w:val="TOC2"/>
        <w:tabs>
          <w:tab w:val="right" w:leader="dot" w:pos="8306"/>
        </w:tabs>
      </w:pPr>
      <w:hyperlink w:anchor="_Toc12778" w:history="1">
        <w:r>
          <w:rPr>
            <w:rFonts w:ascii="仿宋" w:eastAsia="仿宋" w:hAnsi="仿宋" w:cs="仿宋" w:hint="eastAsia"/>
            <w:lang w:eastAsia="zh-CN"/>
          </w:rPr>
          <w:t>(二)、加强资金流动监控</w:t>
        </w:r>
        <w:r>
          <w:tab/>
        </w:r>
        <w:r>
          <w:fldChar w:fldCharType="begin"/>
        </w:r>
        <w:r>
          <w:instrText xml:space="preserve"> PAGEREF _Toc12778 \h </w:instrText>
        </w:r>
        <w:r>
          <w:fldChar w:fldCharType="separate"/>
        </w:r>
        <w:r>
          <w:t>49</w:t>
        </w:r>
        <w:r>
          <w:fldChar w:fldCharType="end"/>
        </w:r>
      </w:hyperlink>
    </w:p>
    <w:p>
      <w:pPr>
        <w:pStyle w:val="TOC2"/>
        <w:tabs>
          <w:tab w:val="right" w:leader="dot" w:pos="8306"/>
        </w:tabs>
      </w:pPr>
      <w:hyperlink w:anchor="_Toc32306" w:history="1">
        <w:r>
          <w:rPr>
            <w:rFonts w:ascii="仿宋" w:eastAsia="仿宋" w:hAnsi="仿宋" w:cs="仿宋" w:hint="eastAsia"/>
            <w:lang w:eastAsia="zh-CN"/>
          </w:rPr>
          <w:t>(三)、制定完善的风险控制机制</w:t>
        </w:r>
        <w:r>
          <w:tab/>
        </w:r>
        <w:r>
          <w:fldChar w:fldCharType="begin"/>
        </w:r>
        <w:r>
          <w:instrText xml:space="preserve"> PAGEREF _Toc32306 \h </w:instrText>
        </w:r>
        <w:r>
          <w:fldChar w:fldCharType="separate"/>
        </w:r>
        <w:r>
          <w:t>50</w:t>
        </w:r>
        <w:r>
          <w:fldChar w:fldCharType="end"/>
        </w:r>
      </w:hyperlink>
    </w:p>
    <w:p>
      <w:pPr>
        <w:pStyle w:val="TOC2"/>
        <w:tabs>
          <w:tab w:val="right" w:leader="dot" w:pos="8306"/>
        </w:tabs>
      </w:pPr>
      <w:hyperlink w:anchor="_Toc19651" w:history="1">
        <w:r>
          <w:rPr>
            <w:rFonts w:ascii="仿宋" w:eastAsia="仿宋" w:hAnsi="仿宋" w:cs="仿宋" w:hint="eastAsia"/>
            <w:lang w:eastAsia="zh-CN"/>
          </w:rPr>
          <w:t>(四)、优化成本管理</w:t>
        </w:r>
        <w:r>
          <w:tab/>
        </w:r>
        <w:r>
          <w:fldChar w:fldCharType="begin"/>
        </w:r>
        <w:r>
          <w:instrText xml:space="preserve"> PAGEREF _Toc19651 \h </w:instrText>
        </w:r>
        <w:r>
          <w:fldChar w:fldCharType="separate"/>
        </w:r>
        <w:r>
          <w:t>51</w:t>
        </w:r>
        <w:r>
          <w:fldChar w:fldCharType="end"/>
        </w:r>
      </w:hyperlink>
    </w:p>
    <w:p>
      <w:pPr>
        <w:pStyle w:val="TOC1"/>
        <w:tabs>
          <w:tab w:val="right" w:leader="dot" w:pos="8306"/>
        </w:tabs>
      </w:pPr>
      <w:hyperlink w:anchor="_Toc8321" w:history="1">
        <w:r>
          <w:rPr>
            <w:rFonts w:ascii="仿宋" w:eastAsia="仿宋" w:hAnsi="仿宋" w:cs="仿宋" w:hint="eastAsia"/>
            <w:lang w:eastAsia="zh-CN"/>
          </w:rPr>
          <w:t>十三、钙塑增强塑料项目工程方案分析</w:t>
        </w:r>
        <w:r>
          <w:tab/>
        </w:r>
        <w:r>
          <w:fldChar w:fldCharType="begin"/>
        </w:r>
        <w:r>
          <w:instrText xml:space="preserve"> PAGEREF _Toc8321 \h </w:instrText>
        </w:r>
        <w:r>
          <w:fldChar w:fldCharType="separate"/>
        </w:r>
        <w:r>
          <w:t>53</w:t>
        </w:r>
        <w:r>
          <w:fldChar w:fldCharType="end"/>
        </w:r>
      </w:hyperlink>
    </w:p>
    <w:p>
      <w:pPr>
        <w:pStyle w:val="TOC2"/>
        <w:tabs>
          <w:tab w:val="right" w:leader="dot" w:pos="8306"/>
        </w:tabs>
      </w:pPr>
      <w:hyperlink w:anchor="_Toc6632" w:history="1">
        <w:r>
          <w:rPr>
            <w:rFonts w:ascii="仿宋" w:eastAsia="仿宋" w:hAnsi="仿宋" w:cs="仿宋" w:hint="eastAsia"/>
            <w:lang w:eastAsia="zh-CN"/>
          </w:rPr>
          <w:t>(一)、建筑工程设计原则</w:t>
        </w:r>
        <w:r>
          <w:tab/>
        </w:r>
        <w:r>
          <w:fldChar w:fldCharType="begin"/>
        </w:r>
        <w:r>
          <w:instrText xml:space="preserve"> PAGEREF _Toc6632 \h </w:instrText>
        </w:r>
        <w:r>
          <w:fldChar w:fldCharType="separate"/>
        </w:r>
        <w:r>
          <w:t>53</w:t>
        </w:r>
        <w:r>
          <w:fldChar w:fldCharType="end"/>
        </w:r>
      </w:hyperlink>
    </w:p>
    <w:p>
      <w:pPr>
        <w:pStyle w:val="TOC2"/>
        <w:tabs>
          <w:tab w:val="right" w:leader="dot" w:pos="8306"/>
        </w:tabs>
      </w:pPr>
      <w:hyperlink w:anchor="_Toc30467" w:history="1">
        <w:r>
          <w:rPr>
            <w:rFonts w:ascii="仿宋" w:eastAsia="仿宋" w:hAnsi="仿宋" w:cs="仿宋" w:hint="eastAsia"/>
            <w:lang w:eastAsia="zh-CN"/>
          </w:rPr>
          <w:t>(二)、土建工程建设指标</w:t>
        </w:r>
        <w:r>
          <w:tab/>
        </w:r>
        <w:r>
          <w:fldChar w:fldCharType="begin"/>
        </w:r>
        <w:r>
          <w:instrText xml:space="preserve"> PAGEREF _Toc30467 \h </w:instrText>
        </w:r>
        <w:r>
          <w:fldChar w:fldCharType="separate"/>
        </w:r>
        <w:r>
          <w:t>56</w:t>
        </w:r>
        <w:r>
          <w:fldChar w:fldCharType="end"/>
        </w:r>
      </w:hyperlink>
    </w:p>
    <w:p>
      <w:pPr>
        <w:pStyle w:val="TOC1"/>
        <w:tabs>
          <w:tab w:val="right" w:leader="dot" w:pos="8306"/>
        </w:tabs>
      </w:pPr>
      <w:hyperlink w:anchor="_Toc20018" w:history="1">
        <w:r>
          <w:rPr>
            <w:rFonts w:ascii="仿宋" w:eastAsia="仿宋" w:hAnsi="仿宋" w:cs="仿宋" w:hint="eastAsia"/>
            <w:lang w:eastAsia="zh-CN"/>
          </w:rPr>
          <w:t>十四、钙塑增强塑料项目实施保障措施</w:t>
        </w:r>
        <w:r>
          <w:tab/>
        </w:r>
        <w:r>
          <w:fldChar w:fldCharType="begin"/>
        </w:r>
        <w:r>
          <w:instrText xml:space="preserve"> PAGEREF _Toc20018 \h </w:instrText>
        </w:r>
        <w:r>
          <w:fldChar w:fldCharType="separate"/>
        </w:r>
        <w:r>
          <w:t>58</w:t>
        </w:r>
        <w:r>
          <w:fldChar w:fldCharType="end"/>
        </w:r>
      </w:hyperlink>
    </w:p>
    <w:p>
      <w:pPr>
        <w:pStyle w:val="TOC2"/>
        <w:tabs>
          <w:tab w:val="right" w:leader="dot" w:pos="8306"/>
        </w:tabs>
      </w:pPr>
      <w:hyperlink w:anchor="_Toc24018" w:history="1">
        <w:r>
          <w:rPr>
            <w:rFonts w:ascii="仿宋" w:eastAsia="仿宋" w:hAnsi="仿宋" w:cs="仿宋" w:hint="eastAsia"/>
            <w:lang w:eastAsia="zh-CN"/>
          </w:rPr>
          <w:t>(一)、钙塑增强塑料项目实施保障机制</w:t>
        </w:r>
        <w:r>
          <w:tab/>
        </w:r>
        <w:r>
          <w:fldChar w:fldCharType="begin"/>
        </w:r>
        <w:r>
          <w:instrText xml:space="preserve"> PAGEREF _Toc24018 \h </w:instrText>
        </w:r>
        <w:r>
          <w:fldChar w:fldCharType="separate"/>
        </w:r>
        <w:r>
          <w:t>58</w:t>
        </w:r>
        <w:r>
          <w:fldChar w:fldCharType="end"/>
        </w:r>
      </w:hyperlink>
    </w:p>
    <w:p>
      <w:pPr>
        <w:pStyle w:val="TOC2"/>
        <w:tabs>
          <w:tab w:val="right" w:leader="dot" w:pos="8306"/>
        </w:tabs>
      </w:pPr>
      <w:hyperlink w:anchor="_Toc3414" w:history="1">
        <w:r>
          <w:rPr>
            <w:rFonts w:ascii="仿宋" w:eastAsia="仿宋" w:hAnsi="仿宋" w:cs="仿宋" w:hint="eastAsia"/>
            <w:lang w:eastAsia="zh-CN"/>
          </w:rPr>
          <w:t>(二)、钙塑增强塑料项目法律合规要求</w:t>
        </w:r>
        <w:r>
          <w:tab/>
        </w:r>
        <w:r>
          <w:fldChar w:fldCharType="begin"/>
        </w:r>
        <w:r>
          <w:instrText xml:space="preserve"> PAGEREF _Toc3414 \h </w:instrText>
        </w:r>
        <w:r>
          <w:fldChar w:fldCharType="separate"/>
        </w:r>
        <w:r>
          <w:t>61</w:t>
        </w:r>
        <w:r>
          <w:fldChar w:fldCharType="end"/>
        </w:r>
      </w:hyperlink>
    </w:p>
    <w:p>
      <w:pPr>
        <w:pStyle w:val="TOC2"/>
        <w:tabs>
          <w:tab w:val="right" w:leader="dot" w:pos="8306"/>
        </w:tabs>
      </w:pPr>
      <w:hyperlink w:anchor="_Toc18894" w:history="1">
        <w:r>
          <w:rPr>
            <w:rFonts w:ascii="仿宋" w:eastAsia="仿宋" w:hAnsi="仿宋" w:cs="仿宋" w:hint="eastAsia"/>
            <w:lang w:eastAsia="zh-CN"/>
          </w:rPr>
          <w:t>(三)、钙塑增强塑料项目合同管理与法律事务</w:t>
        </w:r>
        <w:r>
          <w:tab/>
        </w:r>
        <w:r>
          <w:fldChar w:fldCharType="begin"/>
        </w:r>
        <w:r>
          <w:instrText xml:space="preserve"> PAGEREF _Toc18894 \h </w:instrText>
        </w:r>
        <w:r>
          <w:fldChar w:fldCharType="separate"/>
        </w:r>
        <w:r>
          <w:t>66</w:t>
        </w:r>
        <w:r>
          <w:fldChar w:fldCharType="end"/>
        </w:r>
      </w:hyperlink>
    </w:p>
    <w:p>
      <w:pPr>
        <w:pStyle w:val="TOC2"/>
        <w:tabs>
          <w:tab w:val="right" w:leader="dot" w:pos="8306"/>
        </w:tabs>
      </w:pPr>
      <w:hyperlink w:anchor="_Toc16586" w:history="1">
        <w:r>
          <w:rPr>
            <w:rFonts w:ascii="仿宋" w:eastAsia="仿宋" w:hAnsi="仿宋" w:cs="仿宋" w:hint="eastAsia"/>
            <w:lang w:eastAsia="zh-CN"/>
          </w:rPr>
          <w:t>(四)、钙塑增强塑料项目知识产权保护策略</w:t>
        </w:r>
        <w:r>
          <w:tab/>
        </w:r>
        <w:r>
          <w:fldChar w:fldCharType="begin"/>
        </w:r>
        <w:r>
          <w:instrText xml:space="preserve"> PAGEREF _Toc16586 \h </w:instrText>
        </w:r>
        <w:r>
          <w:fldChar w:fldCharType="separate"/>
        </w:r>
        <w:r>
          <w:t>72</w:t>
        </w:r>
        <w:r>
          <w:fldChar w:fldCharType="end"/>
        </w:r>
      </w:hyperlink>
    </w:p>
    <w:p>
      <w:pPr>
        <w:pStyle w:val="TOC1"/>
        <w:tabs>
          <w:tab w:val="right" w:leader="dot" w:pos="8306"/>
        </w:tabs>
      </w:pPr>
      <w:hyperlink w:anchor="_Toc28256" w:history="1">
        <w:r>
          <w:rPr>
            <w:rFonts w:ascii="仿宋" w:eastAsia="仿宋" w:hAnsi="仿宋" w:cs="仿宋" w:hint="eastAsia"/>
            <w:lang w:eastAsia="zh-CN"/>
          </w:rPr>
          <w:t>十五、利益相关者分析与沟通计划</w:t>
        </w:r>
        <w:r>
          <w:tab/>
        </w:r>
        <w:r>
          <w:fldChar w:fldCharType="begin"/>
        </w:r>
        <w:r>
          <w:instrText xml:space="preserve"> PAGEREF _Toc28256 \h </w:instrText>
        </w:r>
        <w:r>
          <w:fldChar w:fldCharType="separate"/>
        </w:r>
        <w:r>
          <w:t>74</w:t>
        </w:r>
        <w:r>
          <w:fldChar w:fldCharType="end"/>
        </w:r>
      </w:hyperlink>
    </w:p>
    <w:p>
      <w:pPr>
        <w:pStyle w:val="TOC2"/>
        <w:tabs>
          <w:tab w:val="right" w:leader="dot" w:pos="8306"/>
        </w:tabs>
      </w:pPr>
      <w:hyperlink w:anchor="_Toc9969" w:history="1">
        <w:r>
          <w:rPr>
            <w:rFonts w:ascii="仿宋" w:eastAsia="仿宋" w:hAnsi="仿宋" w:cs="仿宋" w:hint="eastAsia"/>
            <w:lang w:eastAsia="zh-CN"/>
          </w:rPr>
          <w:t>(一)、利益相关者分析</w:t>
        </w:r>
        <w:r>
          <w:tab/>
        </w:r>
        <w:r>
          <w:fldChar w:fldCharType="begin"/>
        </w:r>
        <w:r>
          <w:instrText xml:space="preserve"> PAGEREF _Toc9969 \h </w:instrText>
        </w:r>
        <w:r>
          <w:fldChar w:fldCharType="separate"/>
        </w:r>
        <w:r>
          <w:t>74</w:t>
        </w:r>
        <w:r>
          <w:fldChar w:fldCharType="end"/>
        </w:r>
      </w:hyperlink>
    </w:p>
    <w:p>
      <w:pPr>
        <w:pStyle w:val="TOC2"/>
        <w:tabs>
          <w:tab w:val="right" w:leader="dot" w:pos="8306"/>
        </w:tabs>
      </w:pPr>
      <w:hyperlink w:anchor="_Toc3700" w:history="1">
        <w:r>
          <w:rPr>
            <w:rFonts w:ascii="仿宋" w:eastAsia="仿宋" w:hAnsi="仿宋" w:cs="仿宋" w:hint="eastAsia"/>
            <w:lang w:eastAsia="zh-CN"/>
          </w:rPr>
          <w:t>(二)、沟通计划</w:t>
        </w:r>
        <w:r>
          <w:tab/>
        </w:r>
        <w:r>
          <w:fldChar w:fldCharType="begin"/>
        </w:r>
        <w:r>
          <w:instrText xml:space="preserve"> PAGEREF _Toc3700 \h </w:instrText>
        </w:r>
        <w:r>
          <w:fldChar w:fldCharType="separate"/>
        </w:r>
        <w:r>
          <w:t>76</w:t>
        </w:r>
        <w:r>
          <w:fldChar w:fldCharType="end"/>
        </w:r>
      </w:hyperlink>
    </w:p>
    <w:p>
      <w:pPr>
        <w:pStyle w:val="TOC1"/>
        <w:tabs>
          <w:tab w:val="right" w:leader="dot" w:pos="8306"/>
        </w:tabs>
      </w:pPr>
      <w:hyperlink w:anchor="_Toc25786" w:history="1">
        <w:r>
          <w:rPr>
            <w:rFonts w:ascii="仿宋" w:eastAsia="仿宋" w:hAnsi="仿宋" w:cs="仿宋" w:hint="eastAsia"/>
            <w:lang w:eastAsia="zh-CN"/>
          </w:rPr>
          <w:t>十六、钙塑增强塑料项目变更管理</w:t>
        </w:r>
        <w:r>
          <w:tab/>
        </w:r>
        <w:r>
          <w:fldChar w:fldCharType="begin"/>
        </w:r>
        <w:r>
          <w:instrText xml:space="preserve"> PAGEREF _Toc25786 \h </w:instrText>
        </w:r>
        <w:r>
          <w:fldChar w:fldCharType="separate"/>
        </w:r>
        <w:r>
          <w:t>77</w:t>
        </w:r>
        <w:r>
          <w:fldChar w:fldCharType="end"/>
        </w:r>
      </w:hyperlink>
    </w:p>
    <w:p>
      <w:pPr>
        <w:pStyle w:val="TOC2"/>
        <w:tabs>
          <w:tab w:val="right" w:leader="dot" w:pos="8306"/>
        </w:tabs>
      </w:pPr>
      <w:hyperlink w:anchor="_Toc14888" w:history="1">
        <w:r>
          <w:rPr>
            <w:rFonts w:ascii="仿宋" w:eastAsia="仿宋" w:hAnsi="仿宋" w:cs="仿宋" w:hint="eastAsia"/>
            <w:lang w:eastAsia="zh-CN"/>
          </w:rPr>
          <w:t>(一)、变更申请与评估</w:t>
        </w:r>
        <w:r>
          <w:tab/>
        </w:r>
        <w:r>
          <w:fldChar w:fldCharType="begin"/>
        </w:r>
        <w:r>
          <w:instrText xml:space="preserve"> PAGEREF _Toc14888 \h </w:instrText>
        </w:r>
        <w:r>
          <w:fldChar w:fldCharType="separate"/>
        </w:r>
        <w:r>
          <w:t>77</w:t>
        </w:r>
        <w:r>
          <w:fldChar w:fldCharType="end"/>
        </w:r>
      </w:hyperlink>
    </w:p>
    <w:p>
      <w:pPr>
        <w:pStyle w:val="TOC2"/>
        <w:tabs>
          <w:tab w:val="right" w:leader="dot" w:pos="8306"/>
        </w:tabs>
      </w:pPr>
      <w:hyperlink w:anchor="_Toc29966" w:history="1">
        <w:r>
          <w:rPr>
            <w:rFonts w:ascii="仿宋" w:eastAsia="仿宋" w:hAnsi="仿宋" w:cs="仿宋" w:hint="eastAsia"/>
            <w:lang w:eastAsia="zh-CN"/>
          </w:rPr>
          <w:t>(二)、变更实施与控制</w:t>
        </w:r>
        <w:r>
          <w:tab/>
        </w:r>
        <w:r>
          <w:fldChar w:fldCharType="begin"/>
        </w:r>
        <w:r>
          <w:instrText xml:space="preserve"> PAGEREF _Toc29966 \h </w:instrText>
        </w:r>
        <w:r>
          <w:fldChar w:fldCharType="separate"/>
        </w:r>
        <w:r>
          <w:t>77</w:t>
        </w:r>
        <w:r>
          <w:fldChar w:fldCharType="end"/>
        </w:r>
      </w:hyperlink>
    </w:p>
    <w:p>
      <w:pPr>
        <w:pStyle w:val="TOC1"/>
        <w:tabs>
          <w:tab w:val="right" w:leader="dot" w:pos="8306"/>
        </w:tabs>
      </w:pPr>
      <w:hyperlink w:anchor="_Toc1788" w:history="1">
        <w:r>
          <w:rPr>
            <w:rFonts w:ascii="仿宋" w:eastAsia="仿宋" w:hAnsi="仿宋" w:cs="仿宋" w:hint="eastAsia"/>
            <w:lang w:eastAsia="zh-CN"/>
          </w:rPr>
          <w:t>十七、营销与推广策略</w:t>
        </w:r>
        <w:r>
          <w:tab/>
        </w:r>
        <w:r>
          <w:fldChar w:fldCharType="begin"/>
        </w:r>
        <w:r>
          <w:instrText xml:space="preserve"> PAGEREF _Toc1788 \h </w:instrText>
        </w:r>
        <w:r>
          <w:fldChar w:fldCharType="separate"/>
        </w:r>
        <w:r>
          <w:t>78</w:t>
        </w:r>
        <w:r>
          <w:fldChar w:fldCharType="end"/>
        </w:r>
      </w:hyperlink>
    </w:p>
    <w:p>
      <w:pPr>
        <w:pStyle w:val="TOC2"/>
        <w:tabs>
          <w:tab w:val="right" w:leader="dot" w:pos="8306"/>
        </w:tabs>
      </w:pPr>
      <w:hyperlink w:anchor="_Toc27836" w:history="1">
        <w:r>
          <w:rPr>
            <w:rFonts w:ascii="仿宋" w:eastAsia="仿宋" w:hAnsi="仿宋" w:cs="仿宋" w:hint="eastAsia"/>
            <w:lang w:eastAsia="zh-CN"/>
          </w:rPr>
          <w:t>(一)、产品/服务定位与特点</w:t>
        </w:r>
        <w:r>
          <w:tab/>
        </w:r>
        <w:r>
          <w:fldChar w:fldCharType="begin"/>
        </w:r>
        <w:r>
          <w:instrText xml:space="preserve"> PAGEREF _Toc27836 \h </w:instrText>
        </w:r>
        <w:r>
          <w:fldChar w:fldCharType="separate"/>
        </w:r>
        <w:r>
          <w:t>78</w:t>
        </w:r>
        <w:r>
          <w:fldChar w:fldCharType="end"/>
        </w:r>
      </w:hyperlink>
    </w:p>
    <w:p>
      <w:pPr>
        <w:pStyle w:val="TOC2"/>
        <w:tabs>
          <w:tab w:val="right" w:leader="dot" w:pos="8306"/>
        </w:tabs>
      </w:pPr>
      <w:hyperlink w:anchor="_Toc32401" w:history="1">
        <w:r>
          <w:rPr>
            <w:rFonts w:ascii="仿宋" w:eastAsia="仿宋" w:hAnsi="仿宋" w:cs="仿宋" w:hint="eastAsia"/>
            <w:lang w:eastAsia="zh-CN"/>
          </w:rPr>
          <w:t>(二)、市场定位与竞争分析</w:t>
        </w:r>
        <w:r>
          <w:tab/>
        </w:r>
        <w:r>
          <w:fldChar w:fldCharType="begin"/>
        </w:r>
        <w:r>
          <w:instrText xml:space="preserve"> PAGEREF _Toc32401 \h </w:instrText>
        </w:r>
        <w:r>
          <w:fldChar w:fldCharType="separate"/>
        </w:r>
        <w:r>
          <w:t>79</w:t>
        </w:r>
        <w:r>
          <w:fldChar w:fldCharType="end"/>
        </w:r>
      </w:hyperlink>
    </w:p>
    <w:p>
      <w:pPr>
        <w:pStyle w:val="TOC2"/>
        <w:tabs>
          <w:tab w:val="right" w:leader="dot" w:pos="8306"/>
        </w:tabs>
      </w:pPr>
      <w:hyperlink w:anchor="_Toc32457" w:history="1">
        <w:r>
          <w:rPr>
            <w:rFonts w:ascii="仿宋" w:eastAsia="仿宋" w:hAnsi="仿宋" w:cs="仿宋" w:hint="eastAsia"/>
            <w:lang w:eastAsia="zh-CN"/>
          </w:rPr>
          <w:t>(三)、营销渠道与策略</w:t>
        </w:r>
        <w:r>
          <w:tab/>
        </w:r>
        <w:r>
          <w:fldChar w:fldCharType="begin"/>
        </w:r>
        <w:r>
          <w:instrText xml:space="preserve"> PAGEREF _Toc32457 \h </w:instrText>
        </w:r>
        <w:r>
          <w:fldChar w:fldCharType="separate"/>
        </w:r>
        <w:r>
          <w:t>81</w:t>
        </w:r>
        <w:r>
          <w:fldChar w:fldCharType="end"/>
        </w:r>
      </w:hyperlink>
    </w:p>
    <w:p>
      <w:pPr>
        <w:pStyle w:val="TOC2"/>
        <w:tabs>
          <w:tab w:val="right" w:leader="dot" w:pos="8306"/>
        </w:tabs>
      </w:pPr>
      <w:hyperlink w:anchor="_Toc8236" w:history="1">
        <w:r>
          <w:rPr>
            <w:rFonts w:ascii="仿宋" w:eastAsia="仿宋" w:hAnsi="仿宋" w:cs="仿宋" w:hint="eastAsia"/>
            <w:lang w:eastAsia="zh-CN"/>
          </w:rPr>
          <w:t>(四)、推广与宣传活动</w:t>
        </w:r>
        <w:r>
          <w:tab/>
        </w:r>
        <w:r>
          <w:fldChar w:fldCharType="begin"/>
        </w:r>
        <w:r>
          <w:instrText xml:space="preserve"> PAGEREF _Toc8236 \h </w:instrText>
        </w:r>
        <w:r>
          <w:fldChar w:fldCharType="separate"/>
        </w:r>
        <w:r>
          <w:t>82</w:t>
        </w:r>
        <w:r>
          <w:fldChar w:fldCharType="end"/>
        </w:r>
      </w:hyperlink>
    </w:p>
    <w:p>
      <w:pPr>
        <w:pStyle w:val="TOC1"/>
        <w:tabs>
          <w:tab w:val="right" w:leader="dot" w:pos="8306"/>
        </w:tabs>
      </w:pPr>
      <w:hyperlink w:anchor="_Toc19538" w:history="1">
        <w:r>
          <w:rPr>
            <w:rFonts w:ascii="仿宋" w:eastAsia="仿宋" w:hAnsi="仿宋" w:cs="仿宋" w:hint="eastAsia"/>
            <w:lang w:eastAsia="zh-CN"/>
          </w:rPr>
          <w:t>十八、风险识别与分类</w:t>
        </w:r>
        <w:r>
          <w:tab/>
        </w:r>
        <w:r>
          <w:fldChar w:fldCharType="begin"/>
        </w:r>
        <w:r>
          <w:instrText xml:space="preserve"> PAGEREF _Toc19538 \h </w:instrText>
        </w:r>
        <w:r>
          <w:fldChar w:fldCharType="separate"/>
        </w:r>
        <w:r>
          <w:t>87</w:t>
        </w:r>
        <w:r>
          <w:fldChar w:fldCharType="end"/>
        </w:r>
      </w:hyperlink>
    </w:p>
    <w:p>
      <w:pPr>
        <w:pStyle w:val="TOC2"/>
        <w:tabs>
          <w:tab w:val="right" w:leader="dot" w:pos="8306"/>
        </w:tabs>
      </w:pPr>
      <w:hyperlink w:anchor="_Toc29601" w:history="1">
        <w:r>
          <w:rPr>
            <w:rFonts w:ascii="仿宋" w:eastAsia="仿宋" w:hAnsi="仿宋" w:cs="仿宋" w:hint="eastAsia"/>
            <w:lang w:eastAsia="zh-CN"/>
          </w:rPr>
          <w:t>(一)、风险识别</w:t>
        </w:r>
        <w:r>
          <w:tab/>
        </w:r>
        <w:r>
          <w:fldChar w:fldCharType="begin"/>
        </w:r>
        <w:r>
          <w:instrText xml:space="preserve"> PAGEREF _Toc29601 \h </w:instrText>
        </w:r>
        <w:r>
          <w:fldChar w:fldCharType="separate"/>
        </w:r>
        <w:r>
          <w:t>87</w:t>
        </w:r>
        <w:r>
          <w:fldChar w:fldCharType="end"/>
        </w:r>
      </w:hyperlink>
    </w:p>
    <w:p>
      <w:pPr>
        <w:pStyle w:val="TOC2"/>
        <w:tabs>
          <w:tab w:val="right" w:leader="dot" w:pos="8306"/>
        </w:tabs>
      </w:pPr>
      <w:hyperlink w:anchor="_Toc9310" w:history="1">
        <w:r>
          <w:rPr>
            <w:rFonts w:ascii="仿宋" w:eastAsia="仿宋" w:hAnsi="仿宋" w:cs="仿宋" w:hint="eastAsia"/>
            <w:lang w:eastAsia="zh-CN"/>
          </w:rPr>
          <w:t>(二)、风险分类</w:t>
        </w:r>
        <w:r>
          <w:tab/>
        </w:r>
        <w:r>
          <w:fldChar w:fldCharType="begin"/>
        </w:r>
        <w:r>
          <w:instrText xml:space="preserve"> PAGEREF _Toc9310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57"/>
      <w:r>
        <w:rPr>
          <w:rFonts w:ascii="仿宋" w:eastAsia="仿宋" w:hAnsi="仿宋" w:cs="仿宋" w:hint="eastAsia"/>
          <w:sz w:val="28"/>
          <w:lang w:eastAsia="zh-CN"/>
        </w:rPr>
        <w:t>一、钙塑增强塑料项目概论</w:t>
      </w:r>
      <w:bookmarkEnd w:id="2"/>
    </w:p>
    <w:p>
      <w:pPr>
        <w:pStyle w:val="Heading2"/>
        <w:rPr>
          <w:rFonts w:ascii="仿宋" w:eastAsia="仿宋" w:hAnsi="仿宋" w:cs="仿宋" w:hint="eastAsia"/>
          <w:lang w:eastAsia="zh-CN"/>
        </w:rPr>
      </w:pPr>
      <w:bookmarkStart w:id="3" w:name="_Toc21009"/>
      <w:r>
        <w:rPr>
          <w:rFonts w:ascii="仿宋" w:eastAsia="仿宋" w:hAnsi="仿宋" w:cs="仿宋" w:hint="eastAsia"/>
          <w:lang w:eastAsia="zh-CN"/>
        </w:rPr>
        <w:t>(一)、钙塑增强塑料项目概况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起源追溯至对市场的深入洞察。市场的不断演变与变革为钙塑增强塑料项目提供了难得的机遇。当前市场存在的需求缺口和变革的大环境共同构成了钙塑增强塑料项目的背景。这个钙塑增强塑料项目旨在充分利用市场机遇，填补行业中尚未满足的需求，为客户提供全新的解决方案。市场的变革和需求的增长使得这个钙塑增强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钙塑增强塑料项目名称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钙塑增强塑料项目正式命名为钙塑增强塑料。这个名称不仅仅是一个标识，更代表了钙塑增强塑料项目的核心理念和愿景。它蕴含着钙塑增强塑料项目所要解决问题的关键字，具有强烈的表达和辨识度，为钙塑增强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钙塑增强塑料项目目标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核心目标是提供一种全新、高效的解决方案，满足客户日益增长的需求。钙塑增强塑料项目追求的不仅仅是满足市场需求，更是在市场中获得卓越的竞争优势。通过不断提升产品或服务的质量和创新水平，钙塑增强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钙塑增强塑料项目范围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全面涵盖了产品研发、制造、市场推广和售后服务，确保从产品设计到最终用户体验的全方位关注。这一全面的钙塑增强塑料项目范围是为了确保钙塑增强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钙塑增强塑料项目时间表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钙塑增强塑料项目计划在未来18个月内完成，包括研发、测试、市场试点和正式推出等不同阶段。这个时间表的合理设计是为了确保钙塑增强塑料项目各个阶段的顺利推进，以便按时交付高质量的成果。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钙塑增强塑料项目预算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总预算估算为XX百万美元，主要分配在研发、市场推广、人员培训和运营等方面。这一充足的预算为钙塑增强塑料项目提供了充足的资源，确保钙塑增强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钙塑增强塑料项目风险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可能面临的风险包括市场接受度低、技术难题、竞争激烈等。钙塑增强塑料项目团队已经制定了相应的风险应对计划，通过前瞻性的风险管理，确保钙塑增强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钙塑增强塑料项目团队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钙塑增强塑料项目汇聚了一支经验丰富、多领域专业素养的核心团队，确保钙塑增强塑料项目在各个方面都能拥有高水平的执行力。团队的协同作战是钙塑增强塑料项目成功的关键因素之一。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钙塑增强塑料项目背景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钙塑增强塑料项目的背景根植于市场对更高效、创新产品的渴望，同时也受到科技发展对行业格局的深刻改变的影响。这为钙塑增强塑料项目提供了广阔的发展空间和市场需求。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钙塑增强塑料项目现状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截至目前，钙塑增强塑料项目已完成市场调研和技术验证，取得了初步的成功。这为钙塑增强塑料项目在未来的发展奠定了坚实的基础，为更远大的目标打下了坚实的基石。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750"/>
      <w:r>
        <w:rPr>
          <w:rFonts w:ascii="仿宋" w:eastAsia="仿宋" w:hAnsi="仿宋" w:cs="仿宋" w:hint="eastAsia"/>
          <w:sz w:val="28"/>
          <w:lang w:eastAsia="zh-CN"/>
        </w:rPr>
        <w:t>(二)、钙塑增强塑料项目目标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keyword》钙塑增强塑料项目首要业务目标是在市场中占据有利地位，实现产品/服务的成功推广和销售。通过不断提升产品质量、创新性，钙塑增强塑料项目追求成为行业中的领导者，赢得更多客户的青睐。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在科技迅速发展的时代，钙塑增强塑料项目着眼于技术创新。通过持续的研发和技术升级，钙塑增强塑料项目旨在推出更具创新性的产品或服务，以满足市场对新鲜、先进解决方案的需求。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为了建立可持续的客户关系，钙塑增强塑料项目设定了客户满意度目标。通过提供卓越的产品质量和优质的客户服务，钙塑增强塑料项目追求赢得客户的信任和忠诚度，确保他们的满意度达到行业领先水平。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钙塑增强塑料项目注重社会责任和可持续发展。通过实施环保、社会责任钙塑增强塑料项目，钙塑增强塑料项目致力于在经济发展的同时保护环境，促进社会公平，实现可持续经营。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钙塑增强塑料项目的团队是实现目标的核心驱动力。因此，钙塑增强塑料项目设定了团队发展目标，包括提升团队成员的专业技能、培养领导力，以及搭建协同高效的团队工作氛围。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109"/>
      <w:r>
        <w:rPr>
          <w:rFonts w:ascii="仿宋" w:eastAsia="仿宋" w:hAnsi="仿宋" w:cs="仿宋" w:hint="eastAsia"/>
          <w:sz w:val="28"/>
          <w:lang w:eastAsia="zh-CN"/>
        </w:rPr>
        <w:t>(三)、钙塑增强塑料项目提出的理由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钙塑增强塑料项目提出的理由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提出源于对市场机遇的深刻洞察。当前市场中存在的需求缺口和行业发展趋势表明，有巨大的商业机会等待被开发。通过准确捕捉市场机遇，钙塑增强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理念基于对技术创新的信仰。通过持续的研发和技术投入，钙塑增强塑料项目有望推出更具创新性的产品或服务。在科技飞速发展的当下，钙塑增强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提出是为了增强企业的行业竞争力。通过提升产品或服务的质量和独特性，钙塑增强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响应了消费者需求的变化。随着社会和科技的不断发展，消费者对产品和服务的需求也在发生变化。通过深入了解并及时回应消费者的新需求，钙塑增强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钙塑增强塑料项目的提出是企业战略发展规划的一部分。在面对日益激烈的市场竞争和不断变化的商业环境中，钙塑增强塑料项目作为企业战略的一环，旨在为企业开辟新的增长领域，巩固企业在行业中的地位。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钙塑增强塑料项目的提出不仅仅是基于商业考量，还注重社会责任。通过推出环保、社会责任等方面的钙塑增强塑料项目，钙塑增强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钙塑增强塑料项目的提出反映了对利益相关者期望的关注。包括客户、员工、投资者等利益相关者在企业发展中都有着各自的期望，钙塑增强塑料项目力求在满足这些期望的同时，取得更大的共赢。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685"/>
      <w:r>
        <w:rPr>
          <w:rFonts w:ascii="仿宋" w:eastAsia="仿宋" w:hAnsi="仿宋" w:cs="仿宋" w:hint="eastAsia"/>
          <w:sz w:val="28"/>
          <w:lang w:eastAsia="zh-CN"/>
        </w:rPr>
        <w:t>(四)、钙塑增强塑料项目意义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在实施钙塑增强塑料项目的过程中，我们不仅仅是在追逐商业成功，更是为企业和社会的多个层面创造了深远的意义。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首要意义在于提升企业的市场竞争力。通过持续的创新和对产品质量的高标准要求，钙塑增强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塑增强塑料项目的推进将促使行业技术水平的提升。通过引入先进技术和创新性解决方案，钙塑增强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钙塑增强塑料项目不仅创造了大量就业机会，提高了就业水平，还注重社会责任和环保。通过参与社会公益事业和推动环保钙塑增强塑料项目，钙塑增强塑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综合而言，钙塑增强塑料项目意义重大，不仅推动了企业的发展，也为行业和社会的进步贡献了积极力量。这是一个全面而深刻的影响，将在未来产生可持续的正面效应。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181"/>
      <w:r>
        <w:rPr>
          <w:rFonts w:ascii="仿宋" w:eastAsia="仿宋" w:hAnsi="仿宋" w:cs="仿宋" w:hint="eastAsia"/>
          <w:sz w:val="28"/>
          <w:lang w:eastAsia="zh-CN"/>
        </w:rPr>
        <w:t>(五)、钙塑增强塑料项目背景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在当今迅猛发展的商业环境中，钙塑增强塑料项目的动因根植于对多方面因素的审慎考量。这个钙塑增强塑料项目的提出并非孤立的决策，而是对企业所处背景深入思考的产物。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钙塑增强塑料项目背后的首要原因。科技的迅速发展和全球市场的快速变化使得企业必须灵活应对。钙塑增强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竞争的激烈程度也是钙塑增强塑料项目背景中不可忽视的一环。企业需要在激烈竞争中脱颖而出，为此，钙塑增强塑料项目致力于打破常规，提供独特的价值主张，以吸引客户并确保市场份额的增长。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技术的迅速发展为企业带来了机遇与挑战。作为钙塑增强塑料项目启动的背景之一，对新兴技术的应用将有助于提升企业的技术水平，使其在不断演进的商业环境中保持竞争优势。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此外，社会对企业责任的期望也在逐渐升高。钙塑增强塑料项目充分融入了社会责任的理念，通过可持续经营和社会公益钙塑增强塑料项目，企图为社会贡献一份力量，在商业成功的同时关注社会价值。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928"/>
      <w:r>
        <w:rPr>
          <w:rFonts w:ascii="仿宋" w:eastAsia="仿宋" w:hAnsi="仿宋" w:cs="仿宋" w:hint="eastAsia"/>
          <w:sz w:val="28"/>
          <w:lang w:eastAsia="zh-CN"/>
        </w:rPr>
        <w:t>二、钙塑增强塑料项目可持续发展</w:t>
      </w:r>
      <w:bookmarkEnd w:id="8"/>
    </w:p>
    <w:p>
      <w:pPr>
        <w:pStyle w:val="Heading2"/>
        <w:rPr>
          <w:rFonts w:ascii="仿宋" w:eastAsia="仿宋" w:hAnsi="仿宋" w:cs="仿宋" w:hint="eastAsia"/>
          <w:lang w:eastAsia="zh-CN"/>
        </w:rPr>
      </w:pPr>
      <w:bookmarkStart w:id="9" w:name="_Toc1774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钙塑增强塑料项目中，钙塑增强塑料项目团队着眼于未来，明确了可持续发展的战略方向。制定的具体可持续发展目标包括降低资源使用、采用环保技术、最大化社会效益等。这一步骤不仅有助于钙塑增强塑料项目在环保和社会责任方面达到最高标准，也为未来提供了明确的指引，确保钙塑增强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可持续实践的融入钙塑增强塑料项目管理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钙塑增强塑料项目管理周期。从钙塑增强塑料项目规划开始，钙塑增强塑料项目团队就考虑了环境和社会的因素。在执行阶段，钙塑增强塑料项目团队积极推动绿色技术的应用，优化资源利用。此外，关注员工的社会责任，通过培训和沟通活动提高员工对可持续发展的认知，使他们能够在日常工作中践行可持续实践。这些举措不仅为钙塑增强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40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扎根于钙塑增强塑料项目的可持续发展理念，我们深信环保与社会责任是钙塑增强塑料项目成功的关键支柱。在钙塑增强塑料项目的每一步，我们都致力于通过创新和实践，履行对环境和社会的坚定责任。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团队通过引入先进的环保技术、建立高效的废物处理系统以及推动能源节约措施，积极履行环保责任。定期的环保监测和评估确保钙塑增强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不仅致力于自身可持续发展，还注重对社会的回馈。通过支持社区钙塑增强塑料项目、参与慈善事业、提供培训机会等方式，钙塑增强塑料项目积极履行社会责任。与当地社区建立积极互动，关注员工的工作与生活平衡，以及员工的身心健康，是钙塑增强塑料项目在社会责任层面的关键举措。这样的实践不仅增强了钙塑增强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472"/>
      <w:r>
        <w:rPr>
          <w:rFonts w:ascii="仿宋" w:eastAsia="仿宋" w:hAnsi="仿宋" w:cs="仿宋" w:hint="eastAsia"/>
          <w:sz w:val="28"/>
          <w:lang w:eastAsia="zh-CN"/>
        </w:rPr>
        <w:t>三、钙塑增强塑料项目建设单位说明</w:t>
      </w:r>
      <w:bookmarkEnd w:id="11"/>
    </w:p>
    <w:p>
      <w:pPr>
        <w:pStyle w:val="Heading2"/>
        <w:rPr>
          <w:rFonts w:ascii="仿宋" w:eastAsia="仿宋" w:hAnsi="仿宋" w:cs="仿宋" w:hint="eastAsia"/>
          <w:lang w:eastAsia="zh-CN"/>
        </w:rPr>
      </w:pPr>
      <w:bookmarkStart w:id="12" w:name="_Toc5532"/>
      <w:r>
        <w:rPr>
          <w:rFonts w:ascii="仿宋" w:eastAsia="仿宋" w:hAnsi="仿宋" w:cs="仿宋" w:hint="eastAsia"/>
          <w:lang w:eastAsia="zh-CN"/>
        </w:rPr>
        <w:t>(一)、钙塑增强塑料项目承办单位基本情况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0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钙塑增强塑料项目承办单位的XXXX，我们着眼于实现可持续的经济效益。通过技术创新和解决方案的提供，公司预计在钙塑增强塑料项目执行期间将获得可观的收入增长。这一收入来源主要包括钙塑增强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同时，我们注重成本控制和效率提升，以确保钙塑增强塑料项目的可持续盈利。透过精细的管理和资源优化，公司期望实现钙塑增强塑料项目利润最大化。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钙塑增强塑料项目实施进行全面的投资评估，包括钙塑增强塑料项目启动阶段的资金投入和后续运营成本。通过对钙塑增强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钙塑增强塑料项目实施过程中具备足够的资金流动性，公司将进行详尽的现金流分析。这包括资金需求的合理预测、钙塑增强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11"/>
      <w:r>
        <w:rPr>
          <w:rFonts w:ascii="仿宋" w:eastAsia="仿宋" w:hAnsi="仿宋" w:cs="仿宋" w:hint="eastAsia"/>
          <w:sz w:val="28"/>
          <w:lang w:eastAsia="zh-CN"/>
        </w:rPr>
        <w:t>四、钙塑增强塑料项目文档管理</w:t>
      </w:r>
      <w:bookmarkEnd w:id="14"/>
    </w:p>
    <w:p>
      <w:pPr>
        <w:pStyle w:val="Heading2"/>
        <w:rPr>
          <w:rFonts w:ascii="仿宋" w:eastAsia="仿宋" w:hAnsi="仿宋" w:cs="仿宋" w:hint="eastAsia"/>
          <w:lang w:eastAsia="zh-CN"/>
        </w:rPr>
      </w:pPr>
      <w:bookmarkStart w:id="15" w:name="_Toc2508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钙塑增强塑料项目高度重视文档的质量和准确性，以支持钙塑增强塑料项目的各项活动和决策。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文档的编制始于钙塑增强塑料项目计划的初期，我们制定了详细的文档编制计划，明确了每个文档的内容、格式和编写责任人。在钙塑增强塑料项目启动阶段，我们首先编制了钙塑增强塑料项目章程，明确定义了钙塑增强塑料项目的目标、范围、风险等关键要素。随后，钙塑增强塑料项目团队根据计划陆续编制了需求文档、设计文档、测试文档等各类文档，确保钙塑增强塑料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钙塑增强塑料项目管理中的重要环节，旨在确保钙塑增强塑料项目文档符合质量标准和钙塑增强塑料项目需求。在钙塑增强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钙塑增强塑料项目相关利益方和专业领域的专家对文档进行独立审查。这有助于获取更全面、客观的反馈，确保钙塑增强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钙塑增强塑料项目在文档编制与审查方面建立了严格的管理机制，通过规范的流程和多维度的审查，确保钙塑增强塑料项目文档的质量、准确性和可靠性，为钙塑增强塑料项目的顺利推进提供了有力支持。</w:t>
      </w:r>
    </w:p>
    <w:p>
      <w:pPr>
        <w:pStyle w:val="Heading2"/>
        <w:ind w:firstLine="560" w:firstLineChars="200"/>
        <w:rPr>
          <w:rFonts w:ascii="仿宋" w:eastAsia="仿宋" w:hAnsi="仿宋" w:cs="仿宋" w:hint="eastAsia"/>
          <w:sz w:val="28"/>
          <w:lang w:eastAsia="zh-CN"/>
        </w:rPr>
      </w:pPr>
      <w:bookmarkStart w:id="16" w:name="_Toc2540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在钙塑增强塑料项目中，我们致力于优化文档发布与分发过程，以确保信息的高效传递和团队间协作的顺畅进行。以下是我们采取的关键优化策略：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我们通过多渠道发布文档，包括电子邮件、钙塑增强塑料项目管理平台、内部网站等，以满足不同团队成员的偏好和需求。多渠道发布确保了信息的全面覆盖。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我们采用了精细的权限控制，确保只有授权人员可以访问敏感信息。这种安全措施保护了钙塑增强塑料项目文档的机密性，防止了未经授权的信息泄露。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65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钙塑增强塑料项目生命周期中一个至关重要的环节，直接关系到钙塑增强塑料项目信息的长期保存和历史记录的完整性。在钙塑增强塑料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118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734"/>
      <w:r>
        <w:rPr>
          <w:rFonts w:ascii="仿宋" w:eastAsia="仿宋" w:hAnsi="仿宋" w:cs="仿宋" w:hint="eastAsia"/>
          <w:lang w:eastAsia="zh-CN"/>
        </w:rPr>
        <w:t>(一)、钙塑增强塑料行业分析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https://d.book118.com/117142011135006052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85650"/>
    <w:rsid w:val="1DB856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42011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2024-03-01T19:38:00Z</dcterms:created>
  <dcterms:modified xsi:type="dcterms:W3CDTF">2024-03-01T19:38:45Z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C782E192E23B4F49BF636C10900C82B7_11</vt:lpwstr>
  </property>
  <property fmtid="{D5CDD505-2E9C-101B-9397-08002B2CF9AE}" pid="3" name="KSOProductBuildVer">
    <vt:lpwstr>2052-12.1.0.16388</vt:lpwstr>
  </property>
</Properties>
</file>