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年智能制造相关行业公司成立报告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3" w:history="1">
        <w:r>
          <w:rPr>
            <w:rFonts w:ascii="仿宋" w:eastAsia="仿宋" w:hAnsi="仿宋" w:cs="仿宋" w:hint="eastAsia"/>
            <w:lang w:eastAsia="zh-CN"/>
          </w:rPr>
          <w:t>序言</w:t>
        </w:r>
        <w:r>
          <w:tab/>
        </w:r>
        <w:r>
          <w:fldChar w:fldCharType="begin"/>
        </w:r>
        <w:r>
          <w:instrText xml:space="preserve"> PAGEREF _Toc18383 \h </w:instrText>
        </w:r>
        <w:r>
          <w:fldChar w:fldCharType="separate"/>
        </w:r>
        <w:r>
          <w:t>3</w:t>
        </w:r>
        <w:r>
          <w:fldChar w:fldCharType="end"/>
        </w:r>
      </w:hyperlink>
    </w:p>
    <w:p>
      <w:pPr>
        <w:pStyle w:val="TOC1"/>
        <w:tabs>
          <w:tab w:val="right" w:leader="dot" w:pos="8306"/>
        </w:tabs>
      </w:pPr>
      <w:hyperlink w:anchor="_Toc22912" w:history="1">
        <w:r>
          <w:rPr>
            <w:rFonts w:ascii="仿宋" w:eastAsia="仿宋" w:hAnsi="仿宋" w:cs="仿宋" w:hint="eastAsia"/>
            <w:lang w:eastAsia="zh-CN"/>
          </w:rPr>
          <w:t>一、选址分析</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13475" w:history="1">
        <w:r>
          <w:rPr>
            <w:rFonts w:ascii="仿宋" w:eastAsia="仿宋" w:hAnsi="仿宋" w:cs="仿宋" w:hint="eastAsia"/>
            <w:lang w:eastAsia="zh-CN"/>
          </w:rPr>
          <w:t>(一)、年智能制造项目选址原则</w:t>
        </w:r>
        <w:r>
          <w:tab/>
        </w:r>
        <w:r>
          <w:fldChar w:fldCharType="begin"/>
        </w:r>
        <w:r>
          <w:instrText xml:space="preserve"> PAGEREF _Toc13475 \h </w:instrText>
        </w:r>
        <w:r>
          <w:fldChar w:fldCharType="separate"/>
        </w:r>
        <w:r>
          <w:t>3</w:t>
        </w:r>
        <w:r>
          <w:fldChar w:fldCharType="end"/>
        </w:r>
      </w:hyperlink>
    </w:p>
    <w:p>
      <w:pPr>
        <w:pStyle w:val="TOC2"/>
        <w:tabs>
          <w:tab w:val="right" w:leader="dot" w:pos="8306"/>
        </w:tabs>
      </w:pPr>
      <w:hyperlink w:anchor="_Toc2375" w:history="1">
        <w:r>
          <w:rPr>
            <w:rFonts w:ascii="仿宋" w:eastAsia="仿宋" w:hAnsi="仿宋" w:cs="仿宋" w:hint="eastAsia"/>
            <w:lang w:eastAsia="zh-CN"/>
          </w:rPr>
          <w:t>(二)、建设区基本情况</w:t>
        </w:r>
        <w:r>
          <w:tab/>
        </w:r>
        <w:r>
          <w:fldChar w:fldCharType="begin"/>
        </w:r>
        <w:r>
          <w:instrText xml:space="preserve"> PAGEREF _Toc2375 \h </w:instrText>
        </w:r>
        <w:r>
          <w:fldChar w:fldCharType="separate"/>
        </w:r>
        <w:r>
          <w:t>4</w:t>
        </w:r>
        <w:r>
          <w:fldChar w:fldCharType="end"/>
        </w:r>
      </w:hyperlink>
    </w:p>
    <w:p>
      <w:pPr>
        <w:pStyle w:val="TOC2"/>
        <w:tabs>
          <w:tab w:val="right" w:leader="dot" w:pos="8306"/>
        </w:tabs>
      </w:pPr>
      <w:hyperlink w:anchor="_Toc21792" w:history="1">
        <w:r>
          <w:rPr>
            <w:rFonts w:ascii="仿宋" w:eastAsia="仿宋" w:hAnsi="仿宋" w:cs="仿宋" w:hint="eastAsia"/>
            <w:lang w:eastAsia="zh-CN"/>
          </w:rPr>
          <w:t>(三)、发展目标</w:t>
        </w:r>
        <w:r>
          <w:tab/>
        </w:r>
        <w:r>
          <w:fldChar w:fldCharType="begin"/>
        </w:r>
        <w:r>
          <w:instrText xml:space="preserve"> PAGEREF _Toc21792 \h </w:instrText>
        </w:r>
        <w:r>
          <w:fldChar w:fldCharType="separate"/>
        </w:r>
        <w:r>
          <w:t>5</w:t>
        </w:r>
        <w:r>
          <w:fldChar w:fldCharType="end"/>
        </w:r>
      </w:hyperlink>
    </w:p>
    <w:p>
      <w:pPr>
        <w:pStyle w:val="TOC2"/>
        <w:tabs>
          <w:tab w:val="right" w:leader="dot" w:pos="8306"/>
        </w:tabs>
      </w:pPr>
      <w:hyperlink w:anchor="_Toc24694" w:history="1">
        <w:r>
          <w:rPr>
            <w:rFonts w:ascii="仿宋" w:eastAsia="仿宋" w:hAnsi="仿宋" w:cs="仿宋" w:hint="eastAsia"/>
            <w:lang w:eastAsia="zh-CN"/>
          </w:rPr>
          <w:t>(四)、产业发展方向</w:t>
        </w:r>
        <w:r>
          <w:tab/>
        </w:r>
        <w:r>
          <w:fldChar w:fldCharType="begin"/>
        </w:r>
        <w:r>
          <w:instrText xml:space="preserve"> PAGEREF _Toc24694 \h </w:instrText>
        </w:r>
        <w:r>
          <w:fldChar w:fldCharType="separate"/>
        </w:r>
        <w:r>
          <w:t>7</w:t>
        </w:r>
        <w:r>
          <w:fldChar w:fldCharType="end"/>
        </w:r>
      </w:hyperlink>
    </w:p>
    <w:p>
      <w:pPr>
        <w:pStyle w:val="TOC2"/>
        <w:tabs>
          <w:tab w:val="right" w:leader="dot" w:pos="8306"/>
        </w:tabs>
      </w:pPr>
      <w:hyperlink w:anchor="_Toc19779" w:history="1">
        <w:r>
          <w:rPr>
            <w:rFonts w:ascii="仿宋" w:eastAsia="仿宋" w:hAnsi="仿宋" w:cs="仿宋" w:hint="eastAsia"/>
            <w:lang w:eastAsia="zh-CN"/>
          </w:rPr>
          <w:t>(五)、年智能制造项目选址综合评价</w:t>
        </w:r>
        <w:r>
          <w:tab/>
        </w:r>
        <w:r>
          <w:fldChar w:fldCharType="begin"/>
        </w:r>
        <w:r>
          <w:instrText xml:space="preserve"> PAGEREF _Toc19779 \h </w:instrText>
        </w:r>
        <w:r>
          <w:fldChar w:fldCharType="separate"/>
        </w:r>
        <w:r>
          <w:t>8</w:t>
        </w:r>
        <w:r>
          <w:fldChar w:fldCharType="end"/>
        </w:r>
      </w:hyperlink>
    </w:p>
    <w:p>
      <w:pPr>
        <w:pStyle w:val="TOC1"/>
        <w:tabs>
          <w:tab w:val="right" w:leader="dot" w:pos="8306"/>
        </w:tabs>
      </w:pPr>
      <w:hyperlink w:anchor="_Toc2077" w:history="1">
        <w:r>
          <w:rPr>
            <w:rFonts w:ascii="仿宋" w:eastAsia="仿宋" w:hAnsi="仿宋" w:cs="仿宋" w:hint="eastAsia"/>
            <w:lang w:eastAsia="zh-CN"/>
          </w:rPr>
          <w:t>二、公司成立方案</w:t>
        </w:r>
        <w:r>
          <w:tab/>
        </w:r>
        <w:r>
          <w:fldChar w:fldCharType="begin"/>
        </w:r>
        <w:r>
          <w:instrText xml:space="preserve"> PAGEREF _Toc2077 \h </w:instrText>
        </w:r>
        <w:r>
          <w:fldChar w:fldCharType="separate"/>
        </w:r>
        <w:r>
          <w:t>8</w:t>
        </w:r>
        <w:r>
          <w:fldChar w:fldCharType="end"/>
        </w:r>
      </w:hyperlink>
    </w:p>
    <w:p>
      <w:pPr>
        <w:pStyle w:val="TOC2"/>
        <w:tabs>
          <w:tab w:val="right" w:leader="dot" w:pos="8306"/>
        </w:tabs>
      </w:pPr>
      <w:hyperlink w:anchor="_Toc2748" w:history="1">
        <w:r>
          <w:rPr>
            <w:rFonts w:ascii="仿宋" w:eastAsia="仿宋" w:hAnsi="仿宋" w:cs="仿宋" w:hint="eastAsia"/>
            <w:lang w:eastAsia="zh-CN"/>
          </w:rPr>
          <w:t>(一)、公司经营宗旨</w:t>
        </w:r>
        <w:r>
          <w:tab/>
        </w:r>
        <w:r>
          <w:fldChar w:fldCharType="begin"/>
        </w:r>
        <w:r>
          <w:instrText xml:space="preserve"> PAGEREF _Toc2748 \h </w:instrText>
        </w:r>
        <w:r>
          <w:fldChar w:fldCharType="separate"/>
        </w:r>
        <w:r>
          <w:t>8</w:t>
        </w:r>
        <w:r>
          <w:fldChar w:fldCharType="end"/>
        </w:r>
      </w:hyperlink>
    </w:p>
    <w:p>
      <w:pPr>
        <w:pStyle w:val="TOC2"/>
        <w:tabs>
          <w:tab w:val="right" w:leader="dot" w:pos="8306"/>
        </w:tabs>
      </w:pPr>
      <w:hyperlink w:anchor="_Toc1159" w:history="1">
        <w:r>
          <w:rPr>
            <w:rFonts w:ascii="仿宋" w:eastAsia="仿宋" w:hAnsi="仿宋" w:cs="仿宋" w:hint="eastAsia"/>
            <w:lang w:eastAsia="zh-CN"/>
          </w:rPr>
          <w:t>(二)、公司的目标、主要职责</w:t>
        </w:r>
        <w:r>
          <w:tab/>
        </w:r>
        <w:r>
          <w:fldChar w:fldCharType="begin"/>
        </w:r>
        <w:r>
          <w:instrText xml:space="preserve"> PAGEREF _Toc1159 \h </w:instrText>
        </w:r>
        <w:r>
          <w:fldChar w:fldCharType="separate"/>
        </w:r>
        <w:r>
          <w:t>9</w:t>
        </w:r>
        <w:r>
          <w:fldChar w:fldCharType="end"/>
        </w:r>
      </w:hyperlink>
    </w:p>
    <w:p>
      <w:pPr>
        <w:pStyle w:val="TOC2"/>
        <w:tabs>
          <w:tab w:val="right" w:leader="dot" w:pos="8306"/>
        </w:tabs>
      </w:pPr>
      <w:hyperlink w:anchor="_Toc155" w:history="1">
        <w:r>
          <w:rPr>
            <w:rFonts w:ascii="仿宋" w:eastAsia="仿宋" w:hAnsi="仿宋" w:cs="仿宋" w:hint="eastAsia"/>
            <w:lang w:eastAsia="zh-CN"/>
          </w:rPr>
          <w:t>(三)、公司组建方式</w:t>
        </w:r>
        <w:r>
          <w:tab/>
        </w:r>
        <w:r>
          <w:fldChar w:fldCharType="begin"/>
        </w:r>
        <w:r>
          <w:instrText xml:space="preserve"> PAGEREF _Toc155 \h </w:instrText>
        </w:r>
        <w:r>
          <w:fldChar w:fldCharType="separate"/>
        </w:r>
        <w:r>
          <w:t>12</w:t>
        </w:r>
        <w:r>
          <w:fldChar w:fldCharType="end"/>
        </w:r>
      </w:hyperlink>
    </w:p>
    <w:p>
      <w:pPr>
        <w:pStyle w:val="TOC2"/>
        <w:tabs>
          <w:tab w:val="right" w:leader="dot" w:pos="8306"/>
        </w:tabs>
      </w:pPr>
      <w:hyperlink w:anchor="_Toc17583" w:history="1">
        <w:r>
          <w:rPr>
            <w:rFonts w:ascii="仿宋" w:eastAsia="仿宋" w:hAnsi="仿宋" w:cs="仿宋" w:hint="eastAsia"/>
            <w:lang w:eastAsia="zh-CN"/>
          </w:rPr>
          <w:t>(四)、公司管理体制</w:t>
        </w:r>
        <w:r>
          <w:tab/>
        </w:r>
        <w:r>
          <w:fldChar w:fldCharType="begin"/>
        </w:r>
        <w:r>
          <w:instrText xml:space="preserve"> PAGEREF _Toc17583 \h </w:instrText>
        </w:r>
        <w:r>
          <w:fldChar w:fldCharType="separate"/>
        </w:r>
        <w:r>
          <w:t>12</w:t>
        </w:r>
        <w:r>
          <w:fldChar w:fldCharType="end"/>
        </w:r>
      </w:hyperlink>
    </w:p>
    <w:p>
      <w:pPr>
        <w:pStyle w:val="TOC2"/>
        <w:tabs>
          <w:tab w:val="right" w:leader="dot" w:pos="8306"/>
        </w:tabs>
      </w:pPr>
      <w:hyperlink w:anchor="_Toc12661" w:history="1">
        <w:r>
          <w:rPr>
            <w:rFonts w:ascii="仿宋" w:eastAsia="仿宋" w:hAnsi="仿宋" w:cs="仿宋" w:hint="eastAsia"/>
            <w:lang w:eastAsia="zh-CN"/>
          </w:rPr>
          <w:t>(五)、部门职责及权限</w:t>
        </w:r>
        <w:r>
          <w:tab/>
        </w:r>
        <w:r>
          <w:fldChar w:fldCharType="begin"/>
        </w:r>
        <w:r>
          <w:instrText xml:space="preserve"> PAGEREF _Toc12661 \h </w:instrText>
        </w:r>
        <w:r>
          <w:fldChar w:fldCharType="separate"/>
        </w:r>
        <w:r>
          <w:t>14</w:t>
        </w:r>
        <w:r>
          <w:fldChar w:fldCharType="end"/>
        </w:r>
      </w:hyperlink>
    </w:p>
    <w:p>
      <w:pPr>
        <w:pStyle w:val="TOC2"/>
        <w:tabs>
          <w:tab w:val="right" w:leader="dot" w:pos="8306"/>
        </w:tabs>
      </w:pPr>
      <w:hyperlink w:anchor="_Toc23122" w:history="1">
        <w:r>
          <w:rPr>
            <w:rFonts w:ascii="仿宋" w:eastAsia="仿宋" w:hAnsi="仿宋" w:cs="仿宋" w:hint="eastAsia"/>
            <w:lang w:eastAsia="zh-CN"/>
          </w:rPr>
          <w:t>(六)、核心人员介绍</w:t>
        </w:r>
        <w:r>
          <w:tab/>
        </w:r>
        <w:r>
          <w:fldChar w:fldCharType="begin"/>
        </w:r>
        <w:r>
          <w:instrText xml:space="preserve"> PAGEREF _Toc23122 \h </w:instrText>
        </w:r>
        <w:r>
          <w:fldChar w:fldCharType="separate"/>
        </w:r>
        <w:r>
          <w:t>16</w:t>
        </w:r>
        <w:r>
          <w:fldChar w:fldCharType="end"/>
        </w:r>
      </w:hyperlink>
    </w:p>
    <w:p>
      <w:pPr>
        <w:pStyle w:val="TOC2"/>
        <w:tabs>
          <w:tab w:val="right" w:leader="dot" w:pos="8306"/>
        </w:tabs>
      </w:pPr>
      <w:hyperlink w:anchor="_Toc929" w:history="1">
        <w:r>
          <w:rPr>
            <w:rFonts w:ascii="仿宋" w:eastAsia="仿宋" w:hAnsi="仿宋" w:cs="仿宋" w:hint="eastAsia"/>
            <w:lang w:eastAsia="zh-CN"/>
          </w:rPr>
          <w:t>(七)、财务会计制度</w:t>
        </w:r>
        <w:r>
          <w:tab/>
        </w:r>
        <w:r>
          <w:fldChar w:fldCharType="begin"/>
        </w:r>
        <w:r>
          <w:instrText xml:space="preserve"> PAGEREF _Toc929 \h </w:instrText>
        </w:r>
        <w:r>
          <w:fldChar w:fldCharType="separate"/>
        </w:r>
        <w:r>
          <w:t>18</w:t>
        </w:r>
        <w:r>
          <w:fldChar w:fldCharType="end"/>
        </w:r>
      </w:hyperlink>
    </w:p>
    <w:p>
      <w:pPr>
        <w:pStyle w:val="TOC1"/>
        <w:tabs>
          <w:tab w:val="right" w:leader="dot" w:pos="8306"/>
        </w:tabs>
      </w:pPr>
      <w:hyperlink w:anchor="_Toc1968" w:history="1">
        <w:r>
          <w:rPr>
            <w:rFonts w:ascii="仿宋" w:eastAsia="仿宋" w:hAnsi="仿宋" w:cs="仿宋" w:hint="eastAsia"/>
            <w:lang w:eastAsia="zh-CN"/>
          </w:rPr>
          <w:t>三、行业、市场分析</w:t>
        </w:r>
        <w:r>
          <w:tab/>
        </w:r>
        <w:r>
          <w:fldChar w:fldCharType="begin"/>
        </w:r>
        <w:r>
          <w:instrText xml:space="preserve"> PAGEREF _Toc1968 \h </w:instrText>
        </w:r>
        <w:r>
          <w:fldChar w:fldCharType="separate"/>
        </w:r>
        <w:r>
          <w:t>24</w:t>
        </w:r>
        <w:r>
          <w:fldChar w:fldCharType="end"/>
        </w:r>
      </w:hyperlink>
    </w:p>
    <w:p>
      <w:pPr>
        <w:pStyle w:val="TOC2"/>
        <w:tabs>
          <w:tab w:val="right" w:leader="dot" w:pos="8306"/>
        </w:tabs>
      </w:pPr>
      <w:hyperlink w:anchor="_Toc30851" w:history="1">
        <w:r>
          <w:rPr>
            <w:rFonts w:ascii="仿宋" w:eastAsia="仿宋" w:hAnsi="仿宋" w:cs="仿宋" w:hint="eastAsia"/>
            <w:lang w:eastAsia="zh-CN"/>
          </w:rPr>
          <w:t>(一)、行业分析</w:t>
        </w:r>
        <w:r>
          <w:tab/>
        </w:r>
        <w:r>
          <w:fldChar w:fldCharType="begin"/>
        </w:r>
        <w:r>
          <w:instrText xml:space="preserve"> PAGEREF _Toc30851 \h </w:instrText>
        </w:r>
        <w:r>
          <w:fldChar w:fldCharType="separate"/>
        </w:r>
        <w:r>
          <w:t>24</w:t>
        </w:r>
        <w:r>
          <w:fldChar w:fldCharType="end"/>
        </w:r>
      </w:hyperlink>
    </w:p>
    <w:p>
      <w:pPr>
        <w:pStyle w:val="TOC2"/>
        <w:tabs>
          <w:tab w:val="right" w:leader="dot" w:pos="8306"/>
        </w:tabs>
      </w:pPr>
      <w:hyperlink w:anchor="_Toc30777" w:history="1">
        <w:r>
          <w:rPr>
            <w:rFonts w:ascii="仿宋" w:eastAsia="仿宋" w:hAnsi="仿宋" w:cs="仿宋" w:hint="eastAsia"/>
            <w:lang w:eastAsia="zh-CN"/>
          </w:rPr>
          <w:t>(二)、市场分析</w:t>
        </w:r>
        <w:r>
          <w:tab/>
        </w:r>
        <w:r>
          <w:fldChar w:fldCharType="begin"/>
        </w:r>
        <w:r>
          <w:instrText xml:space="preserve"> PAGEREF _Toc30777 \h </w:instrText>
        </w:r>
        <w:r>
          <w:fldChar w:fldCharType="separate"/>
        </w:r>
        <w:r>
          <w:t>25</w:t>
        </w:r>
        <w:r>
          <w:fldChar w:fldCharType="end"/>
        </w:r>
      </w:hyperlink>
    </w:p>
    <w:p>
      <w:pPr>
        <w:pStyle w:val="TOC2"/>
        <w:tabs>
          <w:tab w:val="right" w:leader="dot" w:pos="8306"/>
        </w:tabs>
      </w:pPr>
      <w:hyperlink w:anchor="_Toc26362" w:history="1">
        <w:r>
          <w:rPr>
            <w:rFonts w:ascii="仿宋" w:eastAsia="仿宋" w:hAnsi="仿宋" w:cs="仿宋" w:hint="eastAsia"/>
            <w:lang w:eastAsia="zh-CN"/>
          </w:rPr>
          <w:t>(三)、行业发展及市场前景分析</w:t>
        </w:r>
        <w:r>
          <w:tab/>
        </w:r>
        <w:r>
          <w:fldChar w:fldCharType="begin"/>
        </w:r>
        <w:r>
          <w:instrText xml:space="preserve"> PAGEREF _Toc26362 \h </w:instrText>
        </w:r>
        <w:r>
          <w:fldChar w:fldCharType="separate"/>
        </w:r>
        <w:r>
          <w:t>25</w:t>
        </w:r>
        <w:r>
          <w:fldChar w:fldCharType="end"/>
        </w:r>
      </w:hyperlink>
    </w:p>
    <w:p>
      <w:pPr>
        <w:pStyle w:val="TOC1"/>
        <w:tabs>
          <w:tab w:val="right" w:leader="dot" w:pos="8306"/>
        </w:tabs>
      </w:pPr>
      <w:hyperlink w:anchor="_Toc25527" w:history="1">
        <w:r>
          <w:rPr>
            <w:rFonts w:ascii="仿宋" w:eastAsia="仿宋" w:hAnsi="仿宋" w:cs="仿宋" w:hint="eastAsia"/>
            <w:lang w:eastAsia="zh-CN"/>
          </w:rPr>
          <w:t>四、法人治理</w:t>
        </w:r>
        <w:r>
          <w:tab/>
        </w:r>
        <w:r>
          <w:fldChar w:fldCharType="begin"/>
        </w:r>
        <w:r>
          <w:instrText xml:space="preserve"> PAGEREF _Toc25527 \h </w:instrText>
        </w:r>
        <w:r>
          <w:fldChar w:fldCharType="separate"/>
        </w:r>
        <w:r>
          <w:t>26</w:t>
        </w:r>
        <w:r>
          <w:fldChar w:fldCharType="end"/>
        </w:r>
      </w:hyperlink>
    </w:p>
    <w:p>
      <w:pPr>
        <w:pStyle w:val="TOC2"/>
        <w:tabs>
          <w:tab w:val="right" w:leader="dot" w:pos="8306"/>
        </w:tabs>
      </w:pPr>
      <w:hyperlink w:anchor="_Toc6765" w:history="1">
        <w:r>
          <w:rPr>
            <w:rFonts w:ascii="仿宋" w:eastAsia="仿宋" w:hAnsi="仿宋" w:cs="仿宋" w:hint="eastAsia"/>
            <w:lang w:eastAsia="zh-CN"/>
          </w:rPr>
          <w:t>(一)、股东权利及义务</w:t>
        </w:r>
        <w:r>
          <w:tab/>
        </w:r>
        <w:r>
          <w:fldChar w:fldCharType="begin"/>
        </w:r>
        <w:r>
          <w:instrText xml:space="preserve"> PAGEREF _Toc6765 \h </w:instrText>
        </w:r>
        <w:r>
          <w:fldChar w:fldCharType="separate"/>
        </w:r>
        <w:r>
          <w:t>26</w:t>
        </w:r>
        <w:r>
          <w:fldChar w:fldCharType="end"/>
        </w:r>
      </w:hyperlink>
    </w:p>
    <w:p>
      <w:pPr>
        <w:pStyle w:val="TOC2"/>
        <w:tabs>
          <w:tab w:val="right" w:leader="dot" w:pos="8306"/>
        </w:tabs>
      </w:pPr>
      <w:hyperlink w:anchor="_Toc6071" w:history="1">
        <w:r>
          <w:rPr>
            <w:rFonts w:ascii="仿宋" w:eastAsia="仿宋" w:hAnsi="仿宋" w:cs="仿宋" w:hint="eastAsia"/>
            <w:lang w:eastAsia="zh-CN"/>
          </w:rPr>
          <w:t>(二)、董事</w:t>
        </w:r>
        <w:r>
          <w:tab/>
        </w:r>
        <w:r>
          <w:fldChar w:fldCharType="begin"/>
        </w:r>
        <w:r>
          <w:instrText xml:space="preserve"> PAGEREF _Toc6071 \h </w:instrText>
        </w:r>
        <w:r>
          <w:fldChar w:fldCharType="separate"/>
        </w:r>
        <w:r>
          <w:t>29</w:t>
        </w:r>
        <w:r>
          <w:fldChar w:fldCharType="end"/>
        </w:r>
      </w:hyperlink>
    </w:p>
    <w:p>
      <w:pPr>
        <w:pStyle w:val="TOC2"/>
        <w:tabs>
          <w:tab w:val="right" w:leader="dot" w:pos="8306"/>
        </w:tabs>
      </w:pPr>
      <w:hyperlink w:anchor="_Toc776" w:history="1">
        <w:r>
          <w:rPr>
            <w:rFonts w:ascii="仿宋" w:eastAsia="仿宋" w:hAnsi="仿宋" w:cs="仿宋" w:hint="eastAsia"/>
            <w:lang w:eastAsia="zh-CN"/>
          </w:rPr>
          <w:t>(三)、高级管理人员</w:t>
        </w:r>
        <w:r>
          <w:tab/>
        </w:r>
        <w:r>
          <w:fldChar w:fldCharType="begin"/>
        </w:r>
        <w:r>
          <w:instrText xml:space="preserve"> PAGEREF _Toc776 \h </w:instrText>
        </w:r>
        <w:r>
          <w:fldChar w:fldCharType="separate"/>
        </w:r>
        <w:r>
          <w:t>33</w:t>
        </w:r>
        <w:r>
          <w:fldChar w:fldCharType="end"/>
        </w:r>
      </w:hyperlink>
    </w:p>
    <w:p>
      <w:pPr>
        <w:pStyle w:val="TOC2"/>
        <w:tabs>
          <w:tab w:val="right" w:leader="dot" w:pos="8306"/>
        </w:tabs>
      </w:pPr>
      <w:hyperlink w:anchor="_Toc312" w:history="1">
        <w:r>
          <w:rPr>
            <w:rFonts w:ascii="仿宋" w:eastAsia="仿宋" w:hAnsi="仿宋" w:cs="仿宋" w:hint="eastAsia"/>
            <w:lang w:eastAsia="zh-CN"/>
          </w:rPr>
          <w:t>(四)、监事</w:t>
        </w:r>
        <w:r>
          <w:tab/>
        </w:r>
        <w:r>
          <w:fldChar w:fldCharType="begin"/>
        </w:r>
        <w:r>
          <w:instrText xml:space="preserve"> PAGEREF _Toc312 \h </w:instrText>
        </w:r>
        <w:r>
          <w:fldChar w:fldCharType="separate"/>
        </w:r>
        <w:r>
          <w:t>35</w:t>
        </w:r>
        <w:r>
          <w:fldChar w:fldCharType="end"/>
        </w:r>
      </w:hyperlink>
    </w:p>
    <w:p>
      <w:pPr>
        <w:pStyle w:val="TOC1"/>
        <w:tabs>
          <w:tab w:val="right" w:leader="dot" w:pos="8306"/>
        </w:tabs>
      </w:pPr>
      <w:hyperlink w:anchor="_Toc18733" w:history="1">
        <w:r>
          <w:rPr>
            <w:rFonts w:ascii="仿宋" w:eastAsia="仿宋" w:hAnsi="仿宋" w:cs="仿宋" w:hint="eastAsia"/>
            <w:lang w:eastAsia="zh-CN"/>
          </w:rPr>
          <w:t>五、发展规划</w:t>
        </w:r>
        <w:r>
          <w:tab/>
        </w:r>
        <w:r>
          <w:fldChar w:fldCharType="begin"/>
        </w:r>
        <w:r>
          <w:instrText xml:space="preserve"> PAGEREF _Toc18733 \h </w:instrText>
        </w:r>
        <w:r>
          <w:fldChar w:fldCharType="separate"/>
        </w:r>
        <w:r>
          <w:t>37</w:t>
        </w:r>
        <w:r>
          <w:fldChar w:fldCharType="end"/>
        </w:r>
      </w:hyperlink>
    </w:p>
    <w:p>
      <w:pPr>
        <w:pStyle w:val="TOC2"/>
        <w:tabs>
          <w:tab w:val="right" w:leader="dot" w:pos="8306"/>
        </w:tabs>
      </w:pPr>
      <w:hyperlink w:anchor="_Toc24819" w:history="1">
        <w:r>
          <w:rPr>
            <w:rFonts w:ascii="仿宋" w:eastAsia="仿宋" w:hAnsi="仿宋" w:cs="仿宋" w:hint="eastAsia"/>
            <w:lang w:eastAsia="zh-CN"/>
          </w:rPr>
          <w:t>(一)、公司发展规划</w:t>
        </w:r>
        <w:r>
          <w:tab/>
        </w:r>
        <w:r>
          <w:fldChar w:fldCharType="begin"/>
        </w:r>
        <w:r>
          <w:instrText xml:space="preserve"> PAGEREF _Toc24819 \h </w:instrText>
        </w:r>
        <w:r>
          <w:fldChar w:fldCharType="separate"/>
        </w:r>
        <w:r>
          <w:t>37</w:t>
        </w:r>
        <w:r>
          <w:fldChar w:fldCharType="end"/>
        </w:r>
      </w:hyperlink>
    </w:p>
    <w:p>
      <w:pPr>
        <w:pStyle w:val="TOC2"/>
        <w:tabs>
          <w:tab w:val="right" w:leader="dot" w:pos="8306"/>
        </w:tabs>
      </w:pPr>
      <w:hyperlink w:anchor="_Toc25892" w:history="1">
        <w:r>
          <w:rPr>
            <w:rFonts w:ascii="仿宋" w:eastAsia="仿宋" w:hAnsi="仿宋" w:cs="仿宋" w:hint="eastAsia"/>
            <w:lang w:eastAsia="zh-CN"/>
          </w:rPr>
          <w:t>(二)、保障措施</w:t>
        </w:r>
        <w:r>
          <w:tab/>
        </w:r>
        <w:r>
          <w:fldChar w:fldCharType="begin"/>
        </w:r>
        <w:r>
          <w:instrText xml:space="preserve"> PAGEREF _Toc25892 \h </w:instrText>
        </w:r>
        <w:r>
          <w:fldChar w:fldCharType="separate"/>
        </w:r>
        <w:r>
          <w:t>38</w:t>
        </w:r>
        <w:r>
          <w:fldChar w:fldCharType="end"/>
        </w:r>
      </w:hyperlink>
    </w:p>
    <w:p>
      <w:pPr>
        <w:pStyle w:val="TOC1"/>
        <w:tabs>
          <w:tab w:val="right" w:leader="dot" w:pos="8306"/>
        </w:tabs>
      </w:pPr>
      <w:hyperlink w:anchor="_Toc26291" w:history="1">
        <w:r>
          <w:rPr>
            <w:rFonts w:ascii="仿宋" w:eastAsia="仿宋" w:hAnsi="仿宋" w:cs="仿宋" w:hint="eastAsia"/>
            <w:lang w:eastAsia="zh-CN"/>
          </w:rPr>
          <w:t>六、公司组建背景分析</w:t>
        </w:r>
        <w:r>
          <w:tab/>
        </w:r>
        <w:r>
          <w:fldChar w:fldCharType="begin"/>
        </w:r>
        <w:r>
          <w:instrText xml:space="preserve"> PAGEREF _Toc26291 \h </w:instrText>
        </w:r>
        <w:r>
          <w:fldChar w:fldCharType="separate"/>
        </w:r>
        <w:r>
          <w:t>43</w:t>
        </w:r>
        <w:r>
          <w:fldChar w:fldCharType="end"/>
        </w:r>
      </w:hyperlink>
    </w:p>
    <w:p>
      <w:pPr>
        <w:pStyle w:val="TOC2"/>
        <w:tabs>
          <w:tab w:val="right" w:leader="dot" w:pos="8306"/>
        </w:tabs>
      </w:pPr>
      <w:hyperlink w:anchor="_Toc9615" w:history="1">
        <w:r>
          <w:rPr>
            <w:rFonts w:ascii="仿宋" w:eastAsia="仿宋" w:hAnsi="仿宋" w:cs="仿宋" w:hint="eastAsia"/>
            <w:lang w:eastAsia="zh-CN"/>
          </w:rPr>
          <w:t>(一)、年智能制造项目背景分析</w:t>
        </w:r>
        <w:r>
          <w:tab/>
        </w:r>
        <w:r>
          <w:fldChar w:fldCharType="begin"/>
        </w:r>
        <w:r>
          <w:instrText xml:space="preserve"> PAGEREF _Toc9615 \h </w:instrText>
        </w:r>
        <w:r>
          <w:fldChar w:fldCharType="separate"/>
        </w:r>
        <w:r>
          <w:t>43</w:t>
        </w:r>
        <w:r>
          <w:fldChar w:fldCharType="end"/>
        </w:r>
      </w:hyperlink>
    </w:p>
    <w:p>
      <w:pPr>
        <w:pStyle w:val="TOC2"/>
        <w:tabs>
          <w:tab w:val="right" w:leader="dot" w:pos="8306"/>
        </w:tabs>
      </w:pPr>
      <w:hyperlink w:anchor="_Toc5269" w:history="1">
        <w:r>
          <w:rPr>
            <w:rFonts w:ascii="仿宋" w:eastAsia="仿宋" w:hAnsi="仿宋" w:cs="仿宋" w:hint="eastAsia"/>
            <w:lang w:eastAsia="zh-CN"/>
          </w:rPr>
          <w:t>(二)、年智能制造项目建设必要性分析</w:t>
        </w:r>
        <w:r>
          <w:tab/>
        </w:r>
        <w:r>
          <w:fldChar w:fldCharType="begin"/>
        </w:r>
        <w:r>
          <w:instrText xml:space="preserve"> PAGEREF _Toc5269 \h </w:instrText>
        </w:r>
        <w:r>
          <w:fldChar w:fldCharType="separate"/>
        </w:r>
        <w:r>
          <w:t>44</w:t>
        </w:r>
        <w:r>
          <w:fldChar w:fldCharType="end"/>
        </w:r>
      </w:hyperlink>
    </w:p>
    <w:p>
      <w:pPr>
        <w:pStyle w:val="TOC2"/>
        <w:tabs>
          <w:tab w:val="right" w:leader="dot" w:pos="8306"/>
        </w:tabs>
      </w:pPr>
      <w:hyperlink w:anchor="_Toc8744" w:history="1">
        <w:r>
          <w:rPr>
            <w:rFonts w:ascii="仿宋" w:eastAsia="仿宋" w:hAnsi="仿宋" w:cs="仿宋" w:hint="eastAsia"/>
            <w:lang w:eastAsia="zh-CN"/>
          </w:rPr>
          <w:t>(三)、鼓励中小企业发展</w:t>
        </w:r>
        <w:r>
          <w:tab/>
        </w:r>
        <w:r>
          <w:fldChar w:fldCharType="begin"/>
        </w:r>
        <w:r>
          <w:instrText xml:space="preserve"> PAGEREF _Toc8744 \h </w:instrText>
        </w:r>
        <w:r>
          <w:fldChar w:fldCharType="separate"/>
        </w:r>
        <w:r>
          <w:t>45</w:t>
        </w:r>
        <w:r>
          <w:fldChar w:fldCharType="end"/>
        </w:r>
      </w:hyperlink>
    </w:p>
    <w:p>
      <w:pPr>
        <w:pStyle w:val="TOC2"/>
        <w:tabs>
          <w:tab w:val="right" w:leader="dot" w:pos="8306"/>
        </w:tabs>
      </w:pPr>
      <w:hyperlink w:anchor="_Toc4395" w:history="1">
        <w:r>
          <w:rPr>
            <w:rFonts w:ascii="仿宋" w:eastAsia="仿宋" w:hAnsi="仿宋" w:cs="仿宋" w:hint="eastAsia"/>
            <w:lang w:eastAsia="zh-CN"/>
          </w:rPr>
          <w:t>(四)、宏观经济形势分析</w:t>
        </w:r>
        <w:r>
          <w:tab/>
        </w:r>
        <w:r>
          <w:fldChar w:fldCharType="begin"/>
        </w:r>
        <w:r>
          <w:instrText xml:space="preserve"> PAGEREF _Toc4395 \h </w:instrText>
        </w:r>
        <w:r>
          <w:fldChar w:fldCharType="separate"/>
        </w:r>
        <w:r>
          <w:t>46</w:t>
        </w:r>
        <w:r>
          <w:fldChar w:fldCharType="end"/>
        </w:r>
      </w:hyperlink>
    </w:p>
    <w:p>
      <w:pPr>
        <w:pStyle w:val="TOC1"/>
        <w:tabs>
          <w:tab w:val="right" w:leader="dot" w:pos="8306"/>
        </w:tabs>
      </w:pPr>
      <w:hyperlink w:anchor="_Toc17882" w:history="1">
        <w:r>
          <w:rPr>
            <w:rFonts w:ascii="仿宋" w:eastAsia="仿宋" w:hAnsi="仿宋" w:cs="仿宋" w:hint="eastAsia"/>
            <w:lang w:eastAsia="zh-CN"/>
          </w:rPr>
          <w:t>七、年智能制造项目风险分析</w:t>
        </w:r>
        <w:r>
          <w:tab/>
        </w:r>
        <w:r>
          <w:fldChar w:fldCharType="begin"/>
        </w:r>
        <w:r>
          <w:instrText xml:space="preserve"> PAGEREF _Toc17882 \h </w:instrText>
        </w:r>
        <w:r>
          <w:fldChar w:fldCharType="separate"/>
        </w:r>
        <w:r>
          <w:t>47</w:t>
        </w:r>
        <w:r>
          <w:fldChar w:fldCharType="end"/>
        </w:r>
      </w:hyperlink>
    </w:p>
    <w:p>
      <w:pPr>
        <w:pStyle w:val="TOC2"/>
        <w:tabs>
          <w:tab w:val="right" w:leader="dot" w:pos="8306"/>
        </w:tabs>
      </w:pPr>
      <w:hyperlink w:anchor="_Toc2008" w:history="1">
        <w:r>
          <w:rPr>
            <w:rFonts w:ascii="仿宋" w:eastAsia="仿宋" w:hAnsi="仿宋" w:cs="仿宋" w:hint="eastAsia"/>
            <w:lang w:eastAsia="zh-CN"/>
          </w:rPr>
          <w:t>(一)、年智能制造项目风险分析</w:t>
        </w:r>
        <w:r>
          <w:tab/>
        </w:r>
        <w:r>
          <w:fldChar w:fldCharType="begin"/>
        </w:r>
        <w:r>
          <w:instrText xml:space="preserve"> PAGEREF _Toc2008 \h </w:instrText>
        </w:r>
        <w:r>
          <w:fldChar w:fldCharType="separate"/>
        </w:r>
        <w:r>
          <w:t>47</w:t>
        </w:r>
        <w:r>
          <w:fldChar w:fldCharType="end"/>
        </w:r>
      </w:hyperlink>
    </w:p>
    <w:p>
      <w:pPr>
        <w:pStyle w:val="TOC2"/>
        <w:tabs>
          <w:tab w:val="right" w:leader="dot" w:pos="8306"/>
        </w:tabs>
      </w:pPr>
      <w:hyperlink w:anchor="_Toc12849" w:history="1">
        <w:r>
          <w:rPr>
            <w:rFonts w:ascii="仿宋" w:eastAsia="仿宋" w:hAnsi="仿宋" w:cs="仿宋" w:hint="eastAsia"/>
            <w:lang w:eastAsia="zh-CN"/>
          </w:rPr>
          <w:t>(二)、年智能制造项目风险对策</w:t>
        </w:r>
        <w:r>
          <w:tab/>
        </w:r>
        <w:r>
          <w:fldChar w:fldCharType="begin"/>
        </w:r>
        <w:r>
          <w:instrText xml:space="preserve"> PAGEREF _Toc12849 \h </w:instrText>
        </w:r>
        <w:r>
          <w:fldChar w:fldCharType="separate"/>
        </w:r>
        <w:r>
          <w:t>48</w:t>
        </w:r>
        <w:r>
          <w:fldChar w:fldCharType="end"/>
        </w:r>
      </w:hyperlink>
    </w:p>
    <w:p>
      <w:pPr>
        <w:pStyle w:val="TOC1"/>
        <w:tabs>
          <w:tab w:val="right" w:leader="dot" w:pos="8306"/>
        </w:tabs>
      </w:pPr>
      <w:hyperlink w:anchor="_Toc28890" w:history="1">
        <w:r>
          <w:rPr>
            <w:rFonts w:ascii="仿宋" w:eastAsia="仿宋" w:hAnsi="仿宋" w:cs="仿宋" w:hint="eastAsia"/>
            <w:lang w:eastAsia="zh-CN"/>
          </w:rPr>
          <w:t>八、目标客户和受众分析</w:t>
        </w:r>
        <w:r>
          <w:tab/>
        </w:r>
        <w:r>
          <w:fldChar w:fldCharType="begin"/>
        </w:r>
        <w:r>
          <w:instrText xml:space="preserve"> PAGEREF _Toc28890 \h </w:instrText>
        </w:r>
        <w:r>
          <w:fldChar w:fldCharType="separate"/>
        </w:r>
        <w:r>
          <w:t>49</w:t>
        </w:r>
        <w:r>
          <w:fldChar w:fldCharType="end"/>
        </w:r>
      </w:hyperlink>
    </w:p>
    <w:p>
      <w:pPr>
        <w:pStyle w:val="TOC2"/>
        <w:tabs>
          <w:tab w:val="right" w:leader="dot" w:pos="8306"/>
        </w:tabs>
      </w:pPr>
      <w:hyperlink w:anchor="_Toc4018" w:history="1">
        <w:r>
          <w:rPr>
            <w:rFonts w:ascii="仿宋" w:eastAsia="仿宋" w:hAnsi="仿宋" w:cs="仿宋" w:hint="eastAsia"/>
            <w:lang w:eastAsia="zh-CN"/>
          </w:rPr>
          <w:t>(一)、客户群体描述</w:t>
        </w:r>
        <w:r>
          <w:tab/>
        </w:r>
        <w:r>
          <w:fldChar w:fldCharType="begin"/>
        </w:r>
        <w:r>
          <w:instrText xml:space="preserve"> PAGEREF _Toc4018 \h </w:instrText>
        </w:r>
        <w:r>
          <w:fldChar w:fldCharType="separate"/>
        </w:r>
        <w:r>
          <w:t>49</w:t>
        </w:r>
        <w:r>
          <w:fldChar w:fldCharType="end"/>
        </w:r>
      </w:hyperlink>
    </w:p>
    <w:p>
      <w:pPr>
        <w:pStyle w:val="TOC2"/>
        <w:tabs>
          <w:tab w:val="right" w:leader="dot" w:pos="8306"/>
        </w:tabs>
      </w:pPr>
      <w:hyperlink w:anchor="_Toc9952" w:history="1">
        <w:r>
          <w:rPr>
            <w:rFonts w:ascii="仿宋" w:eastAsia="仿宋" w:hAnsi="仿宋" w:cs="仿宋" w:hint="eastAsia"/>
            <w:lang w:eastAsia="zh-CN"/>
          </w:rPr>
          <w:t>(二)、客户需求和期望</w:t>
        </w:r>
        <w:r>
          <w:tab/>
        </w:r>
        <w:r>
          <w:fldChar w:fldCharType="begin"/>
        </w:r>
        <w:r>
          <w:instrText xml:space="preserve"> PAGEREF _Toc9952 \h </w:instrText>
        </w:r>
        <w:r>
          <w:fldChar w:fldCharType="separate"/>
        </w:r>
        <w:r>
          <w:t>51</w:t>
        </w:r>
        <w:r>
          <w:fldChar w:fldCharType="end"/>
        </w:r>
      </w:hyperlink>
    </w:p>
    <w:p>
      <w:pPr>
        <w:pStyle w:val="TOC2"/>
        <w:tabs>
          <w:tab w:val="right" w:leader="dot" w:pos="8306"/>
        </w:tabs>
      </w:pPr>
      <w:hyperlink w:anchor="_Toc14755" w:history="1">
        <w:r>
          <w:rPr>
            <w:rFonts w:ascii="仿宋" w:eastAsia="仿宋" w:hAnsi="仿宋" w:cs="仿宋" w:hint="eastAsia"/>
            <w:lang w:eastAsia="zh-CN"/>
          </w:rPr>
          <w:t>(三)、客户获取策略</w:t>
        </w:r>
        <w:r>
          <w:tab/>
        </w:r>
        <w:r>
          <w:fldChar w:fldCharType="begin"/>
        </w:r>
        <w:r>
          <w:instrText xml:space="preserve"> PAGEREF _Toc14755 \h </w:instrText>
        </w:r>
        <w:r>
          <w:fldChar w:fldCharType="separate"/>
        </w:r>
        <w:r>
          <w:t>52</w:t>
        </w:r>
        <w:r>
          <w:fldChar w:fldCharType="end"/>
        </w:r>
      </w:hyperlink>
    </w:p>
    <w:p>
      <w:pPr>
        <w:pStyle w:val="TOC2"/>
        <w:tabs>
          <w:tab w:val="right" w:leader="dot" w:pos="8306"/>
        </w:tabs>
      </w:pPr>
      <w:hyperlink w:anchor="_Toc7715" w:history="1">
        <w:r>
          <w:rPr>
            <w:rFonts w:ascii="仿宋" w:eastAsia="仿宋" w:hAnsi="仿宋" w:cs="仿宋" w:hint="eastAsia"/>
            <w:lang w:eastAsia="zh-CN"/>
          </w:rPr>
          <w:t>(四)、客户关系管理</w:t>
        </w:r>
        <w:r>
          <w:tab/>
        </w:r>
        <w:r>
          <w:fldChar w:fldCharType="begin"/>
        </w:r>
        <w:r>
          <w:instrText xml:space="preserve"> PAGEREF _Toc7715 \h </w:instrText>
        </w:r>
        <w:r>
          <w:fldChar w:fldCharType="separate"/>
        </w:r>
        <w:r>
          <w:t>54</w:t>
        </w:r>
        <w:r>
          <w:fldChar w:fldCharType="end"/>
        </w:r>
      </w:hyperlink>
    </w:p>
    <w:p>
      <w:pPr>
        <w:pStyle w:val="TOC1"/>
        <w:tabs>
          <w:tab w:val="right" w:leader="dot" w:pos="8306"/>
        </w:tabs>
      </w:pPr>
      <w:hyperlink w:anchor="_Toc26941" w:history="1">
        <w:r>
          <w:rPr>
            <w:rFonts w:ascii="仿宋" w:eastAsia="仿宋" w:hAnsi="仿宋" w:cs="仿宋" w:hint="eastAsia"/>
            <w:lang w:eastAsia="zh-CN"/>
          </w:rPr>
          <w:t>九、SWOT分析</w:t>
        </w:r>
        <w:r>
          <w:tab/>
        </w:r>
        <w:r>
          <w:fldChar w:fldCharType="begin"/>
        </w:r>
        <w:r>
          <w:instrText xml:space="preserve"> PAGEREF _Toc26941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7" w:history="1">
        <w:r>
          <w:rPr>
            <w:rFonts w:ascii="仿宋" w:eastAsia="仿宋" w:hAnsi="仿宋" w:cs="仿宋" w:hint="eastAsia"/>
            <w:lang w:eastAsia="zh-CN"/>
          </w:rPr>
          <w:t>(一)、优势分析(S)</w:t>
        </w:r>
        <w:r>
          <w:tab/>
        </w:r>
        <w:r>
          <w:fldChar w:fldCharType="begin"/>
        </w:r>
        <w:r>
          <w:instrText xml:space="preserve"> PAGEREF _Toc29007 \h </w:instrText>
        </w:r>
        <w:r>
          <w:fldChar w:fldCharType="separate"/>
        </w:r>
        <w:r>
          <w:t>56</w:t>
        </w:r>
        <w:r>
          <w:fldChar w:fldCharType="end"/>
        </w:r>
      </w:hyperlink>
    </w:p>
    <w:p>
      <w:pPr>
        <w:pStyle w:val="TOC2"/>
        <w:tabs>
          <w:tab w:val="right" w:leader="dot" w:pos="8306"/>
        </w:tabs>
      </w:pPr>
      <w:hyperlink w:anchor="_Toc25453" w:history="1">
        <w:r>
          <w:rPr>
            <w:rFonts w:ascii="仿宋" w:eastAsia="仿宋" w:hAnsi="仿宋" w:cs="仿宋" w:hint="eastAsia"/>
            <w:lang w:eastAsia="zh-CN"/>
          </w:rPr>
          <w:t>(二)、劣势分析(W)</w:t>
        </w:r>
        <w:r>
          <w:tab/>
        </w:r>
        <w:r>
          <w:fldChar w:fldCharType="begin"/>
        </w:r>
        <w:r>
          <w:instrText xml:space="preserve"> PAGEREF _Toc25453 \h </w:instrText>
        </w:r>
        <w:r>
          <w:fldChar w:fldCharType="separate"/>
        </w:r>
        <w:r>
          <w:t>57</w:t>
        </w:r>
        <w:r>
          <w:fldChar w:fldCharType="end"/>
        </w:r>
      </w:hyperlink>
    </w:p>
    <w:p>
      <w:pPr>
        <w:pStyle w:val="TOC2"/>
        <w:tabs>
          <w:tab w:val="right" w:leader="dot" w:pos="8306"/>
        </w:tabs>
      </w:pPr>
      <w:hyperlink w:anchor="_Toc23240" w:history="1">
        <w:r>
          <w:rPr>
            <w:rFonts w:ascii="仿宋" w:eastAsia="仿宋" w:hAnsi="仿宋" w:cs="仿宋" w:hint="eastAsia"/>
            <w:lang w:eastAsia="zh-CN"/>
          </w:rPr>
          <w:t>(三)、机会分析()</w:t>
        </w:r>
        <w:r>
          <w:tab/>
        </w:r>
        <w:r>
          <w:fldChar w:fldCharType="begin"/>
        </w:r>
        <w:r>
          <w:instrText xml:space="preserve"> PAGEREF _Toc23240 \h </w:instrText>
        </w:r>
        <w:r>
          <w:fldChar w:fldCharType="separate"/>
        </w:r>
        <w:r>
          <w:t>57</w:t>
        </w:r>
        <w:r>
          <w:fldChar w:fldCharType="end"/>
        </w:r>
      </w:hyperlink>
    </w:p>
    <w:p>
      <w:pPr>
        <w:pStyle w:val="TOC2"/>
        <w:tabs>
          <w:tab w:val="right" w:leader="dot" w:pos="8306"/>
        </w:tabs>
      </w:pPr>
      <w:hyperlink w:anchor="_Toc1413" w:history="1">
        <w:r>
          <w:rPr>
            <w:rFonts w:ascii="仿宋" w:eastAsia="仿宋" w:hAnsi="仿宋" w:cs="仿宋" w:hint="eastAsia"/>
            <w:lang w:eastAsia="zh-CN"/>
          </w:rPr>
          <w:t>(四)、威胁分析(T)</w:t>
        </w:r>
        <w:r>
          <w:tab/>
        </w:r>
        <w:r>
          <w:fldChar w:fldCharType="begin"/>
        </w:r>
        <w:r>
          <w:instrText xml:space="preserve"> PAGEREF _Toc1413 \h </w:instrText>
        </w:r>
        <w:r>
          <w:fldChar w:fldCharType="separate"/>
        </w:r>
        <w:r>
          <w:t>58</w:t>
        </w:r>
        <w:r>
          <w:fldChar w:fldCharType="end"/>
        </w:r>
      </w:hyperlink>
    </w:p>
    <w:p>
      <w:pPr>
        <w:pStyle w:val="TOC1"/>
        <w:tabs>
          <w:tab w:val="right" w:leader="dot" w:pos="8306"/>
        </w:tabs>
      </w:pPr>
      <w:hyperlink w:anchor="_Toc9491" w:history="1">
        <w:r>
          <w:rPr>
            <w:rFonts w:ascii="仿宋" w:eastAsia="仿宋" w:hAnsi="仿宋" w:cs="仿宋" w:hint="eastAsia"/>
            <w:lang w:eastAsia="zh-CN"/>
          </w:rPr>
          <w:t>十、建设进度分析</w:t>
        </w:r>
        <w:r>
          <w:tab/>
        </w:r>
        <w:r>
          <w:fldChar w:fldCharType="begin"/>
        </w:r>
        <w:r>
          <w:instrText xml:space="preserve"> PAGEREF _Toc9491 \h </w:instrText>
        </w:r>
        <w:r>
          <w:fldChar w:fldCharType="separate"/>
        </w:r>
        <w:r>
          <w:t>59</w:t>
        </w:r>
        <w:r>
          <w:fldChar w:fldCharType="end"/>
        </w:r>
      </w:hyperlink>
    </w:p>
    <w:p>
      <w:pPr>
        <w:pStyle w:val="TOC2"/>
        <w:tabs>
          <w:tab w:val="right" w:leader="dot" w:pos="8306"/>
        </w:tabs>
      </w:pPr>
      <w:hyperlink w:anchor="_Toc12430" w:history="1">
        <w:r>
          <w:rPr>
            <w:rFonts w:ascii="仿宋" w:eastAsia="仿宋" w:hAnsi="仿宋" w:cs="仿宋" w:hint="eastAsia"/>
            <w:lang w:eastAsia="zh-CN"/>
          </w:rPr>
          <w:t>(一)、年智能制造项目进度安排</w:t>
        </w:r>
        <w:r>
          <w:tab/>
        </w:r>
        <w:r>
          <w:fldChar w:fldCharType="begin"/>
        </w:r>
        <w:r>
          <w:instrText xml:space="preserve"> PAGEREF _Toc12430 \h </w:instrText>
        </w:r>
        <w:r>
          <w:fldChar w:fldCharType="separate"/>
        </w:r>
        <w:r>
          <w:t>59</w:t>
        </w:r>
        <w:r>
          <w:fldChar w:fldCharType="end"/>
        </w:r>
      </w:hyperlink>
    </w:p>
    <w:p>
      <w:pPr>
        <w:pStyle w:val="TOC2"/>
        <w:tabs>
          <w:tab w:val="right" w:leader="dot" w:pos="8306"/>
        </w:tabs>
      </w:pPr>
      <w:hyperlink w:anchor="_Toc13149" w:history="1">
        <w:r>
          <w:rPr>
            <w:rFonts w:ascii="仿宋" w:eastAsia="仿宋" w:hAnsi="仿宋" w:cs="仿宋" w:hint="eastAsia"/>
            <w:lang w:eastAsia="zh-CN"/>
          </w:rPr>
          <w:t>(二)、年智能制造项目实施保障措施</w:t>
        </w:r>
        <w:r>
          <w:tab/>
        </w:r>
        <w:r>
          <w:fldChar w:fldCharType="begin"/>
        </w:r>
        <w:r>
          <w:instrText xml:space="preserve"> PAGEREF _Toc13149 \h </w:instrText>
        </w:r>
        <w:r>
          <w:fldChar w:fldCharType="separate"/>
        </w:r>
        <w:r>
          <w:t>60</w:t>
        </w:r>
        <w:r>
          <w:fldChar w:fldCharType="end"/>
        </w:r>
      </w:hyperlink>
    </w:p>
    <w:p>
      <w:pPr>
        <w:pStyle w:val="TOC1"/>
        <w:tabs>
          <w:tab w:val="right" w:leader="dot" w:pos="8306"/>
        </w:tabs>
      </w:pPr>
      <w:hyperlink w:anchor="_Toc20509" w:history="1">
        <w:r>
          <w:rPr>
            <w:rFonts w:ascii="仿宋" w:eastAsia="仿宋" w:hAnsi="仿宋" w:cs="仿宋" w:hint="eastAsia"/>
            <w:lang w:eastAsia="zh-CN"/>
          </w:rPr>
          <w:t>十一、市场营销策略</w:t>
        </w:r>
        <w:r>
          <w:tab/>
        </w:r>
        <w:r>
          <w:fldChar w:fldCharType="begin"/>
        </w:r>
        <w:r>
          <w:instrText xml:space="preserve"> PAGEREF _Toc20509 \h </w:instrText>
        </w:r>
        <w:r>
          <w:fldChar w:fldCharType="separate"/>
        </w:r>
        <w:r>
          <w:t>61</w:t>
        </w:r>
        <w:r>
          <w:fldChar w:fldCharType="end"/>
        </w:r>
      </w:hyperlink>
    </w:p>
    <w:p>
      <w:pPr>
        <w:pStyle w:val="TOC2"/>
        <w:tabs>
          <w:tab w:val="right" w:leader="dot" w:pos="8306"/>
        </w:tabs>
      </w:pPr>
      <w:hyperlink w:anchor="_Toc2945" w:history="1">
        <w:r>
          <w:rPr>
            <w:rFonts w:ascii="仿宋" w:eastAsia="仿宋" w:hAnsi="仿宋" w:cs="仿宋" w:hint="eastAsia"/>
            <w:lang w:eastAsia="zh-CN"/>
          </w:rPr>
          <w:t>(一)、市场定位和目标市场</w:t>
        </w:r>
        <w:r>
          <w:tab/>
        </w:r>
        <w:r>
          <w:fldChar w:fldCharType="begin"/>
        </w:r>
        <w:r>
          <w:instrText xml:space="preserve"> PAGEREF _Toc2945 \h </w:instrText>
        </w:r>
        <w:r>
          <w:fldChar w:fldCharType="separate"/>
        </w:r>
        <w:r>
          <w:t>61</w:t>
        </w:r>
        <w:r>
          <w:fldChar w:fldCharType="end"/>
        </w:r>
      </w:hyperlink>
    </w:p>
    <w:p>
      <w:pPr>
        <w:pStyle w:val="TOC2"/>
        <w:tabs>
          <w:tab w:val="right" w:leader="dot" w:pos="8306"/>
        </w:tabs>
      </w:pPr>
      <w:hyperlink w:anchor="_Toc24792" w:history="1">
        <w:r>
          <w:rPr>
            <w:rFonts w:ascii="仿宋" w:eastAsia="仿宋" w:hAnsi="仿宋" w:cs="仿宋" w:hint="eastAsia"/>
            <w:lang w:eastAsia="zh-CN"/>
          </w:rPr>
          <w:t>(二)、定价策略</w:t>
        </w:r>
        <w:r>
          <w:tab/>
        </w:r>
        <w:r>
          <w:fldChar w:fldCharType="begin"/>
        </w:r>
        <w:r>
          <w:instrText xml:space="preserve"> PAGEREF _Toc24792 \h </w:instrText>
        </w:r>
        <w:r>
          <w:fldChar w:fldCharType="separate"/>
        </w:r>
        <w:r>
          <w:t>63</w:t>
        </w:r>
        <w:r>
          <w:fldChar w:fldCharType="end"/>
        </w:r>
      </w:hyperlink>
    </w:p>
    <w:p>
      <w:pPr>
        <w:pStyle w:val="TOC2"/>
        <w:tabs>
          <w:tab w:val="right" w:leader="dot" w:pos="8306"/>
        </w:tabs>
      </w:pPr>
      <w:hyperlink w:anchor="_Toc21757" w:history="1">
        <w:r>
          <w:rPr>
            <w:rFonts w:ascii="仿宋" w:eastAsia="仿宋" w:hAnsi="仿宋" w:cs="仿宋" w:hint="eastAsia"/>
            <w:lang w:eastAsia="zh-CN"/>
          </w:rPr>
          <w:t>(三)、销售和推广策略</w:t>
        </w:r>
        <w:r>
          <w:tab/>
        </w:r>
        <w:r>
          <w:fldChar w:fldCharType="begin"/>
        </w:r>
        <w:r>
          <w:instrText xml:space="preserve"> PAGEREF _Toc21757 \h </w:instrText>
        </w:r>
        <w:r>
          <w:fldChar w:fldCharType="separate"/>
        </w:r>
        <w:r>
          <w:t>64</w:t>
        </w:r>
        <w:r>
          <w:fldChar w:fldCharType="end"/>
        </w:r>
      </w:hyperlink>
    </w:p>
    <w:p>
      <w:pPr>
        <w:pStyle w:val="TOC2"/>
        <w:tabs>
          <w:tab w:val="right" w:leader="dot" w:pos="8306"/>
        </w:tabs>
      </w:pPr>
      <w:hyperlink w:anchor="_Toc15368" w:history="1">
        <w:r>
          <w:rPr>
            <w:rFonts w:ascii="仿宋" w:eastAsia="仿宋" w:hAnsi="仿宋" w:cs="仿宋" w:hint="eastAsia"/>
            <w:lang w:eastAsia="zh-CN"/>
          </w:rPr>
          <w:t>(四)、销售渠道和分销策略</w:t>
        </w:r>
        <w:r>
          <w:tab/>
        </w:r>
        <w:r>
          <w:fldChar w:fldCharType="begin"/>
        </w:r>
        <w:r>
          <w:instrText xml:space="preserve"> PAGEREF _Toc15368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91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3475"/>
      <w:r>
        <w:rPr>
          <w:rFonts w:ascii="仿宋" w:eastAsia="仿宋" w:hAnsi="仿宋" w:cs="仿宋" w:hint="eastAsia"/>
          <w:lang w:eastAsia="zh-CN"/>
        </w:rPr>
        <w:t>(一)、年智能制造项目选址原则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选址是决定工业年智能制造项目成败的关键因素之一。根据现行政策，年智能制造项目选址必须符合一系列要求，以确保城乡建设、环境保护和资源利用的协调。以下是一些关于年智能制造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年智能制造项目选址必须与当地城乡建设总体规划相一致。它应该符合工业年智能制造项目占地使用规划的要求，并与大气污染防治、水资源和自然生态保护政策相协调。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年智能制造项目选址应避开自然保护区、风景名胜区、生活饮用水源地和其他特别需要保护的敏感性目标。这有助于维护自然环境的完整性和生态系统的稳定。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年智能制造项目选址应充分考虑土地资源的节约。最好选择空闲地、非耕地或荒地，以减少对良田或耕地的占用。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年智能制造项目选址应提供足够的场地，以满足工艺和辅助生产设施的建设需要。这有助于确保生产流程的高效运行。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年智能制造项目选址应具备良好的生产基础条件，包括充足的水源、电力、运输和可靠的能源供应。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年智能制造项目选址应地势平缓，便于排除雨水和处理生产、生活废水。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年智能制造项目选址应与居民区及环境污染敏感点保持足够的防护距离，以确保生产活动不会对人民健康和环境造成危害。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选址是年智能制造项目成功的第一步，符合政策要求的选址将有助于确保年智能制造项目的可持续发展，并避免对环境和社会造成不利影响。因此，在年智能制造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37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https://d.book118.com/118001041114006031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18001041114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2024-01-22T15:27:00Z</dcterms:created>
  <dcterms:modified xsi:type="dcterms:W3CDTF">2024-01-22T15:27:43Z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2E1CE68ACE72402AA3765A839D824ADF_11</vt:lpwstr>
  </property>
  <property fmtid="{D5CDD505-2E9C-101B-9397-08002B2CF9AE}" pid="3" name="KSOProductBuildVer">
    <vt:lpwstr>2052-12.1.0.16120</vt:lpwstr>
  </property>
</Properties>
</file>