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4" w:history="1">
        <w:r>
          <w:rPr>
            <w:rFonts w:ascii="仿宋" w:eastAsia="仿宋" w:hAnsi="仿宋" w:cs="仿宋" w:hint="eastAsia"/>
            <w:lang w:eastAsia="zh-CN"/>
          </w:rPr>
          <w:t>前言</w:t>
        </w:r>
        <w:r>
          <w:tab/>
        </w:r>
        <w:r>
          <w:fldChar w:fldCharType="begin"/>
        </w:r>
        <w:r>
          <w:instrText xml:space="preserve"> PAGEREF _Toc22744 \h </w:instrText>
        </w:r>
        <w:r>
          <w:fldChar w:fldCharType="separate"/>
        </w:r>
        <w:r>
          <w:t>3</w:t>
        </w:r>
        <w:r>
          <w:fldChar w:fldCharType="end"/>
        </w:r>
      </w:hyperlink>
    </w:p>
    <w:p>
      <w:pPr>
        <w:pStyle w:val="TOC1"/>
        <w:tabs>
          <w:tab w:val="right" w:leader="dot" w:pos="8306"/>
        </w:tabs>
      </w:pPr>
      <w:hyperlink w:anchor="_Toc6750" w:history="1">
        <w:r>
          <w:rPr>
            <w:rFonts w:ascii="仿宋" w:eastAsia="仿宋" w:hAnsi="仿宋" w:cs="仿宋" w:hint="eastAsia"/>
            <w:lang w:eastAsia="zh-CN"/>
          </w:rPr>
          <w:t>一、背景、必要性分析</w:t>
        </w:r>
        <w:r>
          <w:tab/>
        </w:r>
        <w:r>
          <w:fldChar w:fldCharType="begin"/>
        </w:r>
        <w:r>
          <w:instrText xml:space="preserve"> PAGEREF _Toc6750 \h </w:instrText>
        </w:r>
        <w:r>
          <w:fldChar w:fldCharType="separate"/>
        </w:r>
        <w:r>
          <w:t>3</w:t>
        </w:r>
        <w:r>
          <w:fldChar w:fldCharType="end"/>
        </w:r>
      </w:hyperlink>
    </w:p>
    <w:p>
      <w:pPr>
        <w:pStyle w:val="TOC2"/>
        <w:tabs>
          <w:tab w:val="right" w:leader="dot" w:pos="8306"/>
        </w:tabs>
      </w:pPr>
      <w:hyperlink w:anchor="_Toc9531" w:history="1">
        <w:r>
          <w:rPr>
            <w:rFonts w:ascii="仿宋" w:eastAsia="仿宋" w:hAnsi="仿宋" w:cs="仿宋" w:hint="eastAsia"/>
            <w:lang w:eastAsia="zh-CN"/>
          </w:rPr>
          <w:t>(一)、项目建设背景</w:t>
        </w:r>
        <w:r>
          <w:tab/>
        </w:r>
        <w:r>
          <w:fldChar w:fldCharType="begin"/>
        </w:r>
        <w:r>
          <w:instrText xml:space="preserve"> PAGEREF _Toc9531 \h </w:instrText>
        </w:r>
        <w:r>
          <w:fldChar w:fldCharType="separate"/>
        </w:r>
        <w:r>
          <w:t>3</w:t>
        </w:r>
        <w:r>
          <w:fldChar w:fldCharType="end"/>
        </w:r>
      </w:hyperlink>
    </w:p>
    <w:p>
      <w:pPr>
        <w:pStyle w:val="TOC2"/>
        <w:tabs>
          <w:tab w:val="right" w:leader="dot" w:pos="8306"/>
        </w:tabs>
      </w:pPr>
      <w:hyperlink w:anchor="_Toc28803" w:history="1">
        <w:r>
          <w:rPr>
            <w:rFonts w:ascii="仿宋" w:eastAsia="仿宋" w:hAnsi="仿宋" w:cs="仿宋" w:hint="eastAsia"/>
            <w:lang w:eastAsia="zh-CN"/>
          </w:rPr>
          <w:t>(二)、必要性分析</w:t>
        </w:r>
        <w:r>
          <w:tab/>
        </w:r>
        <w:r>
          <w:fldChar w:fldCharType="begin"/>
        </w:r>
        <w:r>
          <w:instrText xml:space="preserve"> PAGEREF _Toc28803 \h </w:instrText>
        </w:r>
        <w:r>
          <w:fldChar w:fldCharType="separate"/>
        </w:r>
        <w:r>
          <w:t>4</w:t>
        </w:r>
        <w:r>
          <w:fldChar w:fldCharType="end"/>
        </w:r>
      </w:hyperlink>
    </w:p>
    <w:p>
      <w:pPr>
        <w:pStyle w:val="TOC2"/>
        <w:tabs>
          <w:tab w:val="right" w:leader="dot" w:pos="8306"/>
        </w:tabs>
      </w:pPr>
      <w:hyperlink w:anchor="_Toc31876" w:history="1">
        <w:r>
          <w:rPr>
            <w:rFonts w:ascii="仿宋" w:eastAsia="仿宋" w:hAnsi="仿宋" w:cs="仿宋" w:hint="eastAsia"/>
            <w:lang w:eastAsia="zh-CN"/>
          </w:rPr>
          <w:t>(三)、项目建设有利条件</w:t>
        </w:r>
        <w:r>
          <w:tab/>
        </w:r>
        <w:r>
          <w:fldChar w:fldCharType="begin"/>
        </w:r>
        <w:r>
          <w:instrText xml:space="preserve"> PAGEREF _Toc31876 \h </w:instrText>
        </w:r>
        <w:r>
          <w:fldChar w:fldCharType="separate"/>
        </w:r>
        <w:r>
          <w:t>5</w:t>
        </w:r>
        <w:r>
          <w:fldChar w:fldCharType="end"/>
        </w:r>
      </w:hyperlink>
    </w:p>
    <w:p>
      <w:pPr>
        <w:pStyle w:val="TOC1"/>
        <w:tabs>
          <w:tab w:val="right" w:leader="dot" w:pos="8306"/>
        </w:tabs>
      </w:pPr>
      <w:hyperlink w:anchor="_Toc15019" w:history="1">
        <w:r>
          <w:rPr>
            <w:rFonts w:ascii="仿宋" w:eastAsia="仿宋" w:hAnsi="仿宋" w:cs="仿宋" w:hint="eastAsia"/>
            <w:lang w:eastAsia="zh-CN"/>
          </w:rPr>
          <w:t>二、资源开发及综合利用分析</w:t>
        </w:r>
        <w:r>
          <w:tab/>
        </w:r>
        <w:r>
          <w:fldChar w:fldCharType="begin"/>
        </w:r>
        <w:r>
          <w:instrText xml:space="preserve"> PAGEREF _Toc15019 \h </w:instrText>
        </w:r>
        <w:r>
          <w:fldChar w:fldCharType="separate"/>
        </w:r>
        <w:r>
          <w:t>7</w:t>
        </w:r>
        <w:r>
          <w:fldChar w:fldCharType="end"/>
        </w:r>
      </w:hyperlink>
    </w:p>
    <w:p>
      <w:pPr>
        <w:pStyle w:val="TOC2"/>
        <w:tabs>
          <w:tab w:val="right" w:leader="dot" w:pos="8306"/>
        </w:tabs>
      </w:pPr>
      <w:hyperlink w:anchor="_Toc5798" w:history="1">
        <w:r>
          <w:rPr>
            <w:rFonts w:ascii="仿宋" w:eastAsia="仿宋" w:hAnsi="仿宋" w:cs="仿宋" w:hint="eastAsia"/>
            <w:lang w:eastAsia="zh-CN"/>
          </w:rPr>
          <w:t>(一)、资源开发方案</w:t>
        </w:r>
        <w:r>
          <w:tab/>
        </w:r>
        <w:r>
          <w:fldChar w:fldCharType="begin"/>
        </w:r>
        <w:r>
          <w:instrText xml:space="preserve"> PAGEREF _Toc5798 \h </w:instrText>
        </w:r>
        <w:r>
          <w:fldChar w:fldCharType="separate"/>
        </w:r>
        <w:r>
          <w:t>7</w:t>
        </w:r>
        <w:r>
          <w:fldChar w:fldCharType="end"/>
        </w:r>
      </w:hyperlink>
    </w:p>
    <w:p>
      <w:pPr>
        <w:pStyle w:val="TOC2"/>
        <w:tabs>
          <w:tab w:val="right" w:leader="dot" w:pos="8306"/>
        </w:tabs>
      </w:pPr>
      <w:hyperlink w:anchor="_Toc18577" w:history="1">
        <w:r>
          <w:rPr>
            <w:rFonts w:ascii="仿宋" w:eastAsia="仿宋" w:hAnsi="仿宋" w:cs="仿宋" w:hint="eastAsia"/>
            <w:lang w:eastAsia="zh-CN"/>
          </w:rPr>
          <w:t>(二)、资源利用方案</w:t>
        </w:r>
        <w:r>
          <w:tab/>
        </w:r>
        <w:r>
          <w:fldChar w:fldCharType="begin"/>
        </w:r>
        <w:r>
          <w:instrText xml:space="preserve"> PAGEREF _Toc18577 \h </w:instrText>
        </w:r>
        <w:r>
          <w:fldChar w:fldCharType="separate"/>
        </w:r>
        <w:r>
          <w:t>8</w:t>
        </w:r>
        <w:r>
          <w:fldChar w:fldCharType="end"/>
        </w:r>
      </w:hyperlink>
    </w:p>
    <w:p>
      <w:pPr>
        <w:pStyle w:val="TOC2"/>
        <w:tabs>
          <w:tab w:val="right" w:leader="dot" w:pos="8306"/>
        </w:tabs>
      </w:pPr>
      <w:hyperlink w:anchor="_Toc1445" w:history="1">
        <w:r>
          <w:rPr>
            <w:rFonts w:ascii="仿宋" w:eastAsia="仿宋" w:hAnsi="仿宋" w:cs="仿宋" w:hint="eastAsia"/>
            <w:lang w:eastAsia="zh-CN"/>
          </w:rPr>
          <w:t>(三)、资源节约措施</w:t>
        </w:r>
        <w:r>
          <w:tab/>
        </w:r>
        <w:r>
          <w:fldChar w:fldCharType="begin"/>
        </w:r>
        <w:r>
          <w:instrText xml:space="preserve"> PAGEREF _Toc1445 \h </w:instrText>
        </w:r>
        <w:r>
          <w:fldChar w:fldCharType="separate"/>
        </w:r>
        <w:r>
          <w:t>9</w:t>
        </w:r>
        <w:r>
          <w:fldChar w:fldCharType="end"/>
        </w:r>
      </w:hyperlink>
    </w:p>
    <w:p>
      <w:pPr>
        <w:pStyle w:val="TOC1"/>
        <w:tabs>
          <w:tab w:val="right" w:leader="dot" w:pos="8306"/>
        </w:tabs>
      </w:pPr>
      <w:hyperlink w:anchor="_Toc10395" w:history="1">
        <w:r>
          <w:rPr>
            <w:rFonts w:ascii="仿宋" w:eastAsia="仿宋" w:hAnsi="仿宋" w:cs="仿宋" w:hint="eastAsia"/>
            <w:lang w:eastAsia="zh-CN"/>
          </w:rPr>
          <w:t>三、项目监理与质量保证</w:t>
        </w:r>
        <w:r>
          <w:tab/>
        </w:r>
        <w:r>
          <w:fldChar w:fldCharType="begin"/>
        </w:r>
        <w:r>
          <w:instrText xml:space="preserve"> PAGEREF _Toc10395 \h </w:instrText>
        </w:r>
        <w:r>
          <w:fldChar w:fldCharType="separate"/>
        </w:r>
        <w:r>
          <w:t>10</w:t>
        </w:r>
        <w:r>
          <w:fldChar w:fldCharType="end"/>
        </w:r>
      </w:hyperlink>
    </w:p>
    <w:p>
      <w:pPr>
        <w:pStyle w:val="TOC2"/>
        <w:tabs>
          <w:tab w:val="right" w:leader="dot" w:pos="8306"/>
        </w:tabs>
      </w:pPr>
      <w:hyperlink w:anchor="_Toc30999" w:history="1">
        <w:r>
          <w:rPr>
            <w:rFonts w:ascii="仿宋" w:eastAsia="仿宋" w:hAnsi="仿宋" w:cs="仿宋" w:hint="eastAsia"/>
            <w:lang w:eastAsia="zh-CN"/>
          </w:rPr>
          <w:t>(一)、监理体系构建</w:t>
        </w:r>
        <w:r>
          <w:tab/>
        </w:r>
        <w:r>
          <w:fldChar w:fldCharType="begin"/>
        </w:r>
        <w:r>
          <w:instrText xml:space="preserve"> PAGEREF _Toc30999 \h </w:instrText>
        </w:r>
        <w:r>
          <w:fldChar w:fldCharType="separate"/>
        </w:r>
        <w:r>
          <w:t>10</w:t>
        </w:r>
        <w:r>
          <w:fldChar w:fldCharType="end"/>
        </w:r>
      </w:hyperlink>
    </w:p>
    <w:p>
      <w:pPr>
        <w:pStyle w:val="TOC2"/>
        <w:tabs>
          <w:tab w:val="right" w:leader="dot" w:pos="8306"/>
        </w:tabs>
      </w:pPr>
      <w:hyperlink w:anchor="_Toc17340" w:history="1">
        <w:r>
          <w:rPr>
            <w:rFonts w:ascii="仿宋" w:eastAsia="仿宋" w:hAnsi="仿宋" w:cs="仿宋" w:hint="eastAsia"/>
            <w:lang w:eastAsia="zh-CN"/>
          </w:rPr>
          <w:t>(二)、质量保证体系实施</w:t>
        </w:r>
        <w:r>
          <w:tab/>
        </w:r>
        <w:r>
          <w:fldChar w:fldCharType="begin"/>
        </w:r>
        <w:r>
          <w:instrText xml:space="preserve"> PAGEREF _Toc17340 \h </w:instrText>
        </w:r>
        <w:r>
          <w:fldChar w:fldCharType="separate"/>
        </w:r>
        <w:r>
          <w:t>11</w:t>
        </w:r>
        <w:r>
          <w:fldChar w:fldCharType="end"/>
        </w:r>
      </w:hyperlink>
    </w:p>
    <w:p>
      <w:pPr>
        <w:pStyle w:val="TOC2"/>
        <w:tabs>
          <w:tab w:val="right" w:leader="dot" w:pos="8306"/>
        </w:tabs>
      </w:pPr>
      <w:hyperlink w:anchor="_Toc14060" w:history="1">
        <w:r>
          <w:rPr>
            <w:rFonts w:ascii="仿宋" w:eastAsia="仿宋" w:hAnsi="仿宋" w:cs="仿宋" w:hint="eastAsia"/>
            <w:lang w:eastAsia="zh-CN"/>
          </w:rPr>
          <w:t>(三)、监理与质量控制流程</w:t>
        </w:r>
        <w:r>
          <w:tab/>
        </w:r>
        <w:r>
          <w:fldChar w:fldCharType="begin"/>
        </w:r>
        <w:r>
          <w:instrText xml:space="preserve"> PAGEREF _Toc14060 \h </w:instrText>
        </w:r>
        <w:r>
          <w:fldChar w:fldCharType="separate"/>
        </w:r>
        <w:r>
          <w:t>12</w:t>
        </w:r>
        <w:r>
          <w:fldChar w:fldCharType="end"/>
        </w:r>
      </w:hyperlink>
    </w:p>
    <w:p>
      <w:pPr>
        <w:pStyle w:val="TOC1"/>
        <w:tabs>
          <w:tab w:val="right" w:leader="dot" w:pos="8306"/>
        </w:tabs>
      </w:pPr>
      <w:hyperlink w:anchor="_Toc3505" w:history="1">
        <w:r>
          <w:rPr>
            <w:rFonts w:ascii="仿宋" w:eastAsia="仿宋" w:hAnsi="仿宋" w:cs="仿宋" w:hint="eastAsia"/>
            <w:lang w:eastAsia="zh-CN"/>
          </w:rPr>
          <w:t>四、发展规划、产业政策和行业准入分析</w:t>
        </w:r>
        <w:r>
          <w:tab/>
        </w:r>
        <w:r>
          <w:fldChar w:fldCharType="begin"/>
        </w:r>
        <w:r>
          <w:instrText xml:space="preserve"> PAGEREF _Toc3505 \h </w:instrText>
        </w:r>
        <w:r>
          <w:fldChar w:fldCharType="separate"/>
        </w:r>
        <w:r>
          <w:t>12</w:t>
        </w:r>
        <w:r>
          <w:fldChar w:fldCharType="end"/>
        </w:r>
      </w:hyperlink>
    </w:p>
    <w:p>
      <w:pPr>
        <w:pStyle w:val="TOC2"/>
        <w:tabs>
          <w:tab w:val="right" w:leader="dot" w:pos="8306"/>
        </w:tabs>
      </w:pPr>
      <w:hyperlink w:anchor="_Toc15190" w:history="1">
        <w:r>
          <w:rPr>
            <w:rFonts w:ascii="仿宋" w:eastAsia="仿宋" w:hAnsi="仿宋" w:cs="仿宋" w:hint="eastAsia"/>
            <w:lang w:eastAsia="zh-CN"/>
          </w:rPr>
          <w:t>(一)、发展规划分析</w:t>
        </w:r>
        <w:r>
          <w:tab/>
        </w:r>
        <w:r>
          <w:fldChar w:fldCharType="begin"/>
        </w:r>
        <w:r>
          <w:instrText xml:space="preserve"> PAGEREF _Toc15190 \h </w:instrText>
        </w:r>
        <w:r>
          <w:fldChar w:fldCharType="separate"/>
        </w:r>
        <w:r>
          <w:t>12</w:t>
        </w:r>
        <w:r>
          <w:fldChar w:fldCharType="end"/>
        </w:r>
      </w:hyperlink>
    </w:p>
    <w:p>
      <w:pPr>
        <w:pStyle w:val="TOC2"/>
        <w:tabs>
          <w:tab w:val="right" w:leader="dot" w:pos="8306"/>
        </w:tabs>
      </w:pPr>
      <w:hyperlink w:anchor="_Toc5050" w:history="1">
        <w:r>
          <w:rPr>
            <w:rFonts w:ascii="仿宋" w:eastAsia="仿宋" w:hAnsi="仿宋" w:cs="仿宋" w:hint="eastAsia"/>
            <w:lang w:eastAsia="zh-CN"/>
          </w:rPr>
          <w:t>(二)、产业政策分析</w:t>
        </w:r>
        <w:r>
          <w:tab/>
        </w:r>
        <w:r>
          <w:fldChar w:fldCharType="begin"/>
        </w:r>
        <w:r>
          <w:instrText xml:space="preserve"> PAGEREF _Toc5050 \h </w:instrText>
        </w:r>
        <w:r>
          <w:fldChar w:fldCharType="separate"/>
        </w:r>
        <w:r>
          <w:t>14</w:t>
        </w:r>
        <w:r>
          <w:fldChar w:fldCharType="end"/>
        </w:r>
      </w:hyperlink>
    </w:p>
    <w:p>
      <w:pPr>
        <w:pStyle w:val="TOC2"/>
        <w:tabs>
          <w:tab w:val="right" w:leader="dot" w:pos="8306"/>
        </w:tabs>
      </w:pPr>
      <w:hyperlink w:anchor="_Toc16642" w:history="1">
        <w:r>
          <w:rPr>
            <w:rFonts w:ascii="仿宋" w:eastAsia="仿宋" w:hAnsi="仿宋" w:cs="仿宋" w:hint="eastAsia"/>
            <w:lang w:eastAsia="zh-CN"/>
          </w:rPr>
          <w:t>(三)、行业准入分析</w:t>
        </w:r>
        <w:r>
          <w:tab/>
        </w:r>
        <w:r>
          <w:fldChar w:fldCharType="begin"/>
        </w:r>
        <w:r>
          <w:instrText xml:space="preserve"> PAGEREF _Toc16642 \h </w:instrText>
        </w:r>
        <w:r>
          <w:fldChar w:fldCharType="separate"/>
        </w:r>
        <w:r>
          <w:t>16</w:t>
        </w:r>
        <w:r>
          <w:fldChar w:fldCharType="end"/>
        </w:r>
      </w:hyperlink>
    </w:p>
    <w:p>
      <w:pPr>
        <w:pStyle w:val="TOC1"/>
        <w:tabs>
          <w:tab w:val="right" w:leader="dot" w:pos="8306"/>
        </w:tabs>
      </w:pPr>
      <w:hyperlink w:anchor="_Toc18046" w:history="1">
        <w:r>
          <w:rPr>
            <w:rFonts w:ascii="仿宋" w:eastAsia="仿宋" w:hAnsi="仿宋" w:cs="仿宋" w:hint="eastAsia"/>
            <w:lang w:eastAsia="zh-CN"/>
          </w:rPr>
          <w:t>五、财务管理与成本控制</w:t>
        </w:r>
        <w:r>
          <w:tab/>
        </w:r>
        <w:r>
          <w:fldChar w:fldCharType="begin"/>
        </w:r>
        <w:r>
          <w:instrText xml:space="preserve"> PAGEREF _Toc18046 \h </w:instrText>
        </w:r>
        <w:r>
          <w:fldChar w:fldCharType="separate"/>
        </w:r>
        <w:r>
          <w:t>17</w:t>
        </w:r>
        <w:r>
          <w:fldChar w:fldCharType="end"/>
        </w:r>
      </w:hyperlink>
    </w:p>
    <w:p>
      <w:pPr>
        <w:pStyle w:val="TOC2"/>
        <w:tabs>
          <w:tab w:val="right" w:leader="dot" w:pos="8306"/>
        </w:tabs>
      </w:pPr>
      <w:hyperlink w:anchor="_Toc15360" w:history="1">
        <w:r>
          <w:rPr>
            <w:rFonts w:ascii="仿宋" w:eastAsia="仿宋" w:hAnsi="仿宋" w:cs="仿宋" w:hint="eastAsia"/>
            <w:lang w:eastAsia="zh-CN"/>
          </w:rPr>
          <w:t>(一)、财务管理体系建设</w:t>
        </w:r>
        <w:r>
          <w:tab/>
        </w:r>
        <w:r>
          <w:fldChar w:fldCharType="begin"/>
        </w:r>
        <w:r>
          <w:instrText xml:space="preserve"> PAGEREF _Toc15360 \h </w:instrText>
        </w:r>
        <w:r>
          <w:fldChar w:fldCharType="separate"/>
        </w:r>
        <w:r>
          <w:t>17</w:t>
        </w:r>
        <w:r>
          <w:fldChar w:fldCharType="end"/>
        </w:r>
      </w:hyperlink>
    </w:p>
    <w:p>
      <w:pPr>
        <w:pStyle w:val="TOC2"/>
        <w:tabs>
          <w:tab w:val="right" w:leader="dot" w:pos="8306"/>
        </w:tabs>
      </w:pPr>
      <w:hyperlink w:anchor="_Toc32707" w:history="1">
        <w:r>
          <w:rPr>
            <w:rFonts w:ascii="仿宋" w:eastAsia="仿宋" w:hAnsi="仿宋" w:cs="仿宋" w:hint="eastAsia"/>
            <w:lang w:eastAsia="zh-CN"/>
          </w:rPr>
          <w:t>(二)、成本控制措施</w:t>
        </w:r>
        <w:r>
          <w:tab/>
        </w:r>
        <w:r>
          <w:fldChar w:fldCharType="begin"/>
        </w:r>
        <w:r>
          <w:instrText xml:space="preserve"> PAGEREF _Toc32707 \h </w:instrText>
        </w:r>
        <w:r>
          <w:fldChar w:fldCharType="separate"/>
        </w:r>
        <w:r>
          <w:t>18</w:t>
        </w:r>
        <w:r>
          <w:fldChar w:fldCharType="end"/>
        </w:r>
      </w:hyperlink>
    </w:p>
    <w:p>
      <w:pPr>
        <w:pStyle w:val="TOC1"/>
        <w:tabs>
          <w:tab w:val="right" w:leader="dot" w:pos="8306"/>
        </w:tabs>
      </w:pPr>
      <w:hyperlink w:anchor="_Toc25873" w:history="1">
        <w:r>
          <w:rPr>
            <w:rFonts w:ascii="仿宋" w:eastAsia="仿宋" w:hAnsi="仿宋" w:cs="仿宋" w:hint="eastAsia"/>
            <w:lang w:eastAsia="zh-CN"/>
          </w:rPr>
          <w:t>六、管道设备项目概论</w:t>
        </w:r>
        <w:r>
          <w:tab/>
        </w:r>
        <w:r>
          <w:fldChar w:fldCharType="begin"/>
        </w:r>
        <w:r>
          <w:instrText xml:space="preserve"> PAGEREF _Toc25873 \h </w:instrText>
        </w:r>
        <w:r>
          <w:fldChar w:fldCharType="separate"/>
        </w:r>
        <w:r>
          <w:t>19</w:t>
        </w:r>
        <w:r>
          <w:fldChar w:fldCharType="end"/>
        </w:r>
      </w:hyperlink>
    </w:p>
    <w:p>
      <w:pPr>
        <w:pStyle w:val="TOC2"/>
        <w:tabs>
          <w:tab w:val="right" w:leader="dot" w:pos="8306"/>
        </w:tabs>
      </w:pPr>
      <w:hyperlink w:anchor="_Toc2838" w:history="1">
        <w:r>
          <w:rPr>
            <w:rFonts w:ascii="仿宋" w:eastAsia="仿宋" w:hAnsi="仿宋" w:cs="仿宋" w:hint="eastAsia"/>
            <w:lang w:eastAsia="zh-CN"/>
          </w:rPr>
          <w:t>(一)、项目申报单位概况</w:t>
        </w:r>
        <w:r>
          <w:tab/>
        </w:r>
        <w:r>
          <w:fldChar w:fldCharType="begin"/>
        </w:r>
        <w:r>
          <w:instrText xml:space="preserve"> PAGEREF _Toc2838 \h </w:instrText>
        </w:r>
        <w:r>
          <w:fldChar w:fldCharType="separate"/>
        </w:r>
        <w:r>
          <w:t>19</w:t>
        </w:r>
        <w:r>
          <w:fldChar w:fldCharType="end"/>
        </w:r>
      </w:hyperlink>
    </w:p>
    <w:p>
      <w:pPr>
        <w:pStyle w:val="TOC2"/>
        <w:tabs>
          <w:tab w:val="right" w:leader="dot" w:pos="8306"/>
        </w:tabs>
      </w:pPr>
      <w:hyperlink w:anchor="_Toc8237" w:history="1">
        <w:r>
          <w:rPr>
            <w:rFonts w:ascii="仿宋" w:eastAsia="仿宋" w:hAnsi="仿宋" w:cs="仿宋" w:hint="eastAsia"/>
            <w:lang w:eastAsia="zh-CN"/>
          </w:rPr>
          <w:t>(二)、项目概况</w:t>
        </w:r>
        <w:r>
          <w:tab/>
        </w:r>
        <w:r>
          <w:fldChar w:fldCharType="begin"/>
        </w:r>
        <w:r>
          <w:instrText xml:space="preserve"> PAGEREF _Toc8237 \h </w:instrText>
        </w:r>
        <w:r>
          <w:fldChar w:fldCharType="separate"/>
        </w:r>
        <w:r>
          <w:t>20</w:t>
        </w:r>
        <w:r>
          <w:fldChar w:fldCharType="end"/>
        </w:r>
      </w:hyperlink>
    </w:p>
    <w:p>
      <w:pPr>
        <w:pStyle w:val="TOC1"/>
        <w:tabs>
          <w:tab w:val="right" w:leader="dot" w:pos="8306"/>
        </w:tabs>
      </w:pPr>
      <w:hyperlink w:anchor="_Toc28835" w:history="1">
        <w:r>
          <w:rPr>
            <w:rFonts w:ascii="仿宋" w:eastAsia="仿宋" w:hAnsi="仿宋" w:cs="仿宋" w:hint="eastAsia"/>
            <w:lang w:eastAsia="zh-CN"/>
          </w:rPr>
          <w:t>七、客户关系管理与市场拓展</w:t>
        </w:r>
        <w:r>
          <w:tab/>
        </w:r>
        <w:r>
          <w:fldChar w:fldCharType="begin"/>
        </w:r>
        <w:r>
          <w:instrText xml:space="preserve"> PAGEREF _Toc28835 \h </w:instrText>
        </w:r>
        <w:r>
          <w:fldChar w:fldCharType="separate"/>
        </w:r>
        <w:r>
          <w:t>23</w:t>
        </w:r>
        <w:r>
          <w:fldChar w:fldCharType="end"/>
        </w:r>
      </w:hyperlink>
    </w:p>
    <w:p>
      <w:pPr>
        <w:pStyle w:val="TOC2"/>
        <w:tabs>
          <w:tab w:val="right" w:leader="dot" w:pos="8306"/>
        </w:tabs>
      </w:pPr>
      <w:hyperlink w:anchor="_Toc8325" w:history="1">
        <w:r>
          <w:rPr>
            <w:rFonts w:ascii="仿宋" w:eastAsia="仿宋" w:hAnsi="仿宋" w:cs="仿宋" w:hint="eastAsia"/>
            <w:lang w:eastAsia="zh-CN"/>
          </w:rPr>
          <w:t>(一)、客户关系管理策略</w:t>
        </w:r>
        <w:r>
          <w:tab/>
        </w:r>
        <w:r>
          <w:fldChar w:fldCharType="begin"/>
        </w:r>
        <w:r>
          <w:instrText xml:space="preserve"> PAGEREF _Toc8325 \h </w:instrText>
        </w:r>
        <w:r>
          <w:fldChar w:fldCharType="separate"/>
        </w:r>
        <w:r>
          <w:t>23</w:t>
        </w:r>
        <w:r>
          <w:fldChar w:fldCharType="end"/>
        </w:r>
      </w:hyperlink>
    </w:p>
    <w:p>
      <w:pPr>
        <w:pStyle w:val="TOC2"/>
        <w:tabs>
          <w:tab w:val="right" w:leader="dot" w:pos="8306"/>
        </w:tabs>
      </w:pPr>
      <w:hyperlink w:anchor="_Toc31682" w:history="1">
        <w:r>
          <w:rPr>
            <w:rFonts w:ascii="仿宋" w:eastAsia="仿宋" w:hAnsi="仿宋" w:cs="仿宋" w:hint="eastAsia"/>
            <w:lang w:eastAsia="zh-CN"/>
          </w:rPr>
          <w:t>(二)、市场拓展方案</w:t>
        </w:r>
        <w:r>
          <w:tab/>
        </w:r>
        <w:r>
          <w:fldChar w:fldCharType="begin"/>
        </w:r>
        <w:r>
          <w:instrText xml:space="preserve"> PAGEREF _Toc31682 \h </w:instrText>
        </w:r>
        <w:r>
          <w:fldChar w:fldCharType="separate"/>
        </w:r>
        <w:r>
          <w:t>24</w:t>
        </w:r>
        <w:r>
          <w:fldChar w:fldCharType="end"/>
        </w:r>
      </w:hyperlink>
    </w:p>
    <w:p>
      <w:pPr>
        <w:pStyle w:val="TOC1"/>
        <w:tabs>
          <w:tab w:val="right" w:leader="dot" w:pos="8306"/>
        </w:tabs>
      </w:pPr>
      <w:hyperlink w:anchor="_Toc32079" w:history="1">
        <w:r>
          <w:rPr>
            <w:rFonts w:ascii="仿宋" w:eastAsia="仿宋" w:hAnsi="仿宋" w:cs="仿宋" w:hint="eastAsia"/>
            <w:lang w:eastAsia="zh-CN"/>
          </w:rPr>
          <w:t>八、经济效益与社会效益优化</w:t>
        </w:r>
        <w:r>
          <w:tab/>
        </w:r>
        <w:r>
          <w:fldChar w:fldCharType="begin"/>
        </w:r>
        <w:r>
          <w:instrText xml:space="preserve"> PAGEREF _Toc32079 \h </w:instrText>
        </w:r>
        <w:r>
          <w:fldChar w:fldCharType="separate"/>
        </w:r>
        <w:r>
          <w:t>26</w:t>
        </w:r>
        <w:r>
          <w:fldChar w:fldCharType="end"/>
        </w:r>
      </w:hyperlink>
    </w:p>
    <w:p>
      <w:pPr>
        <w:pStyle w:val="TOC2"/>
        <w:tabs>
          <w:tab w:val="right" w:leader="dot" w:pos="8306"/>
        </w:tabs>
      </w:pPr>
      <w:hyperlink w:anchor="_Toc780" w:history="1">
        <w:r>
          <w:rPr>
            <w:rFonts w:ascii="仿宋" w:eastAsia="仿宋" w:hAnsi="仿宋" w:cs="仿宋" w:hint="eastAsia"/>
            <w:lang w:eastAsia="zh-CN"/>
          </w:rPr>
          <w:t>(一)、经济效益提升策略</w:t>
        </w:r>
        <w:r>
          <w:tab/>
        </w:r>
        <w:r>
          <w:fldChar w:fldCharType="begin"/>
        </w:r>
        <w:r>
          <w:instrText xml:space="preserve"> PAGEREF _Toc780 \h </w:instrText>
        </w:r>
        <w:r>
          <w:fldChar w:fldCharType="separate"/>
        </w:r>
        <w:r>
          <w:t>26</w:t>
        </w:r>
        <w:r>
          <w:fldChar w:fldCharType="end"/>
        </w:r>
      </w:hyperlink>
    </w:p>
    <w:p>
      <w:pPr>
        <w:pStyle w:val="TOC2"/>
        <w:tabs>
          <w:tab w:val="right" w:leader="dot" w:pos="8306"/>
        </w:tabs>
      </w:pPr>
      <w:hyperlink w:anchor="_Toc17940" w:history="1">
        <w:r>
          <w:rPr>
            <w:rFonts w:ascii="仿宋" w:eastAsia="仿宋" w:hAnsi="仿宋" w:cs="仿宋" w:hint="eastAsia"/>
            <w:lang w:eastAsia="zh-CN"/>
          </w:rPr>
          <w:t>(二)、社会效益增强方案</w:t>
        </w:r>
        <w:r>
          <w:tab/>
        </w:r>
        <w:r>
          <w:fldChar w:fldCharType="begin"/>
        </w:r>
        <w:r>
          <w:instrText xml:space="preserve"> PAGEREF _Toc17940 \h </w:instrText>
        </w:r>
        <w:r>
          <w:fldChar w:fldCharType="separate"/>
        </w:r>
        <w:r>
          <w:t>27</w:t>
        </w:r>
        <w:r>
          <w:fldChar w:fldCharType="end"/>
        </w:r>
      </w:hyperlink>
    </w:p>
    <w:p>
      <w:pPr>
        <w:pStyle w:val="TOC1"/>
        <w:tabs>
          <w:tab w:val="right" w:leader="dot" w:pos="8306"/>
        </w:tabs>
      </w:pPr>
      <w:hyperlink w:anchor="_Toc26100" w:history="1">
        <w:r>
          <w:rPr>
            <w:rFonts w:ascii="仿宋" w:eastAsia="仿宋" w:hAnsi="仿宋" w:cs="仿宋" w:hint="eastAsia"/>
            <w:lang w:eastAsia="zh-CN"/>
          </w:rPr>
          <w:t>九、项目实施与管理方案</w:t>
        </w:r>
        <w:r>
          <w:tab/>
        </w:r>
        <w:r>
          <w:fldChar w:fldCharType="begin"/>
        </w:r>
        <w:r>
          <w:instrText xml:space="preserve"> PAGEREF _Toc26100 \h </w:instrText>
        </w:r>
        <w:r>
          <w:fldChar w:fldCharType="separate"/>
        </w:r>
        <w:r>
          <w:t>28</w:t>
        </w:r>
        <w:r>
          <w:fldChar w:fldCharType="end"/>
        </w:r>
      </w:hyperlink>
    </w:p>
    <w:p>
      <w:pPr>
        <w:pStyle w:val="TOC2"/>
        <w:tabs>
          <w:tab w:val="right" w:leader="dot" w:pos="8306"/>
        </w:tabs>
      </w:pPr>
      <w:hyperlink w:anchor="_Toc23134" w:history="1">
        <w:r>
          <w:rPr>
            <w:rFonts w:ascii="仿宋" w:eastAsia="仿宋" w:hAnsi="仿宋" w:cs="仿宋" w:hint="eastAsia"/>
            <w:lang w:eastAsia="zh-CN"/>
          </w:rPr>
          <w:t>(一)、项目实施计划</w:t>
        </w:r>
        <w:r>
          <w:tab/>
        </w:r>
        <w:r>
          <w:fldChar w:fldCharType="begin"/>
        </w:r>
        <w:r>
          <w:instrText xml:space="preserve"> PAGEREF _Toc23134 \h </w:instrText>
        </w:r>
        <w:r>
          <w:fldChar w:fldCharType="separate"/>
        </w:r>
        <w:r>
          <w:t>28</w:t>
        </w:r>
        <w:r>
          <w:fldChar w:fldCharType="end"/>
        </w:r>
      </w:hyperlink>
    </w:p>
    <w:p>
      <w:pPr>
        <w:pStyle w:val="TOC2"/>
        <w:tabs>
          <w:tab w:val="right" w:leader="dot" w:pos="8306"/>
        </w:tabs>
      </w:pPr>
      <w:hyperlink w:anchor="_Toc5168" w:history="1">
        <w:r>
          <w:rPr>
            <w:rFonts w:ascii="仿宋" w:eastAsia="仿宋" w:hAnsi="仿宋" w:cs="仿宋" w:hint="eastAsia"/>
            <w:lang w:eastAsia="zh-CN"/>
          </w:rPr>
          <w:t>(二)、项目组织机构与职责</w:t>
        </w:r>
        <w:r>
          <w:tab/>
        </w:r>
        <w:r>
          <w:fldChar w:fldCharType="begin"/>
        </w:r>
        <w:r>
          <w:instrText xml:space="preserve"> PAGEREF _Toc5168 \h </w:instrText>
        </w:r>
        <w:r>
          <w:fldChar w:fldCharType="separate"/>
        </w:r>
        <w:r>
          <w:t>29</w:t>
        </w:r>
        <w:r>
          <w:fldChar w:fldCharType="end"/>
        </w:r>
      </w:hyperlink>
    </w:p>
    <w:p>
      <w:pPr>
        <w:pStyle w:val="TOC2"/>
        <w:tabs>
          <w:tab w:val="right" w:leader="dot" w:pos="8306"/>
        </w:tabs>
      </w:pPr>
      <w:hyperlink w:anchor="_Toc10235" w:history="1">
        <w:r>
          <w:rPr>
            <w:rFonts w:ascii="仿宋" w:eastAsia="仿宋" w:hAnsi="仿宋" w:cs="仿宋" w:hint="eastAsia"/>
            <w:lang w:eastAsia="zh-CN"/>
          </w:rPr>
          <w:t>(三)、项目管理与监控体系</w:t>
        </w:r>
        <w:r>
          <w:tab/>
        </w:r>
        <w:r>
          <w:fldChar w:fldCharType="begin"/>
        </w:r>
        <w:r>
          <w:instrText xml:space="preserve"> PAGEREF _Toc10235 \h </w:instrText>
        </w:r>
        <w:r>
          <w:fldChar w:fldCharType="separate"/>
        </w:r>
        <w:r>
          <w:t>32</w:t>
        </w:r>
        <w:r>
          <w:fldChar w:fldCharType="end"/>
        </w:r>
      </w:hyperlink>
    </w:p>
    <w:p>
      <w:pPr>
        <w:pStyle w:val="TOC1"/>
        <w:tabs>
          <w:tab w:val="right" w:leader="dot" w:pos="8306"/>
        </w:tabs>
      </w:pPr>
      <w:hyperlink w:anchor="_Toc21888" w:history="1">
        <w:r>
          <w:rPr>
            <w:rFonts w:ascii="仿宋" w:eastAsia="仿宋" w:hAnsi="仿宋" w:cs="仿宋" w:hint="eastAsia"/>
            <w:lang w:eastAsia="zh-CN"/>
          </w:rPr>
          <w:t>十、资金管理与财务规划</w:t>
        </w:r>
        <w:r>
          <w:tab/>
        </w:r>
        <w:r>
          <w:fldChar w:fldCharType="begin"/>
        </w:r>
        <w:r>
          <w:instrText xml:space="preserve"> PAGEREF _Toc21888 \h </w:instrText>
        </w:r>
        <w:r>
          <w:fldChar w:fldCharType="separate"/>
        </w:r>
        <w:r>
          <w:t>33</w:t>
        </w:r>
        <w:r>
          <w:fldChar w:fldCharType="end"/>
        </w:r>
      </w:hyperlink>
    </w:p>
    <w:p>
      <w:pPr>
        <w:pStyle w:val="TOC2"/>
        <w:tabs>
          <w:tab w:val="right" w:leader="dot" w:pos="8306"/>
        </w:tabs>
      </w:pPr>
      <w:hyperlink w:anchor="_Toc19506" w:history="1">
        <w:r>
          <w:rPr>
            <w:rFonts w:ascii="仿宋" w:eastAsia="仿宋" w:hAnsi="仿宋" w:cs="仿宋" w:hint="eastAsia"/>
            <w:lang w:eastAsia="zh-CN"/>
          </w:rPr>
          <w:t>(一)、项目资金来源与筹措</w:t>
        </w:r>
        <w:r>
          <w:tab/>
        </w:r>
        <w:r>
          <w:fldChar w:fldCharType="begin"/>
        </w:r>
        <w:r>
          <w:instrText xml:space="preserve"> PAGEREF _Toc19506 \h </w:instrText>
        </w:r>
        <w:r>
          <w:fldChar w:fldCharType="separate"/>
        </w:r>
        <w:r>
          <w:t>33</w:t>
        </w:r>
        <w:r>
          <w:fldChar w:fldCharType="end"/>
        </w:r>
      </w:hyperlink>
    </w:p>
    <w:p>
      <w:pPr>
        <w:pStyle w:val="TOC2"/>
        <w:tabs>
          <w:tab w:val="right" w:leader="dot" w:pos="8306"/>
        </w:tabs>
      </w:pPr>
      <w:hyperlink w:anchor="_Toc31887" w:history="1">
        <w:r>
          <w:rPr>
            <w:rFonts w:ascii="仿宋" w:eastAsia="仿宋" w:hAnsi="仿宋" w:cs="仿宋" w:hint="eastAsia"/>
            <w:lang w:eastAsia="zh-CN"/>
          </w:rPr>
          <w:t>(二)、资金使用与监管</w:t>
        </w:r>
        <w:r>
          <w:tab/>
        </w:r>
        <w:r>
          <w:fldChar w:fldCharType="begin"/>
        </w:r>
        <w:r>
          <w:instrText xml:space="preserve"> PAGEREF _Toc31887 \h </w:instrText>
        </w:r>
        <w:r>
          <w:fldChar w:fldCharType="separate"/>
        </w:r>
        <w:r>
          <w:t>35</w:t>
        </w:r>
        <w:r>
          <w:fldChar w:fldCharType="end"/>
        </w:r>
      </w:hyperlink>
    </w:p>
    <w:p>
      <w:pPr>
        <w:pStyle w:val="TOC2"/>
        <w:tabs>
          <w:tab w:val="right" w:leader="dot" w:pos="8306"/>
        </w:tabs>
      </w:pPr>
      <w:hyperlink w:anchor="_Toc14219" w:history="1">
        <w:r>
          <w:rPr>
            <w:rFonts w:ascii="仿宋" w:eastAsia="仿宋" w:hAnsi="仿宋" w:cs="仿宋" w:hint="eastAsia"/>
            <w:lang w:eastAsia="zh-CN"/>
          </w:rPr>
          <w:t>(三)、财务规划与预测</w:t>
        </w:r>
        <w:r>
          <w:tab/>
        </w:r>
        <w:r>
          <w:fldChar w:fldCharType="begin"/>
        </w:r>
        <w:r>
          <w:instrText xml:space="preserve"> PAGEREF _Toc14219 \h </w:instrText>
        </w:r>
        <w:r>
          <w:fldChar w:fldCharType="separate"/>
        </w:r>
        <w:r>
          <w:t>36</w:t>
        </w:r>
        <w:r>
          <w:fldChar w:fldCharType="end"/>
        </w:r>
      </w:hyperlink>
    </w:p>
    <w:p>
      <w:pPr>
        <w:pStyle w:val="TOC1"/>
        <w:tabs>
          <w:tab w:val="right" w:leader="dot" w:pos="8306"/>
        </w:tabs>
      </w:pPr>
      <w:hyperlink w:anchor="_Toc17928" w:history="1">
        <w:r>
          <w:rPr>
            <w:rFonts w:ascii="仿宋" w:eastAsia="仿宋" w:hAnsi="仿宋" w:cs="仿宋" w:hint="eastAsia"/>
            <w:lang w:eastAsia="zh-CN"/>
          </w:rPr>
          <w:t>十一、土地利用与规划方案</w:t>
        </w:r>
        <w:r>
          <w:tab/>
        </w:r>
        <w:r>
          <w:fldChar w:fldCharType="begin"/>
        </w:r>
        <w:r>
          <w:instrText xml:space="preserve"> PAGEREF _Toc17928 \h </w:instrText>
        </w:r>
        <w:r>
          <w:fldChar w:fldCharType="separate"/>
        </w:r>
        <w:r>
          <w:t>37</w:t>
        </w:r>
        <w:r>
          <w:fldChar w:fldCharType="end"/>
        </w:r>
      </w:hyperlink>
    </w:p>
    <w:p>
      <w:pPr>
        <w:pStyle w:val="TOC2"/>
        <w:tabs>
          <w:tab w:val="right" w:leader="dot" w:pos="8306"/>
        </w:tabs>
      </w:pPr>
      <w:hyperlink w:anchor="_Toc12592" w:history="1">
        <w:r>
          <w:rPr>
            <w:rFonts w:ascii="仿宋" w:eastAsia="仿宋" w:hAnsi="仿宋" w:cs="仿宋" w:hint="eastAsia"/>
            <w:lang w:eastAsia="zh-CN"/>
          </w:rPr>
          <w:t>(一)、项目用地情况分析</w:t>
        </w:r>
        <w:r>
          <w:tab/>
        </w:r>
        <w:r>
          <w:fldChar w:fldCharType="begin"/>
        </w:r>
        <w:r>
          <w:instrText xml:space="preserve"> PAGEREF _Toc12592 \h </w:instrText>
        </w:r>
        <w:r>
          <w:fldChar w:fldCharType="separate"/>
        </w:r>
        <w:r>
          <w:t>37</w:t>
        </w:r>
        <w:r>
          <w:fldChar w:fldCharType="end"/>
        </w:r>
      </w:hyperlink>
    </w:p>
    <w:p>
      <w:pPr>
        <w:pStyle w:val="TOC2"/>
        <w:tabs>
          <w:tab w:val="right" w:leader="dot" w:pos="8306"/>
        </w:tabs>
      </w:pPr>
      <w:hyperlink w:anchor="_Toc27918" w:history="1">
        <w:r>
          <w:rPr>
            <w:rFonts w:ascii="仿宋" w:eastAsia="仿宋" w:hAnsi="仿宋" w:cs="仿宋" w:hint="eastAsia"/>
            <w:lang w:eastAsia="zh-CN"/>
          </w:rPr>
          <w:t>(二)、土地利用规划方案</w:t>
        </w:r>
        <w:r>
          <w:tab/>
        </w:r>
        <w:r>
          <w:fldChar w:fldCharType="begin"/>
        </w:r>
        <w:r>
          <w:instrText xml:space="preserve"> PAGEREF _Toc27918 \h </w:instrText>
        </w:r>
        <w:r>
          <w:fldChar w:fldCharType="separate"/>
        </w:r>
        <w:r>
          <w:t>38</w:t>
        </w:r>
        <w:r>
          <w:fldChar w:fldCharType="end"/>
        </w:r>
      </w:hyperlink>
    </w:p>
    <w:p>
      <w:pPr>
        <w:pStyle w:val="TOC1"/>
        <w:tabs>
          <w:tab w:val="right" w:leader="dot" w:pos="8306"/>
        </w:tabs>
      </w:pPr>
      <w:hyperlink w:anchor="_Toc15845" w:history="1">
        <w:r>
          <w:rPr>
            <w:rFonts w:ascii="仿宋" w:eastAsia="仿宋" w:hAnsi="仿宋" w:cs="仿宋" w:hint="eastAsia"/>
            <w:lang w:eastAsia="zh-CN"/>
          </w:rPr>
          <w:t>十二、环境保护与治理方案</w:t>
        </w:r>
        <w:r>
          <w:tab/>
        </w:r>
        <w:r>
          <w:fldChar w:fldCharType="begin"/>
        </w:r>
        <w:r>
          <w:instrText xml:space="preserve"> PAGEREF _Toc15845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 w:history="1">
        <w:r>
          <w:rPr>
            <w:rFonts w:ascii="仿宋" w:eastAsia="仿宋" w:hAnsi="仿宋" w:cs="仿宋" w:hint="eastAsia"/>
            <w:lang w:eastAsia="zh-CN"/>
          </w:rPr>
          <w:t>(一)、项目环境影响评估</w:t>
        </w:r>
        <w:r>
          <w:tab/>
        </w:r>
        <w:r>
          <w:fldChar w:fldCharType="begin"/>
        </w:r>
        <w:r>
          <w:instrText xml:space="preserve"> PAGEREF _Toc2232 \h </w:instrText>
        </w:r>
        <w:r>
          <w:fldChar w:fldCharType="separate"/>
        </w:r>
        <w:r>
          <w:t>39</w:t>
        </w:r>
        <w:r>
          <w:fldChar w:fldCharType="end"/>
        </w:r>
      </w:hyperlink>
    </w:p>
    <w:p>
      <w:pPr>
        <w:pStyle w:val="TOC2"/>
        <w:tabs>
          <w:tab w:val="right" w:leader="dot" w:pos="8306"/>
        </w:tabs>
      </w:pPr>
      <w:hyperlink w:anchor="_Toc20520" w:history="1">
        <w:r>
          <w:rPr>
            <w:rFonts w:ascii="仿宋" w:eastAsia="仿宋" w:hAnsi="仿宋" w:cs="仿宋" w:hint="eastAsia"/>
            <w:lang w:eastAsia="zh-CN"/>
          </w:rPr>
          <w:t>(二)、环境保护措施与治理方案</w:t>
        </w:r>
        <w:r>
          <w:tab/>
        </w:r>
        <w:r>
          <w:fldChar w:fldCharType="begin"/>
        </w:r>
        <w:r>
          <w:instrText xml:space="preserve"> PAGEREF _Toc20520 \h </w:instrText>
        </w:r>
        <w:r>
          <w:fldChar w:fldCharType="separate"/>
        </w:r>
        <w:r>
          <w:t>39</w:t>
        </w:r>
        <w:r>
          <w:fldChar w:fldCharType="end"/>
        </w:r>
      </w:hyperlink>
    </w:p>
    <w:p>
      <w:pPr>
        <w:pStyle w:val="TOC1"/>
        <w:tabs>
          <w:tab w:val="right" w:leader="dot" w:pos="8306"/>
        </w:tabs>
      </w:pPr>
      <w:hyperlink w:anchor="_Toc8778" w:history="1">
        <w:r>
          <w:rPr>
            <w:rFonts w:ascii="仿宋" w:eastAsia="仿宋" w:hAnsi="仿宋" w:cs="仿宋" w:hint="eastAsia"/>
            <w:lang w:eastAsia="zh-CN"/>
          </w:rPr>
          <w:t>十三、知识产权管理与保护</w:t>
        </w:r>
        <w:r>
          <w:tab/>
        </w:r>
        <w:r>
          <w:fldChar w:fldCharType="begin"/>
        </w:r>
        <w:r>
          <w:instrText xml:space="preserve"> PAGEREF _Toc8778 \h </w:instrText>
        </w:r>
        <w:r>
          <w:fldChar w:fldCharType="separate"/>
        </w:r>
        <w:r>
          <w:t>40</w:t>
        </w:r>
        <w:r>
          <w:fldChar w:fldCharType="end"/>
        </w:r>
      </w:hyperlink>
    </w:p>
    <w:p>
      <w:pPr>
        <w:pStyle w:val="TOC2"/>
        <w:tabs>
          <w:tab w:val="right" w:leader="dot" w:pos="8306"/>
        </w:tabs>
      </w:pPr>
      <w:hyperlink w:anchor="_Toc4610" w:history="1">
        <w:r>
          <w:rPr>
            <w:rFonts w:ascii="仿宋" w:eastAsia="仿宋" w:hAnsi="仿宋" w:cs="仿宋" w:hint="eastAsia"/>
            <w:lang w:eastAsia="zh-CN"/>
          </w:rPr>
          <w:t>(一)、知识产权管理体系建设</w:t>
        </w:r>
        <w:r>
          <w:tab/>
        </w:r>
        <w:r>
          <w:fldChar w:fldCharType="begin"/>
        </w:r>
        <w:r>
          <w:instrText xml:space="preserve"> PAGEREF _Toc4610 \h </w:instrText>
        </w:r>
        <w:r>
          <w:fldChar w:fldCharType="separate"/>
        </w:r>
        <w:r>
          <w:t>40</w:t>
        </w:r>
        <w:r>
          <w:fldChar w:fldCharType="end"/>
        </w:r>
      </w:hyperlink>
    </w:p>
    <w:p>
      <w:pPr>
        <w:pStyle w:val="TOC2"/>
        <w:tabs>
          <w:tab w:val="right" w:leader="dot" w:pos="8306"/>
        </w:tabs>
      </w:pPr>
      <w:hyperlink w:anchor="_Toc12852" w:history="1">
        <w:r>
          <w:rPr>
            <w:rFonts w:ascii="仿宋" w:eastAsia="仿宋" w:hAnsi="仿宋" w:cs="仿宋" w:hint="eastAsia"/>
            <w:lang w:eastAsia="zh-CN"/>
          </w:rPr>
          <w:t>(二)、知识产权保护措施</w:t>
        </w:r>
        <w:r>
          <w:tab/>
        </w:r>
        <w:r>
          <w:fldChar w:fldCharType="begin"/>
        </w:r>
        <w:r>
          <w:instrText xml:space="preserve"> PAGEREF _Toc12852 \h </w:instrText>
        </w:r>
        <w:r>
          <w:fldChar w:fldCharType="separate"/>
        </w:r>
        <w:r>
          <w:t>41</w:t>
        </w:r>
        <w:r>
          <w:fldChar w:fldCharType="end"/>
        </w:r>
      </w:hyperlink>
    </w:p>
    <w:p>
      <w:pPr>
        <w:pStyle w:val="TOC1"/>
        <w:tabs>
          <w:tab w:val="right" w:leader="dot" w:pos="8306"/>
        </w:tabs>
      </w:pPr>
      <w:hyperlink w:anchor="_Toc24190" w:history="1">
        <w:r>
          <w:rPr>
            <w:rFonts w:ascii="仿宋" w:eastAsia="仿宋" w:hAnsi="仿宋" w:cs="仿宋" w:hint="eastAsia"/>
            <w:lang w:eastAsia="zh-CN"/>
          </w:rPr>
          <w:t>十四、创新驱动与持续发展</w:t>
        </w:r>
        <w:r>
          <w:tab/>
        </w:r>
        <w:r>
          <w:fldChar w:fldCharType="begin"/>
        </w:r>
        <w:r>
          <w:instrText xml:space="preserve"> PAGEREF _Toc24190 \h </w:instrText>
        </w:r>
        <w:r>
          <w:fldChar w:fldCharType="separate"/>
        </w:r>
        <w:r>
          <w:t>43</w:t>
        </w:r>
        <w:r>
          <w:fldChar w:fldCharType="end"/>
        </w:r>
      </w:hyperlink>
    </w:p>
    <w:p>
      <w:pPr>
        <w:pStyle w:val="TOC2"/>
        <w:tabs>
          <w:tab w:val="right" w:leader="dot" w:pos="8306"/>
        </w:tabs>
      </w:pPr>
      <w:hyperlink w:anchor="_Toc25131" w:history="1">
        <w:r>
          <w:rPr>
            <w:rFonts w:ascii="仿宋" w:eastAsia="仿宋" w:hAnsi="仿宋" w:cs="仿宋" w:hint="eastAsia"/>
            <w:lang w:eastAsia="zh-CN"/>
          </w:rPr>
          <w:t>(一)、创新驱动战略实施</w:t>
        </w:r>
        <w:r>
          <w:tab/>
        </w:r>
        <w:r>
          <w:fldChar w:fldCharType="begin"/>
        </w:r>
        <w:r>
          <w:instrText xml:space="preserve"> PAGEREF _Toc25131 \h </w:instrText>
        </w:r>
        <w:r>
          <w:fldChar w:fldCharType="separate"/>
        </w:r>
        <w:r>
          <w:t>43</w:t>
        </w:r>
        <w:r>
          <w:fldChar w:fldCharType="end"/>
        </w:r>
      </w:hyperlink>
    </w:p>
    <w:p>
      <w:pPr>
        <w:pStyle w:val="TOC2"/>
        <w:tabs>
          <w:tab w:val="right" w:leader="dot" w:pos="8306"/>
        </w:tabs>
      </w:pPr>
      <w:hyperlink w:anchor="_Toc28662" w:history="1">
        <w:r>
          <w:rPr>
            <w:rFonts w:ascii="仿宋" w:eastAsia="仿宋" w:hAnsi="仿宋" w:cs="仿宋" w:hint="eastAsia"/>
            <w:lang w:eastAsia="zh-CN"/>
          </w:rPr>
          <w:t>(二)、持续发展路径探索</w:t>
        </w:r>
        <w:r>
          <w:tab/>
        </w:r>
        <w:r>
          <w:fldChar w:fldCharType="begin"/>
        </w:r>
        <w:r>
          <w:instrText xml:space="preserve"> PAGEREF _Toc28662 \h </w:instrText>
        </w:r>
        <w:r>
          <w:fldChar w:fldCharType="separate"/>
        </w:r>
        <w:r>
          <w:t>44</w:t>
        </w:r>
        <w:r>
          <w:fldChar w:fldCharType="end"/>
        </w:r>
      </w:hyperlink>
    </w:p>
    <w:p>
      <w:pPr>
        <w:pStyle w:val="TOC1"/>
        <w:tabs>
          <w:tab w:val="right" w:leader="dot" w:pos="8306"/>
        </w:tabs>
      </w:pPr>
      <w:hyperlink w:anchor="_Toc9423" w:history="1">
        <w:r>
          <w:rPr>
            <w:rFonts w:ascii="仿宋" w:eastAsia="仿宋" w:hAnsi="仿宋" w:cs="仿宋" w:hint="eastAsia"/>
            <w:lang w:eastAsia="zh-CN"/>
          </w:rPr>
          <w:t>十五、项目施工方案</w:t>
        </w:r>
        <w:r>
          <w:tab/>
        </w:r>
        <w:r>
          <w:fldChar w:fldCharType="begin"/>
        </w:r>
        <w:r>
          <w:instrText xml:space="preserve"> PAGEREF _Toc9423 \h </w:instrText>
        </w:r>
        <w:r>
          <w:fldChar w:fldCharType="separate"/>
        </w:r>
        <w:r>
          <w:t>48</w:t>
        </w:r>
        <w:r>
          <w:fldChar w:fldCharType="end"/>
        </w:r>
      </w:hyperlink>
    </w:p>
    <w:p>
      <w:pPr>
        <w:pStyle w:val="TOC2"/>
        <w:tabs>
          <w:tab w:val="right" w:leader="dot" w:pos="8306"/>
        </w:tabs>
      </w:pPr>
      <w:hyperlink w:anchor="_Toc12680" w:history="1">
        <w:r>
          <w:rPr>
            <w:rFonts w:ascii="仿宋" w:eastAsia="仿宋" w:hAnsi="仿宋" w:cs="仿宋" w:hint="eastAsia"/>
            <w:lang w:eastAsia="zh-CN"/>
          </w:rPr>
          <w:t>(一)、施工组织设计</w:t>
        </w:r>
        <w:r>
          <w:tab/>
        </w:r>
        <w:r>
          <w:fldChar w:fldCharType="begin"/>
        </w:r>
        <w:r>
          <w:instrText xml:space="preserve"> PAGEREF _Toc12680 \h </w:instrText>
        </w:r>
        <w:r>
          <w:fldChar w:fldCharType="separate"/>
        </w:r>
        <w:r>
          <w:t>48</w:t>
        </w:r>
        <w:r>
          <w:fldChar w:fldCharType="end"/>
        </w:r>
      </w:hyperlink>
    </w:p>
    <w:p>
      <w:pPr>
        <w:pStyle w:val="TOC2"/>
        <w:tabs>
          <w:tab w:val="right" w:leader="dot" w:pos="8306"/>
        </w:tabs>
      </w:pPr>
      <w:hyperlink w:anchor="_Toc30652" w:history="1">
        <w:r>
          <w:rPr>
            <w:rFonts w:ascii="仿宋" w:eastAsia="仿宋" w:hAnsi="仿宋" w:cs="仿宋" w:hint="eastAsia"/>
            <w:lang w:eastAsia="zh-CN"/>
          </w:rPr>
          <w:t>(二)、施工工艺与技术路线</w:t>
        </w:r>
        <w:r>
          <w:tab/>
        </w:r>
        <w:r>
          <w:fldChar w:fldCharType="begin"/>
        </w:r>
        <w:r>
          <w:instrText xml:space="preserve"> PAGEREF _Toc30652 \h </w:instrText>
        </w:r>
        <w:r>
          <w:fldChar w:fldCharType="separate"/>
        </w:r>
        <w:r>
          <w:t>50</w:t>
        </w:r>
        <w:r>
          <w:fldChar w:fldCharType="end"/>
        </w:r>
      </w:hyperlink>
    </w:p>
    <w:p>
      <w:pPr>
        <w:pStyle w:val="TOC2"/>
        <w:tabs>
          <w:tab w:val="right" w:leader="dot" w:pos="8306"/>
        </w:tabs>
      </w:pPr>
      <w:hyperlink w:anchor="_Toc21877" w:history="1">
        <w:r>
          <w:rPr>
            <w:rFonts w:ascii="仿宋" w:eastAsia="仿宋" w:hAnsi="仿宋" w:cs="仿宋" w:hint="eastAsia"/>
            <w:lang w:eastAsia="zh-CN"/>
          </w:rPr>
          <w:t>(三)、关键节点施工计划</w:t>
        </w:r>
        <w:r>
          <w:tab/>
        </w:r>
        <w:r>
          <w:fldChar w:fldCharType="begin"/>
        </w:r>
        <w:r>
          <w:instrText xml:space="preserve"> PAGEREF _Toc21877 \h </w:instrText>
        </w:r>
        <w:r>
          <w:fldChar w:fldCharType="separate"/>
        </w:r>
        <w:r>
          <w:t>51</w:t>
        </w:r>
        <w:r>
          <w:fldChar w:fldCharType="end"/>
        </w:r>
      </w:hyperlink>
    </w:p>
    <w:p>
      <w:pPr>
        <w:pStyle w:val="TOC2"/>
        <w:tabs>
          <w:tab w:val="right" w:leader="dot" w:pos="8306"/>
        </w:tabs>
      </w:pPr>
      <w:hyperlink w:anchor="_Toc2814" w:history="1">
        <w:r>
          <w:rPr>
            <w:rFonts w:ascii="仿宋" w:eastAsia="仿宋" w:hAnsi="仿宋" w:cs="仿宋" w:hint="eastAsia"/>
            <w:lang w:eastAsia="zh-CN"/>
          </w:rPr>
          <w:t>(四)、施工现场管理</w:t>
        </w:r>
        <w:r>
          <w:tab/>
        </w:r>
        <w:r>
          <w:fldChar w:fldCharType="begin"/>
        </w:r>
        <w:r>
          <w:instrText xml:space="preserve"> PAGEREF _Toc2814 \h </w:instrText>
        </w:r>
        <w:r>
          <w:fldChar w:fldCharType="separate"/>
        </w:r>
        <w:r>
          <w:t>53</w:t>
        </w:r>
        <w:r>
          <w:fldChar w:fldCharType="end"/>
        </w:r>
      </w:hyperlink>
    </w:p>
    <w:p>
      <w:pPr>
        <w:pStyle w:val="TOC1"/>
        <w:tabs>
          <w:tab w:val="right" w:leader="dot" w:pos="8306"/>
        </w:tabs>
      </w:pPr>
      <w:hyperlink w:anchor="_Toc7992" w:history="1">
        <w:r>
          <w:rPr>
            <w:rFonts w:ascii="仿宋" w:eastAsia="仿宋" w:hAnsi="仿宋" w:cs="仿宋" w:hint="eastAsia"/>
            <w:lang w:eastAsia="zh-CN"/>
          </w:rPr>
          <w:t>十六、合作与交流机制建立</w:t>
        </w:r>
        <w:r>
          <w:tab/>
        </w:r>
        <w:r>
          <w:fldChar w:fldCharType="begin"/>
        </w:r>
        <w:r>
          <w:instrText xml:space="preserve"> PAGEREF _Toc7992 \h </w:instrText>
        </w:r>
        <w:r>
          <w:fldChar w:fldCharType="separate"/>
        </w:r>
        <w:r>
          <w:t>55</w:t>
        </w:r>
        <w:r>
          <w:fldChar w:fldCharType="end"/>
        </w:r>
      </w:hyperlink>
    </w:p>
    <w:p>
      <w:pPr>
        <w:pStyle w:val="TOC2"/>
        <w:tabs>
          <w:tab w:val="right" w:leader="dot" w:pos="8306"/>
        </w:tabs>
      </w:pPr>
      <w:hyperlink w:anchor="_Toc8506" w:history="1">
        <w:r>
          <w:rPr>
            <w:rFonts w:ascii="仿宋" w:eastAsia="仿宋" w:hAnsi="仿宋" w:cs="仿宋" w:hint="eastAsia"/>
            <w:lang w:eastAsia="zh-CN"/>
          </w:rPr>
          <w:t>(一)、合作伙伴选择与合作方式</w:t>
        </w:r>
        <w:r>
          <w:tab/>
        </w:r>
        <w:r>
          <w:fldChar w:fldCharType="begin"/>
        </w:r>
        <w:r>
          <w:instrText xml:space="preserve"> PAGEREF _Toc8506 \h </w:instrText>
        </w:r>
        <w:r>
          <w:fldChar w:fldCharType="separate"/>
        </w:r>
        <w:r>
          <w:t>55</w:t>
        </w:r>
        <w:r>
          <w:fldChar w:fldCharType="end"/>
        </w:r>
      </w:hyperlink>
    </w:p>
    <w:p>
      <w:pPr>
        <w:pStyle w:val="TOC2"/>
        <w:tabs>
          <w:tab w:val="right" w:leader="dot" w:pos="8306"/>
        </w:tabs>
      </w:pPr>
      <w:hyperlink w:anchor="_Toc1942" w:history="1">
        <w:r>
          <w:rPr>
            <w:rFonts w:ascii="仿宋" w:eastAsia="仿宋" w:hAnsi="仿宋" w:cs="仿宋" w:hint="eastAsia"/>
            <w:lang w:eastAsia="zh-CN"/>
          </w:rPr>
          <w:t>(二)、交流与合作平台搭建</w:t>
        </w:r>
        <w:r>
          <w:tab/>
        </w:r>
        <w:r>
          <w:fldChar w:fldCharType="begin"/>
        </w:r>
        <w:r>
          <w:instrText xml:space="preserve"> PAGEREF _Toc1942 \h </w:instrText>
        </w:r>
        <w:r>
          <w:fldChar w:fldCharType="separate"/>
        </w:r>
        <w:r>
          <w:t>56</w:t>
        </w:r>
        <w:r>
          <w:fldChar w:fldCharType="end"/>
        </w:r>
      </w:hyperlink>
    </w:p>
    <w:p>
      <w:pPr>
        <w:pStyle w:val="TOC1"/>
        <w:tabs>
          <w:tab w:val="right" w:leader="dot" w:pos="8306"/>
        </w:tabs>
      </w:pPr>
      <w:hyperlink w:anchor="_Toc22028" w:history="1">
        <w:r>
          <w:rPr>
            <w:rFonts w:ascii="仿宋" w:eastAsia="仿宋" w:hAnsi="仿宋" w:cs="仿宋" w:hint="eastAsia"/>
            <w:lang w:eastAsia="zh-CN"/>
          </w:rPr>
          <w:t>十七、产业协同与集群发展</w:t>
        </w:r>
        <w:r>
          <w:tab/>
        </w:r>
        <w:r>
          <w:fldChar w:fldCharType="begin"/>
        </w:r>
        <w:r>
          <w:instrText xml:space="preserve"> PAGEREF _Toc22028 \h </w:instrText>
        </w:r>
        <w:r>
          <w:fldChar w:fldCharType="separate"/>
        </w:r>
        <w:r>
          <w:t>58</w:t>
        </w:r>
        <w:r>
          <w:fldChar w:fldCharType="end"/>
        </w:r>
      </w:hyperlink>
    </w:p>
    <w:p>
      <w:pPr>
        <w:pStyle w:val="TOC2"/>
        <w:tabs>
          <w:tab w:val="right" w:leader="dot" w:pos="8306"/>
        </w:tabs>
      </w:pPr>
      <w:hyperlink w:anchor="_Toc20987" w:history="1">
        <w:r>
          <w:rPr>
            <w:rFonts w:ascii="仿宋" w:eastAsia="仿宋" w:hAnsi="仿宋" w:cs="仿宋" w:hint="eastAsia"/>
            <w:lang w:eastAsia="zh-CN"/>
          </w:rPr>
          <w:t>(一)、产业协同机制建设</w:t>
        </w:r>
        <w:r>
          <w:tab/>
        </w:r>
        <w:r>
          <w:fldChar w:fldCharType="begin"/>
        </w:r>
        <w:r>
          <w:instrText xml:space="preserve"> PAGEREF _Toc20987 \h </w:instrText>
        </w:r>
        <w:r>
          <w:fldChar w:fldCharType="separate"/>
        </w:r>
        <w:r>
          <w:t>58</w:t>
        </w:r>
        <w:r>
          <w:fldChar w:fldCharType="end"/>
        </w:r>
      </w:hyperlink>
    </w:p>
    <w:p>
      <w:pPr>
        <w:pStyle w:val="TOC2"/>
        <w:tabs>
          <w:tab w:val="right" w:leader="dot" w:pos="8306"/>
        </w:tabs>
      </w:pPr>
      <w:hyperlink w:anchor="_Toc9323" w:history="1">
        <w:r>
          <w:rPr>
            <w:rFonts w:ascii="仿宋" w:eastAsia="仿宋" w:hAnsi="仿宋" w:cs="仿宋" w:hint="eastAsia"/>
            <w:lang w:eastAsia="zh-CN"/>
          </w:rPr>
          <w:t>(二)、产业集群培育与发展</w:t>
        </w:r>
        <w:r>
          <w:tab/>
        </w:r>
        <w:r>
          <w:fldChar w:fldCharType="begin"/>
        </w:r>
        <w:r>
          <w:instrText xml:space="preserve"> PAGEREF _Toc9323 \h </w:instrText>
        </w:r>
        <w:r>
          <w:fldChar w:fldCharType="separate"/>
        </w:r>
        <w:r>
          <w:t>59</w:t>
        </w:r>
        <w:r>
          <w:fldChar w:fldCharType="end"/>
        </w:r>
      </w:hyperlink>
    </w:p>
    <w:p>
      <w:pPr>
        <w:pStyle w:val="TOC1"/>
        <w:tabs>
          <w:tab w:val="right" w:leader="dot" w:pos="8306"/>
        </w:tabs>
      </w:pPr>
      <w:hyperlink w:anchor="_Toc9687" w:history="1">
        <w:r>
          <w:rPr>
            <w:rFonts w:ascii="仿宋" w:eastAsia="仿宋" w:hAnsi="仿宋" w:cs="仿宋" w:hint="eastAsia"/>
            <w:lang w:eastAsia="zh-CN"/>
          </w:rPr>
          <w:t>十八、人力资源管理与开发</w:t>
        </w:r>
        <w:r>
          <w:tab/>
        </w:r>
        <w:r>
          <w:fldChar w:fldCharType="begin"/>
        </w:r>
        <w:r>
          <w:instrText xml:space="preserve"> PAGEREF _Toc9687 \h </w:instrText>
        </w:r>
        <w:r>
          <w:fldChar w:fldCharType="separate"/>
        </w:r>
        <w:r>
          <w:t>60</w:t>
        </w:r>
        <w:r>
          <w:fldChar w:fldCharType="end"/>
        </w:r>
      </w:hyperlink>
    </w:p>
    <w:p>
      <w:pPr>
        <w:pStyle w:val="TOC2"/>
        <w:tabs>
          <w:tab w:val="right" w:leader="dot" w:pos="8306"/>
        </w:tabs>
      </w:pPr>
      <w:hyperlink w:anchor="_Toc5391" w:history="1">
        <w:r>
          <w:rPr>
            <w:rFonts w:ascii="仿宋" w:eastAsia="仿宋" w:hAnsi="仿宋" w:cs="仿宋" w:hint="eastAsia"/>
            <w:lang w:eastAsia="zh-CN"/>
          </w:rPr>
          <w:t>(一)、人力资源规划</w:t>
        </w:r>
        <w:r>
          <w:tab/>
        </w:r>
        <w:r>
          <w:fldChar w:fldCharType="begin"/>
        </w:r>
        <w:r>
          <w:instrText xml:space="preserve"> PAGEREF _Toc5391 \h </w:instrText>
        </w:r>
        <w:r>
          <w:fldChar w:fldCharType="separate"/>
        </w:r>
        <w:r>
          <w:t>60</w:t>
        </w:r>
        <w:r>
          <w:fldChar w:fldCharType="end"/>
        </w:r>
      </w:hyperlink>
    </w:p>
    <w:p>
      <w:pPr>
        <w:pStyle w:val="TOC2"/>
        <w:tabs>
          <w:tab w:val="right" w:leader="dot" w:pos="8306"/>
        </w:tabs>
      </w:pPr>
      <w:hyperlink w:anchor="_Toc5088" w:history="1">
        <w:r>
          <w:rPr>
            <w:rFonts w:ascii="仿宋" w:eastAsia="仿宋" w:hAnsi="仿宋" w:cs="仿宋" w:hint="eastAsia"/>
            <w:lang w:eastAsia="zh-CN"/>
          </w:rPr>
          <w:t>(二)、人力资源开发与培训</w:t>
        </w:r>
        <w:r>
          <w:tab/>
        </w:r>
        <w:r>
          <w:fldChar w:fldCharType="begin"/>
        </w:r>
        <w:r>
          <w:instrText xml:space="preserve"> PAGEREF _Toc5088 \h </w:instrText>
        </w:r>
        <w:r>
          <w:fldChar w:fldCharType="separate"/>
        </w:r>
        <w:r>
          <w:t>61</w:t>
        </w:r>
        <w:r>
          <w:fldChar w:fldCharType="end"/>
        </w:r>
      </w:hyperlink>
    </w:p>
    <w:p>
      <w:pPr>
        <w:pStyle w:val="TOC1"/>
        <w:tabs>
          <w:tab w:val="right" w:leader="dot" w:pos="8306"/>
        </w:tabs>
      </w:pPr>
      <w:hyperlink w:anchor="_Toc32048" w:history="1">
        <w:r>
          <w:rPr>
            <w:rFonts w:ascii="仿宋" w:eastAsia="仿宋" w:hAnsi="仿宋" w:cs="仿宋" w:hint="eastAsia"/>
            <w:lang w:eastAsia="zh-CN"/>
          </w:rPr>
          <w:t>十九、设施与设备管理</w:t>
        </w:r>
        <w:r>
          <w:tab/>
        </w:r>
        <w:r>
          <w:fldChar w:fldCharType="begin"/>
        </w:r>
        <w:r>
          <w:instrText xml:space="preserve"> PAGEREF _Toc32048 \h </w:instrText>
        </w:r>
        <w:r>
          <w:fldChar w:fldCharType="separate"/>
        </w:r>
        <w:r>
          <w:t>64</w:t>
        </w:r>
        <w:r>
          <w:fldChar w:fldCharType="end"/>
        </w:r>
      </w:hyperlink>
    </w:p>
    <w:p>
      <w:pPr>
        <w:pStyle w:val="TOC2"/>
        <w:tabs>
          <w:tab w:val="right" w:leader="dot" w:pos="8306"/>
        </w:tabs>
      </w:pPr>
      <w:hyperlink w:anchor="_Toc28257" w:history="1">
        <w:r>
          <w:rPr>
            <w:rFonts w:ascii="仿宋" w:eastAsia="仿宋" w:hAnsi="仿宋" w:cs="仿宋" w:hint="eastAsia"/>
            <w:lang w:eastAsia="zh-CN"/>
          </w:rPr>
          <w:t>(一)、设施规划与配置</w:t>
        </w:r>
        <w:r>
          <w:tab/>
        </w:r>
        <w:r>
          <w:fldChar w:fldCharType="begin"/>
        </w:r>
        <w:r>
          <w:instrText xml:space="preserve"> PAGEREF _Toc28257 \h </w:instrText>
        </w:r>
        <w:r>
          <w:fldChar w:fldCharType="separate"/>
        </w:r>
        <w:r>
          <w:t>64</w:t>
        </w:r>
        <w:r>
          <w:fldChar w:fldCharType="end"/>
        </w:r>
      </w:hyperlink>
    </w:p>
    <w:p>
      <w:pPr>
        <w:pStyle w:val="TOC2"/>
        <w:tabs>
          <w:tab w:val="right" w:leader="dot" w:pos="8306"/>
        </w:tabs>
      </w:pPr>
      <w:hyperlink w:anchor="_Toc14362" w:history="1">
        <w:r>
          <w:rPr>
            <w:rFonts w:ascii="仿宋" w:eastAsia="仿宋" w:hAnsi="仿宋" w:cs="仿宋" w:hint="eastAsia"/>
            <w:lang w:eastAsia="zh-CN"/>
          </w:rPr>
          <w:t>(二)、设备采购与维护管理</w:t>
        </w:r>
        <w:r>
          <w:tab/>
        </w:r>
        <w:r>
          <w:fldChar w:fldCharType="begin"/>
        </w:r>
        <w:r>
          <w:instrText xml:space="preserve"> PAGEREF _Toc14362 \h </w:instrText>
        </w:r>
        <w:r>
          <w:fldChar w:fldCharType="separate"/>
        </w:r>
        <w:r>
          <w:t>65</w:t>
        </w:r>
        <w:r>
          <w:fldChar w:fldCharType="end"/>
        </w:r>
      </w:hyperlink>
    </w:p>
    <w:p>
      <w:pPr>
        <w:pStyle w:val="TOC2"/>
        <w:tabs>
          <w:tab w:val="right" w:leader="dot" w:pos="8306"/>
        </w:tabs>
      </w:pPr>
      <w:hyperlink w:anchor="_Toc21757" w:history="1">
        <w:r>
          <w:rPr>
            <w:rFonts w:ascii="仿宋" w:eastAsia="仿宋" w:hAnsi="仿宋" w:cs="仿宋" w:hint="eastAsia"/>
            <w:lang w:eastAsia="zh-CN"/>
          </w:rPr>
          <w:t>(三)、设施设备升级策略</w:t>
        </w:r>
        <w:r>
          <w:tab/>
        </w:r>
        <w:r>
          <w:fldChar w:fldCharType="begin"/>
        </w:r>
        <w:r>
          <w:instrText xml:space="preserve"> PAGEREF _Toc21757 \h </w:instrText>
        </w:r>
        <w:r>
          <w:fldChar w:fldCharType="separate"/>
        </w:r>
        <w:r>
          <w:t>65</w:t>
        </w:r>
        <w:r>
          <w:fldChar w:fldCharType="end"/>
        </w:r>
      </w:hyperlink>
    </w:p>
    <w:p>
      <w:pPr>
        <w:pStyle w:val="TOC1"/>
        <w:tabs>
          <w:tab w:val="right" w:leader="dot" w:pos="8306"/>
        </w:tabs>
      </w:pPr>
      <w:hyperlink w:anchor="_Toc6030" w:history="1">
        <w:r>
          <w:rPr>
            <w:rFonts w:ascii="仿宋" w:eastAsia="仿宋" w:hAnsi="仿宋" w:cs="仿宋" w:hint="eastAsia"/>
            <w:lang w:eastAsia="zh-CN"/>
          </w:rPr>
          <w:t>二十、法律法规与政策遵循</w:t>
        </w:r>
        <w:r>
          <w:tab/>
        </w:r>
        <w:r>
          <w:fldChar w:fldCharType="begin"/>
        </w:r>
        <w:r>
          <w:instrText xml:space="preserve"> PAGEREF _Toc6030 \h </w:instrText>
        </w:r>
        <w:r>
          <w:fldChar w:fldCharType="separate"/>
        </w:r>
        <w:r>
          <w:t>66</w:t>
        </w:r>
        <w:r>
          <w:fldChar w:fldCharType="end"/>
        </w:r>
      </w:hyperlink>
    </w:p>
    <w:p>
      <w:pPr>
        <w:pStyle w:val="TOC2"/>
        <w:tabs>
          <w:tab w:val="right" w:leader="dot" w:pos="8306"/>
        </w:tabs>
      </w:pPr>
      <w:hyperlink w:anchor="_Toc5044" w:history="1">
        <w:r>
          <w:rPr>
            <w:rFonts w:ascii="仿宋" w:eastAsia="仿宋" w:hAnsi="仿宋" w:cs="仿宋" w:hint="eastAsia"/>
            <w:lang w:eastAsia="zh-CN"/>
          </w:rPr>
          <w:t>(一)、法律法规遵守</w:t>
        </w:r>
        <w:r>
          <w:tab/>
        </w:r>
        <w:r>
          <w:fldChar w:fldCharType="begin"/>
        </w:r>
        <w:r>
          <w:instrText xml:space="preserve"> PAGEREF _Toc5044 \h </w:instrText>
        </w:r>
        <w:r>
          <w:fldChar w:fldCharType="separate"/>
        </w:r>
        <w:r>
          <w:t>66</w:t>
        </w:r>
        <w:r>
          <w:fldChar w:fldCharType="end"/>
        </w:r>
      </w:hyperlink>
    </w:p>
    <w:p>
      <w:pPr>
        <w:pStyle w:val="TOC2"/>
        <w:tabs>
          <w:tab w:val="right" w:leader="dot" w:pos="8306"/>
        </w:tabs>
      </w:pPr>
      <w:hyperlink w:anchor="_Toc28943" w:history="1">
        <w:r>
          <w:rPr>
            <w:rFonts w:ascii="仿宋" w:eastAsia="仿宋" w:hAnsi="仿宋" w:cs="仿宋" w:hint="eastAsia"/>
            <w:lang w:eastAsia="zh-CN"/>
          </w:rPr>
          <w:t>(二)、政策导向与利用</w:t>
        </w:r>
        <w:r>
          <w:tab/>
        </w:r>
        <w:r>
          <w:fldChar w:fldCharType="begin"/>
        </w:r>
        <w:r>
          <w:instrText xml:space="preserve"> PAGEREF _Toc28943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53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管道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管道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8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在全球经济快速发展和科技日新月异的今天，市场对创新技术和环保解决方案的需求日益增长。管道设备项目恰好聚焦于这一趋势，提供涵盖人工智能、大数据分析和可持续能源等领域的高效、先进产品和服务。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管道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8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管道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管道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01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79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一、管道设备项目的技术资源开发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二、管道设备项目的人力资源管理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管道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三、管道设备项目的资金资源筹措与优化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管道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57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管道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管道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管道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4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管道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管道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智能技术的应用：管道设备项目将利用智能技术，如物联网（IoT）和大数据分析，来监控和优化资源使用。通过实时数据分析，项目可以更有效地管理能源消耗、减少原材料浪费，并提高生产过程的整体效率。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395"/>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30999"/>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17340"/>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https://d.book118.com/118016121124006023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80860"/>
    <w:rsid w:val="4BA80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1612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2023-12-22T07:15:00Z</dcterms:created>
  <dcterms:modified xsi:type="dcterms:W3CDTF">2023-12-22T07:15:35Z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48DD7A0202A549CFB1C5C9F34AC658BF_11</vt:lpwstr>
  </property>
  <property fmtid="{D5CDD505-2E9C-101B-9397-08002B2CF9AE}" pid="3" name="KSOProductBuildVer">
    <vt:lpwstr>2052-12.1.0.16120</vt:lpwstr>
  </property>
</Properties>
</file>