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股票软件项目规划设计纲要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45" w:history="1">
        <w:r>
          <w:rPr>
            <w:rFonts w:ascii="仿宋" w:eastAsia="仿宋" w:hAnsi="仿宋" w:cs="仿宋" w:hint="eastAsia"/>
            <w:lang w:eastAsia="zh-CN"/>
          </w:rPr>
          <w:t>序言</w:t>
        </w:r>
        <w:r>
          <w:tab/>
        </w:r>
        <w:r>
          <w:fldChar w:fldCharType="begin"/>
        </w:r>
        <w:r>
          <w:instrText xml:space="preserve"> PAGEREF _Toc4845 \h </w:instrText>
        </w:r>
        <w:r>
          <w:fldChar w:fldCharType="separate"/>
        </w:r>
        <w:r>
          <w:t>3</w:t>
        </w:r>
        <w:r>
          <w:fldChar w:fldCharType="end"/>
        </w:r>
      </w:hyperlink>
    </w:p>
    <w:p>
      <w:pPr>
        <w:pStyle w:val="TOC1"/>
        <w:tabs>
          <w:tab w:val="right" w:leader="dot" w:pos="8306"/>
        </w:tabs>
      </w:pPr>
      <w:hyperlink w:anchor="_Toc2568" w:history="1">
        <w:r>
          <w:rPr>
            <w:rFonts w:ascii="仿宋" w:eastAsia="仿宋" w:hAnsi="仿宋" w:cs="仿宋" w:hint="eastAsia"/>
            <w:lang w:eastAsia="zh-CN"/>
          </w:rPr>
          <w:t>一、股票软件项目建设单位说明</w:t>
        </w:r>
        <w:r>
          <w:tab/>
        </w:r>
        <w:r>
          <w:fldChar w:fldCharType="begin"/>
        </w:r>
        <w:r>
          <w:instrText xml:space="preserve"> PAGEREF _Toc2568 \h </w:instrText>
        </w:r>
        <w:r>
          <w:fldChar w:fldCharType="separate"/>
        </w:r>
        <w:r>
          <w:t>3</w:t>
        </w:r>
        <w:r>
          <w:fldChar w:fldCharType="end"/>
        </w:r>
      </w:hyperlink>
    </w:p>
    <w:p>
      <w:pPr>
        <w:pStyle w:val="TOC2"/>
        <w:tabs>
          <w:tab w:val="right" w:leader="dot" w:pos="8306"/>
        </w:tabs>
      </w:pPr>
      <w:hyperlink w:anchor="_Toc20022" w:history="1">
        <w:r>
          <w:rPr>
            <w:rFonts w:ascii="仿宋" w:eastAsia="仿宋" w:hAnsi="仿宋" w:cs="仿宋" w:hint="eastAsia"/>
            <w:lang w:eastAsia="zh-CN"/>
          </w:rPr>
          <w:t>(一)、股票软件项目承办单位基本情况</w:t>
        </w:r>
        <w:r>
          <w:tab/>
        </w:r>
        <w:r>
          <w:fldChar w:fldCharType="begin"/>
        </w:r>
        <w:r>
          <w:instrText xml:space="preserve"> PAGEREF _Toc20022 \h </w:instrText>
        </w:r>
        <w:r>
          <w:fldChar w:fldCharType="separate"/>
        </w:r>
        <w:r>
          <w:t>3</w:t>
        </w:r>
        <w:r>
          <w:fldChar w:fldCharType="end"/>
        </w:r>
      </w:hyperlink>
    </w:p>
    <w:p>
      <w:pPr>
        <w:pStyle w:val="TOC2"/>
        <w:tabs>
          <w:tab w:val="right" w:leader="dot" w:pos="8306"/>
        </w:tabs>
      </w:pPr>
      <w:hyperlink w:anchor="_Toc22689" w:history="1">
        <w:r>
          <w:rPr>
            <w:rFonts w:ascii="仿宋" w:eastAsia="仿宋" w:hAnsi="仿宋" w:cs="仿宋" w:hint="eastAsia"/>
            <w:lang w:eastAsia="zh-CN"/>
          </w:rPr>
          <w:t>(二)、公司经济效益分析</w:t>
        </w:r>
        <w:r>
          <w:tab/>
        </w:r>
        <w:r>
          <w:fldChar w:fldCharType="begin"/>
        </w:r>
        <w:r>
          <w:instrText xml:space="preserve"> PAGEREF _Toc22689 \h </w:instrText>
        </w:r>
        <w:r>
          <w:fldChar w:fldCharType="separate"/>
        </w:r>
        <w:r>
          <w:t>4</w:t>
        </w:r>
        <w:r>
          <w:fldChar w:fldCharType="end"/>
        </w:r>
      </w:hyperlink>
    </w:p>
    <w:p>
      <w:pPr>
        <w:pStyle w:val="TOC1"/>
        <w:tabs>
          <w:tab w:val="right" w:leader="dot" w:pos="8306"/>
        </w:tabs>
      </w:pPr>
      <w:hyperlink w:anchor="_Toc31277" w:history="1">
        <w:r>
          <w:rPr>
            <w:rFonts w:ascii="仿宋" w:eastAsia="仿宋" w:hAnsi="仿宋" w:cs="仿宋" w:hint="eastAsia"/>
            <w:lang w:eastAsia="zh-CN"/>
          </w:rPr>
          <w:t>二、股票软件项目绩效评估</w:t>
        </w:r>
        <w:r>
          <w:tab/>
        </w:r>
        <w:r>
          <w:fldChar w:fldCharType="begin"/>
        </w:r>
        <w:r>
          <w:instrText xml:space="preserve"> PAGEREF _Toc31277 \h </w:instrText>
        </w:r>
        <w:r>
          <w:fldChar w:fldCharType="separate"/>
        </w:r>
        <w:r>
          <w:t>5</w:t>
        </w:r>
        <w:r>
          <w:fldChar w:fldCharType="end"/>
        </w:r>
      </w:hyperlink>
    </w:p>
    <w:p>
      <w:pPr>
        <w:pStyle w:val="TOC2"/>
        <w:tabs>
          <w:tab w:val="right" w:leader="dot" w:pos="8306"/>
        </w:tabs>
      </w:pPr>
      <w:hyperlink w:anchor="_Toc16908" w:history="1">
        <w:r>
          <w:rPr>
            <w:rFonts w:ascii="仿宋" w:eastAsia="仿宋" w:hAnsi="仿宋" w:cs="仿宋" w:hint="eastAsia"/>
            <w:lang w:eastAsia="zh-CN"/>
          </w:rPr>
          <w:t>(一)、绩效评估指标</w:t>
        </w:r>
        <w:r>
          <w:tab/>
        </w:r>
        <w:r>
          <w:fldChar w:fldCharType="begin"/>
        </w:r>
        <w:r>
          <w:instrText xml:space="preserve"> PAGEREF _Toc16908 \h </w:instrText>
        </w:r>
        <w:r>
          <w:fldChar w:fldCharType="separate"/>
        </w:r>
        <w:r>
          <w:t>5</w:t>
        </w:r>
        <w:r>
          <w:fldChar w:fldCharType="end"/>
        </w:r>
      </w:hyperlink>
    </w:p>
    <w:p>
      <w:pPr>
        <w:pStyle w:val="TOC2"/>
        <w:tabs>
          <w:tab w:val="right" w:leader="dot" w:pos="8306"/>
        </w:tabs>
      </w:pPr>
      <w:hyperlink w:anchor="_Toc22552" w:history="1">
        <w:r>
          <w:rPr>
            <w:rFonts w:ascii="仿宋" w:eastAsia="仿宋" w:hAnsi="仿宋" w:cs="仿宋" w:hint="eastAsia"/>
            <w:lang w:eastAsia="zh-CN"/>
          </w:rPr>
          <w:t>(二)、绩效评估方法</w:t>
        </w:r>
        <w:r>
          <w:tab/>
        </w:r>
        <w:r>
          <w:fldChar w:fldCharType="begin"/>
        </w:r>
        <w:r>
          <w:instrText xml:space="preserve"> PAGEREF _Toc22552 \h </w:instrText>
        </w:r>
        <w:r>
          <w:fldChar w:fldCharType="separate"/>
        </w:r>
        <w:r>
          <w:t>6</w:t>
        </w:r>
        <w:r>
          <w:fldChar w:fldCharType="end"/>
        </w:r>
      </w:hyperlink>
    </w:p>
    <w:p>
      <w:pPr>
        <w:pStyle w:val="TOC2"/>
        <w:tabs>
          <w:tab w:val="right" w:leader="dot" w:pos="8306"/>
        </w:tabs>
      </w:pPr>
      <w:hyperlink w:anchor="_Toc13166" w:history="1">
        <w:r>
          <w:rPr>
            <w:rFonts w:ascii="仿宋" w:eastAsia="仿宋" w:hAnsi="仿宋" w:cs="仿宋" w:hint="eastAsia"/>
            <w:lang w:eastAsia="zh-CN"/>
          </w:rPr>
          <w:t>(三)、绩效评估周期</w:t>
        </w:r>
        <w:r>
          <w:tab/>
        </w:r>
        <w:r>
          <w:fldChar w:fldCharType="begin"/>
        </w:r>
        <w:r>
          <w:instrText xml:space="preserve"> PAGEREF _Toc13166 \h </w:instrText>
        </w:r>
        <w:r>
          <w:fldChar w:fldCharType="separate"/>
        </w:r>
        <w:r>
          <w:t>7</w:t>
        </w:r>
        <w:r>
          <w:fldChar w:fldCharType="end"/>
        </w:r>
      </w:hyperlink>
    </w:p>
    <w:p>
      <w:pPr>
        <w:pStyle w:val="TOC1"/>
        <w:tabs>
          <w:tab w:val="right" w:leader="dot" w:pos="8306"/>
        </w:tabs>
      </w:pPr>
      <w:hyperlink w:anchor="_Toc21930" w:history="1">
        <w:r>
          <w:rPr>
            <w:rFonts w:ascii="仿宋" w:eastAsia="仿宋" w:hAnsi="仿宋" w:cs="仿宋" w:hint="eastAsia"/>
            <w:lang w:eastAsia="zh-CN"/>
          </w:rPr>
          <w:t>三、产品规划分析</w:t>
        </w:r>
        <w:r>
          <w:tab/>
        </w:r>
        <w:r>
          <w:fldChar w:fldCharType="begin"/>
        </w:r>
        <w:r>
          <w:instrText xml:space="preserve"> PAGEREF _Toc21930 \h </w:instrText>
        </w:r>
        <w:r>
          <w:fldChar w:fldCharType="separate"/>
        </w:r>
        <w:r>
          <w:t>8</w:t>
        </w:r>
        <w:r>
          <w:fldChar w:fldCharType="end"/>
        </w:r>
      </w:hyperlink>
    </w:p>
    <w:p>
      <w:pPr>
        <w:pStyle w:val="TOC2"/>
        <w:tabs>
          <w:tab w:val="right" w:leader="dot" w:pos="8306"/>
        </w:tabs>
      </w:pPr>
      <w:hyperlink w:anchor="_Toc27694" w:history="1">
        <w:r>
          <w:rPr>
            <w:rFonts w:ascii="仿宋" w:eastAsia="仿宋" w:hAnsi="仿宋" w:cs="仿宋" w:hint="eastAsia"/>
            <w:lang w:eastAsia="zh-CN"/>
          </w:rPr>
          <w:t>(一)、产品规划</w:t>
        </w:r>
        <w:r>
          <w:tab/>
        </w:r>
        <w:r>
          <w:fldChar w:fldCharType="begin"/>
        </w:r>
        <w:r>
          <w:instrText xml:space="preserve"> PAGEREF _Toc27694 \h </w:instrText>
        </w:r>
        <w:r>
          <w:fldChar w:fldCharType="separate"/>
        </w:r>
        <w:r>
          <w:t>8</w:t>
        </w:r>
        <w:r>
          <w:fldChar w:fldCharType="end"/>
        </w:r>
      </w:hyperlink>
    </w:p>
    <w:p>
      <w:pPr>
        <w:pStyle w:val="TOC2"/>
        <w:tabs>
          <w:tab w:val="right" w:leader="dot" w:pos="8306"/>
        </w:tabs>
      </w:pPr>
      <w:hyperlink w:anchor="_Toc9004" w:history="1">
        <w:r>
          <w:rPr>
            <w:rFonts w:ascii="仿宋" w:eastAsia="仿宋" w:hAnsi="仿宋" w:cs="仿宋" w:hint="eastAsia"/>
            <w:lang w:eastAsia="zh-CN"/>
          </w:rPr>
          <w:t>(二)、建设规模</w:t>
        </w:r>
        <w:r>
          <w:tab/>
        </w:r>
        <w:r>
          <w:fldChar w:fldCharType="begin"/>
        </w:r>
        <w:r>
          <w:instrText xml:space="preserve"> PAGEREF _Toc9004 \h </w:instrText>
        </w:r>
        <w:r>
          <w:fldChar w:fldCharType="separate"/>
        </w:r>
        <w:r>
          <w:t>8</w:t>
        </w:r>
        <w:r>
          <w:fldChar w:fldCharType="end"/>
        </w:r>
      </w:hyperlink>
    </w:p>
    <w:p>
      <w:pPr>
        <w:pStyle w:val="TOC1"/>
        <w:tabs>
          <w:tab w:val="right" w:leader="dot" w:pos="8306"/>
        </w:tabs>
      </w:pPr>
      <w:hyperlink w:anchor="_Toc30720" w:history="1">
        <w:r>
          <w:rPr>
            <w:rFonts w:ascii="仿宋" w:eastAsia="仿宋" w:hAnsi="仿宋" w:cs="仿宋" w:hint="eastAsia"/>
            <w:lang w:eastAsia="zh-CN"/>
          </w:rPr>
          <w:t>四、工艺说明</w:t>
        </w:r>
        <w:r>
          <w:tab/>
        </w:r>
        <w:r>
          <w:fldChar w:fldCharType="begin"/>
        </w:r>
        <w:r>
          <w:instrText xml:space="preserve"> PAGEREF _Toc30720 \h </w:instrText>
        </w:r>
        <w:r>
          <w:fldChar w:fldCharType="separate"/>
        </w:r>
        <w:r>
          <w:t>10</w:t>
        </w:r>
        <w:r>
          <w:fldChar w:fldCharType="end"/>
        </w:r>
      </w:hyperlink>
    </w:p>
    <w:p>
      <w:pPr>
        <w:pStyle w:val="TOC2"/>
        <w:tabs>
          <w:tab w:val="right" w:leader="dot" w:pos="8306"/>
        </w:tabs>
      </w:pPr>
      <w:hyperlink w:anchor="_Toc4045" w:history="1">
        <w:r>
          <w:rPr>
            <w:rFonts w:ascii="仿宋" w:eastAsia="仿宋" w:hAnsi="仿宋" w:cs="仿宋" w:hint="eastAsia"/>
            <w:lang w:eastAsia="zh-CN"/>
          </w:rPr>
          <w:t>(一)、技术管理特点</w:t>
        </w:r>
        <w:r>
          <w:tab/>
        </w:r>
        <w:r>
          <w:fldChar w:fldCharType="begin"/>
        </w:r>
        <w:r>
          <w:instrText xml:space="preserve"> PAGEREF _Toc4045 \h </w:instrText>
        </w:r>
        <w:r>
          <w:fldChar w:fldCharType="separate"/>
        </w:r>
        <w:r>
          <w:t>10</w:t>
        </w:r>
        <w:r>
          <w:fldChar w:fldCharType="end"/>
        </w:r>
      </w:hyperlink>
    </w:p>
    <w:p>
      <w:pPr>
        <w:pStyle w:val="TOC2"/>
        <w:tabs>
          <w:tab w:val="right" w:leader="dot" w:pos="8306"/>
        </w:tabs>
      </w:pPr>
      <w:hyperlink w:anchor="_Toc14971" w:history="1">
        <w:r>
          <w:rPr>
            <w:rFonts w:ascii="仿宋" w:eastAsia="仿宋" w:hAnsi="仿宋" w:cs="仿宋" w:hint="eastAsia"/>
            <w:lang w:eastAsia="zh-CN"/>
          </w:rPr>
          <w:t>(二)、股票软件项目工艺技术设计方案</w:t>
        </w:r>
        <w:r>
          <w:tab/>
        </w:r>
        <w:r>
          <w:fldChar w:fldCharType="begin"/>
        </w:r>
        <w:r>
          <w:instrText xml:space="preserve"> PAGEREF _Toc14971 \h </w:instrText>
        </w:r>
        <w:r>
          <w:fldChar w:fldCharType="separate"/>
        </w:r>
        <w:r>
          <w:t>11</w:t>
        </w:r>
        <w:r>
          <w:fldChar w:fldCharType="end"/>
        </w:r>
      </w:hyperlink>
    </w:p>
    <w:p>
      <w:pPr>
        <w:pStyle w:val="TOC2"/>
        <w:tabs>
          <w:tab w:val="right" w:leader="dot" w:pos="8306"/>
        </w:tabs>
      </w:pPr>
      <w:hyperlink w:anchor="_Toc1374" w:history="1">
        <w:r>
          <w:rPr>
            <w:rFonts w:ascii="仿宋" w:eastAsia="仿宋" w:hAnsi="仿宋" w:cs="仿宋" w:hint="eastAsia"/>
            <w:lang w:eastAsia="zh-CN"/>
          </w:rPr>
          <w:t>(三)、设备选型方案</w:t>
        </w:r>
        <w:r>
          <w:tab/>
        </w:r>
        <w:r>
          <w:fldChar w:fldCharType="begin"/>
        </w:r>
        <w:r>
          <w:instrText xml:space="preserve"> PAGEREF _Toc1374 \h </w:instrText>
        </w:r>
        <w:r>
          <w:fldChar w:fldCharType="separate"/>
        </w:r>
        <w:r>
          <w:t>12</w:t>
        </w:r>
        <w:r>
          <w:fldChar w:fldCharType="end"/>
        </w:r>
      </w:hyperlink>
    </w:p>
    <w:p>
      <w:pPr>
        <w:pStyle w:val="TOC1"/>
        <w:tabs>
          <w:tab w:val="right" w:leader="dot" w:pos="8306"/>
        </w:tabs>
      </w:pPr>
      <w:hyperlink w:anchor="_Toc8287" w:history="1">
        <w:r>
          <w:rPr>
            <w:rFonts w:ascii="仿宋" w:eastAsia="仿宋" w:hAnsi="仿宋" w:cs="仿宋" w:hint="eastAsia"/>
            <w:lang w:eastAsia="zh-CN"/>
          </w:rPr>
          <w:t>五、股票软件项目文档管理</w:t>
        </w:r>
        <w:r>
          <w:tab/>
        </w:r>
        <w:r>
          <w:fldChar w:fldCharType="begin"/>
        </w:r>
        <w:r>
          <w:instrText xml:space="preserve"> PAGEREF _Toc8287 \h </w:instrText>
        </w:r>
        <w:r>
          <w:fldChar w:fldCharType="separate"/>
        </w:r>
        <w:r>
          <w:t>13</w:t>
        </w:r>
        <w:r>
          <w:fldChar w:fldCharType="end"/>
        </w:r>
      </w:hyperlink>
    </w:p>
    <w:p>
      <w:pPr>
        <w:pStyle w:val="TOC2"/>
        <w:tabs>
          <w:tab w:val="right" w:leader="dot" w:pos="8306"/>
        </w:tabs>
      </w:pPr>
      <w:hyperlink w:anchor="_Toc1803" w:history="1">
        <w:r>
          <w:rPr>
            <w:rFonts w:ascii="仿宋" w:eastAsia="仿宋" w:hAnsi="仿宋" w:cs="仿宋" w:hint="eastAsia"/>
            <w:lang w:eastAsia="zh-CN"/>
          </w:rPr>
          <w:t>(一)、文档编制与审查</w:t>
        </w:r>
        <w:r>
          <w:tab/>
        </w:r>
        <w:r>
          <w:fldChar w:fldCharType="begin"/>
        </w:r>
        <w:r>
          <w:instrText xml:space="preserve"> PAGEREF _Toc1803 \h </w:instrText>
        </w:r>
        <w:r>
          <w:fldChar w:fldCharType="separate"/>
        </w:r>
        <w:r>
          <w:t>13</w:t>
        </w:r>
        <w:r>
          <w:fldChar w:fldCharType="end"/>
        </w:r>
      </w:hyperlink>
    </w:p>
    <w:p>
      <w:pPr>
        <w:pStyle w:val="TOC2"/>
        <w:tabs>
          <w:tab w:val="right" w:leader="dot" w:pos="8306"/>
        </w:tabs>
      </w:pPr>
      <w:hyperlink w:anchor="_Toc27627" w:history="1">
        <w:r>
          <w:rPr>
            <w:rFonts w:ascii="仿宋" w:eastAsia="仿宋" w:hAnsi="仿宋" w:cs="仿宋" w:hint="eastAsia"/>
            <w:lang w:eastAsia="zh-CN"/>
          </w:rPr>
          <w:t>(二)、文档发布与分发</w:t>
        </w:r>
        <w:r>
          <w:tab/>
        </w:r>
        <w:r>
          <w:fldChar w:fldCharType="begin"/>
        </w:r>
        <w:r>
          <w:instrText xml:space="preserve"> PAGEREF _Toc27627 \h </w:instrText>
        </w:r>
        <w:r>
          <w:fldChar w:fldCharType="separate"/>
        </w:r>
        <w:r>
          <w:t>15</w:t>
        </w:r>
        <w:r>
          <w:fldChar w:fldCharType="end"/>
        </w:r>
      </w:hyperlink>
    </w:p>
    <w:p>
      <w:pPr>
        <w:pStyle w:val="TOC2"/>
        <w:tabs>
          <w:tab w:val="right" w:leader="dot" w:pos="8306"/>
        </w:tabs>
      </w:pPr>
      <w:hyperlink w:anchor="_Toc29396" w:history="1">
        <w:r>
          <w:rPr>
            <w:rFonts w:ascii="仿宋" w:eastAsia="仿宋" w:hAnsi="仿宋" w:cs="仿宋" w:hint="eastAsia"/>
            <w:lang w:eastAsia="zh-CN"/>
          </w:rPr>
          <w:t>(三)、文档存档与归档</w:t>
        </w:r>
        <w:r>
          <w:tab/>
        </w:r>
        <w:r>
          <w:fldChar w:fldCharType="begin"/>
        </w:r>
        <w:r>
          <w:instrText xml:space="preserve"> PAGEREF _Toc29396 \h </w:instrText>
        </w:r>
        <w:r>
          <w:fldChar w:fldCharType="separate"/>
        </w:r>
        <w:r>
          <w:t>16</w:t>
        </w:r>
        <w:r>
          <w:fldChar w:fldCharType="end"/>
        </w:r>
      </w:hyperlink>
    </w:p>
    <w:p>
      <w:pPr>
        <w:pStyle w:val="TOC1"/>
        <w:tabs>
          <w:tab w:val="right" w:leader="dot" w:pos="8306"/>
        </w:tabs>
      </w:pPr>
      <w:hyperlink w:anchor="_Toc31983" w:history="1">
        <w:r>
          <w:rPr>
            <w:rFonts w:ascii="仿宋" w:eastAsia="仿宋" w:hAnsi="仿宋" w:cs="仿宋" w:hint="eastAsia"/>
            <w:lang w:eastAsia="zh-CN"/>
          </w:rPr>
          <w:t>六、股票软件项目概论</w:t>
        </w:r>
        <w:r>
          <w:tab/>
        </w:r>
        <w:r>
          <w:fldChar w:fldCharType="begin"/>
        </w:r>
        <w:r>
          <w:instrText xml:space="preserve"> PAGEREF _Toc31983 \h </w:instrText>
        </w:r>
        <w:r>
          <w:fldChar w:fldCharType="separate"/>
        </w:r>
        <w:r>
          <w:t>17</w:t>
        </w:r>
        <w:r>
          <w:fldChar w:fldCharType="end"/>
        </w:r>
      </w:hyperlink>
    </w:p>
    <w:p>
      <w:pPr>
        <w:pStyle w:val="TOC2"/>
        <w:tabs>
          <w:tab w:val="right" w:leader="dot" w:pos="8306"/>
        </w:tabs>
      </w:pPr>
      <w:hyperlink w:anchor="_Toc975" w:history="1">
        <w:r>
          <w:rPr>
            <w:rFonts w:ascii="仿宋" w:eastAsia="仿宋" w:hAnsi="仿宋" w:cs="仿宋" w:hint="eastAsia"/>
            <w:lang w:eastAsia="zh-CN"/>
          </w:rPr>
          <w:t>(一)、股票软件项目概况</w:t>
        </w:r>
        <w:r>
          <w:tab/>
        </w:r>
        <w:r>
          <w:fldChar w:fldCharType="begin"/>
        </w:r>
        <w:r>
          <w:instrText xml:space="preserve"> PAGEREF _Toc975 \h </w:instrText>
        </w:r>
        <w:r>
          <w:fldChar w:fldCharType="separate"/>
        </w:r>
        <w:r>
          <w:t>17</w:t>
        </w:r>
        <w:r>
          <w:fldChar w:fldCharType="end"/>
        </w:r>
      </w:hyperlink>
    </w:p>
    <w:p>
      <w:pPr>
        <w:pStyle w:val="TOC2"/>
        <w:tabs>
          <w:tab w:val="right" w:leader="dot" w:pos="8306"/>
        </w:tabs>
      </w:pPr>
      <w:hyperlink w:anchor="_Toc14985" w:history="1">
        <w:r>
          <w:rPr>
            <w:rFonts w:ascii="仿宋" w:eastAsia="仿宋" w:hAnsi="仿宋" w:cs="仿宋" w:hint="eastAsia"/>
            <w:lang w:eastAsia="zh-CN"/>
          </w:rPr>
          <w:t>(二)、股票软件项目目标</w:t>
        </w:r>
        <w:r>
          <w:tab/>
        </w:r>
        <w:r>
          <w:fldChar w:fldCharType="begin"/>
        </w:r>
        <w:r>
          <w:instrText xml:space="preserve"> PAGEREF _Toc14985 \h </w:instrText>
        </w:r>
        <w:r>
          <w:fldChar w:fldCharType="separate"/>
        </w:r>
        <w:r>
          <w:t>19</w:t>
        </w:r>
        <w:r>
          <w:fldChar w:fldCharType="end"/>
        </w:r>
      </w:hyperlink>
    </w:p>
    <w:p>
      <w:pPr>
        <w:pStyle w:val="TOC2"/>
        <w:tabs>
          <w:tab w:val="right" w:leader="dot" w:pos="8306"/>
        </w:tabs>
      </w:pPr>
      <w:hyperlink w:anchor="_Toc17277" w:history="1">
        <w:r>
          <w:rPr>
            <w:rFonts w:ascii="仿宋" w:eastAsia="仿宋" w:hAnsi="仿宋" w:cs="仿宋" w:hint="eastAsia"/>
            <w:lang w:eastAsia="zh-CN"/>
          </w:rPr>
          <w:t>(三)、股票软件项目提出的理由</w:t>
        </w:r>
        <w:r>
          <w:tab/>
        </w:r>
        <w:r>
          <w:fldChar w:fldCharType="begin"/>
        </w:r>
        <w:r>
          <w:instrText xml:space="preserve"> PAGEREF _Toc17277 \h </w:instrText>
        </w:r>
        <w:r>
          <w:fldChar w:fldCharType="separate"/>
        </w:r>
        <w:r>
          <w:t>20</w:t>
        </w:r>
        <w:r>
          <w:fldChar w:fldCharType="end"/>
        </w:r>
      </w:hyperlink>
    </w:p>
    <w:p>
      <w:pPr>
        <w:pStyle w:val="TOC2"/>
        <w:tabs>
          <w:tab w:val="right" w:leader="dot" w:pos="8306"/>
        </w:tabs>
      </w:pPr>
      <w:hyperlink w:anchor="_Toc13226" w:history="1">
        <w:r>
          <w:rPr>
            <w:rFonts w:ascii="仿宋" w:eastAsia="仿宋" w:hAnsi="仿宋" w:cs="仿宋" w:hint="eastAsia"/>
            <w:lang w:eastAsia="zh-CN"/>
          </w:rPr>
          <w:t>(四)、股票软件项目意义</w:t>
        </w:r>
        <w:r>
          <w:tab/>
        </w:r>
        <w:r>
          <w:fldChar w:fldCharType="begin"/>
        </w:r>
        <w:r>
          <w:instrText xml:space="preserve"> PAGEREF _Toc13226 \h </w:instrText>
        </w:r>
        <w:r>
          <w:fldChar w:fldCharType="separate"/>
        </w:r>
        <w:r>
          <w:t>21</w:t>
        </w:r>
        <w:r>
          <w:fldChar w:fldCharType="end"/>
        </w:r>
      </w:hyperlink>
    </w:p>
    <w:p>
      <w:pPr>
        <w:pStyle w:val="TOC2"/>
        <w:tabs>
          <w:tab w:val="right" w:leader="dot" w:pos="8306"/>
        </w:tabs>
      </w:pPr>
      <w:hyperlink w:anchor="_Toc19124" w:history="1">
        <w:r>
          <w:rPr>
            <w:rFonts w:ascii="仿宋" w:eastAsia="仿宋" w:hAnsi="仿宋" w:cs="仿宋" w:hint="eastAsia"/>
            <w:lang w:eastAsia="zh-CN"/>
          </w:rPr>
          <w:t>(五)、股票软件项目背景</w:t>
        </w:r>
        <w:r>
          <w:tab/>
        </w:r>
        <w:r>
          <w:fldChar w:fldCharType="begin"/>
        </w:r>
        <w:r>
          <w:instrText xml:space="preserve"> PAGEREF _Toc19124 \h </w:instrText>
        </w:r>
        <w:r>
          <w:fldChar w:fldCharType="separate"/>
        </w:r>
        <w:r>
          <w:t>22</w:t>
        </w:r>
        <w:r>
          <w:fldChar w:fldCharType="end"/>
        </w:r>
      </w:hyperlink>
    </w:p>
    <w:p>
      <w:pPr>
        <w:pStyle w:val="TOC1"/>
        <w:tabs>
          <w:tab w:val="right" w:leader="dot" w:pos="8306"/>
        </w:tabs>
      </w:pPr>
      <w:hyperlink w:anchor="_Toc29907" w:history="1">
        <w:r>
          <w:rPr>
            <w:rFonts w:ascii="仿宋" w:eastAsia="仿宋" w:hAnsi="仿宋" w:cs="仿宋" w:hint="eastAsia"/>
            <w:lang w:eastAsia="zh-CN"/>
          </w:rPr>
          <w:t>七、股票软件项目创新与研发</w:t>
        </w:r>
        <w:r>
          <w:tab/>
        </w:r>
        <w:r>
          <w:fldChar w:fldCharType="begin"/>
        </w:r>
        <w:r>
          <w:instrText xml:space="preserve"> PAGEREF _Toc29907 \h </w:instrText>
        </w:r>
        <w:r>
          <w:fldChar w:fldCharType="separate"/>
        </w:r>
        <w:r>
          <w:t>23</w:t>
        </w:r>
        <w:r>
          <w:fldChar w:fldCharType="end"/>
        </w:r>
      </w:hyperlink>
    </w:p>
    <w:p>
      <w:pPr>
        <w:pStyle w:val="TOC2"/>
        <w:tabs>
          <w:tab w:val="right" w:leader="dot" w:pos="8306"/>
        </w:tabs>
      </w:pPr>
      <w:hyperlink w:anchor="_Toc30445" w:history="1">
        <w:r>
          <w:rPr>
            <w:rFonts w:ascii="仿宋" w:eastAsia="仿宋" w:hAnsi="仿宋" w:cs="仿宋" w:hint="eastAsia"/>
            <w:lang w:eastAsia="zh-CN"/>
          </w:rPr>
          <w:t>(一)、创新策略与方向</w:t>
        </w:r>
        <w:r>
          <w:tab/>
        </w:r>
        <w:r>
          <w:fldChar w:fldCharType="begin"/>
        </w:r>
        <w:r>
          <w:instrText xml:space="preserve"> PAGEREF _Toc30445 \h </w:instrText>
        </w:r>
        <w:r>
          <w:fldChar w:fldCharType="separate"/>
        </w:r>
        <w:r>
          <w:t>23</w:t>
        </w:r>
        <w:r>
          <w:fldChar w:fldCharType="end"/>
        </w:r>
      </w:hyperlink>
    </w:p>
    <w:p>
      <w:pPr>
        <w:pStyle w:val="TOC2"/>
        <w:tabs>
          <w:tab w:val="right" w:leader="dot" w:pos="8306"/>
        </w:tabs>
      </w:pPr>
      <w:hyperlink w:anchor="_Toc17581" w:history="1">
        <w:r>
          <w:rPr>
            <w:rFonts w:ascii="仿宋" w:eastAsia="仿宋" w:hAnsi="仿宋" w:cs="仿宋" w:hint="eastAsia"/>
            <w:lang w:eastAsia="zh-CN"/>
          </w:rPr>
          <w:t>(二)、研发规划与投入</w:t>
        </w:r>
        <w:r>
          <w:tab/>
        </w:r>
        <w:r>
          <w:fldChar w:fldCharType="begin"/>
        </w:r>
        <w:r>
          <w:instrText xml:space="preserve"> PAGEREF _Toc17581 \h </w:instrText>
        </w:r>
        <w:r>
          <w:fldChar w:fldCharType="separate"/>
        </w:r>
        <w:r>
          <w:t>25</w:t>
        </w:r>
        <w:r>
          <w:fldChar w:fldCharType="end"/>
        </w:r>
      </w:hyperlink>
    </w:p>
    <w:p>
      <w:pPr>
        <w:pStyle w:val="TOC1"/>
        <w:tabs>
          <w:tab w:val="right" w:leader="dot" w:pos="8306"/>
        </w:tabs>
      </w:pPr>
      <w:hyperlink w:anchor="_Toc7928" w:history="1">
        <w:r>
          <w:rPr>
            <w:rFonts w:ascii="仿宋" w:eastAsia="仿宋" w:hAnsi="仿宋" w:cs="仿宋" w:hint="eastAsia"/>
            <w:lang w:eastAsia="zh-CN"/>
          </w:rPr>
          <w:t>八、股票软件项目技术管理</w:t>
        </w:r>
        <w:r>
          <w:tab/>
        </w:r>
        <w:r>
          <w:fldChar w:fldCharType="begin"/>
        </w:r>
        <w:r>
          <w:instrText xml:space="preserve"> PAGEREF _Toc7928 \h </w:instrText>
        </w:r>
        <w:r>
          <w:fldChar w:fldCharType="separate"/>
        </w:r>
        <w:r>
          <w:t>26</w:t>
        </w:r>
        <w:r>
          <w:fldChar w:fldCharType="end"/>
        </w:r>
      </w:hyperlink>
    </w:p>
    <w:p>
      <w:pPr>
        <w:pStyle w:val="TOC2"/>
        <w:tabs>
          <w:tab w:val="right" w:leader="dot" w:pos="8306"/>
        </w:tabs>
      </w:pPr>
      <w:hyperlink w:anchor="_Toc18020" w:history="1">
        <w:r>
          <w:rPr>
            <w:rFonts w:ascii="仿宋" w:eastAsia="仿宋" w:hAnsi="仿宋" w:cs="仿宋" w:hint="eastAsia"/>
            <w:lang w:eastAsia="zh-CN"/>
          </w:rPr>
          <w:t>(一)、技术方案选用方向</w:t>
        </w:r>
        <w:r>
          <w:tab/>
        </w:r>
        <w:r>
          <w:fldChar w:fldCharType="begin"/>
        </w:r>
        <w:r>
          <w:instrText xml:space="preserve"> PAGEREF _Toc18020 \h </w:instrText>
        </w:r>
        <w:r>
          <w:fldChar w:fldCharType="separate"/>
        </w:r>
        <w:r>
          <w:t>26</w:t>
        </w:r>
        <w:r>
          <w:fldChar w:fldCharType="end"/>
        </w:r>
      </w:hyperlink>
    </w:p>
    <w:p>
      <w:pPr>
        <w:pStyle w:val="TOC2"/>
        <w:tabs>
          <w:tab w:val="right" w:leader="dot" w:pos="8306"/>
        </w:tabs>
      </w:pPr>
      <w:hyperlink w:anchor="_Toc27240" w:history="1">
        <w:r>
          <w:rPr>
            <w:rFonts w:ascii="仿宋" w:eastAsia="仿宋" w:hAnsi="仿宋" w:cs="仿宋" w:hint="eastAsia"/>
            <w:lang w:eastAsia="zh-CN"/>
          </w:rPr>
          <w:t>(二)、工艺技术方案选用原则</w:t>
        </w:r>
        <w:r>
          <w:tab/>
        </w:r>
        <w:r>
          <w:fldChar w:fldCharType="begin"/>
        </w:r>
        <w:r>
          <w:instrText xml:space="preserve"> PAGEREF _Toc27240 \h </w:instrText>
        </w:r>
        <w:r>
          <w:fldChar w:fldCharType="separate"/>
        </w:r>
        <w:r>
          <w:t>28</w:t>
        </w:r>
        <w:r>
          <w:fldChar w:fldCharType="end"/>
        </w:r>
      </w:hyperlink>
    </w:p>
    <w:p>
      <w:pPr>
        <w:pStyle w:val="TOC2"/>
        <w:tabs>
          <w:tab w:val="right" w:leader="dot" w:pos="8306"/>
        </w:tabs>
      </w:pPr>
      <w:hyperlink w:anchor="_Toc14326" w:history="1">
        <w:r>
          <w:rPr>
            <w:rFonts w:ascii="仿宋" w:eastAsia="仿宋" w:hAnsi="仿宋" w:cs="仿宋" w:hint="eastAsia"/>
            <w:lang w:eastAsia="zh-CN"/>
          </w:rPr>
          <w:t>(三)、工艺技术方案要求</w:t>
        </w:r>
        <w:r>
          <w:tab/>
        </w:r>
        <w:r>
          <w:fldChar w:fldCharType="begin"/>
        </w:r>
        <w:r>
          <w:instrText xml:space="preserve"> PAGEREF _Toc14326 \h </w:instrText>
        </w:r>
        <w:r>
          <w:fldChar w:fldCharType="separate"/>
        </w:r>
        <w:r>
          <w:t>30</w:t>
        </w:r>
        <w:r>
          <w:fldChar w:fldCharType="end"/>
        </w:r>
      </w:hyperlink>
    </w:p>
    <w:p>
      <w:pPr>
        <w:pStyle w:val="TOC1"/>
        <w:tabs>
          <w:tab w:val="right" w:leader="dot" w:pos="8306"/>
        </w:tabs>
      </w:pPr>
      <w:hyperlink w:anchor="_Toc18734" w:history="1">
        <w:r>
          <w:rPr>
            <w:rFonts w:ascii="仿宋" w:eastAsia="仿宋" w:hAnsi="仿宋" w:cs="仿宋" w:hint="eastAsia"/>
            <w:lang w:eastAsia="zh-CN"/>
          </w:rPr>
          <w:t>九、股票软件项目人力资源培养与发展</w:t>
        </w:r>
        <w:r>
          <w:tab/>
        </w:r>
        <w:r>
          <w:fldChar w:fldCharType="begin"/>
        </w:r>
        <w:r>
          <w:instrText xml:space="preserve"> PAGEREF _Toc18734 \h </w:instrText>
        </w:r>
        <w:r>
          <w:fldChar w:fldCharType="separate"/>
        </w:r>
        <w:r>
          <w:t>32</w:t>
        </w:r>
        <w:r>
          <w:fldChar w:fldCharType="end"/>
        </w:r>
      </w:hyperlink>
    </w:p>
    <w:p>
      <w:pPr>
        <w:pStyle w:val="TOC2"/>
        <w:tabs>
          <w:tab w:val="right" w:leader="dot" w:pos="8306"/>
        </w:tabs>
      </w:pPr>
      <w:hyperlink w:anchor="_Toc29648" w:history="1">
        <w:r>
          <w:rPr>
            <w:rFonts w:ascii="仿宋" w:eastAsia="仿宋" w:hAnsi="仿宋" w:cs="仿宋" w:hint="eastAsia"/>
            <w:lang w:eastAsia="zh-CN"/>
          </w:rPr>
          <w:t>(一)、人才需求与规划</w:t>
        </w:r>
        <w:r>
          <w:tab/>
        </w:r>
        <w:r>
          <w:fldChar w:fldCharType="begin"/>
        </w:r>
        <w:r>
          <w:instrText xml:space="preserve"> PAGEREF _Toc29648 \h </w:instrText>
        </w:r>
        <w:r>
          <w:fldChar w:fldCharType="separate"/>
        </w:r>
        <w:r>
          <w:t>32</w:t>
        </w:r>
        <w:r>
          <w:fldChar w:fldCharType="end"/>
        </w:r>
      </w:hyperlink>
    </w:p>
    <w:p>
      <w:pPr>
        <w:pStyle w:val="TOC2"/>
        <w:tabs>
          <w:tab w:val="right" w:leader="dot" w:pos="8306"/>
        </w:tabs>
      </w:pPr>
      <w:hyperlink w:anchor="_Toc13628" w:history="1">
        <w:r>
          <w:rPr>
            <w:rFonts w:ascii="仿宋" w:eastAsia="仿宋" w:hAnsi="仿宋" w:cs="仿宋" w:hint="eastAsia"/>
            <w:lang w:eastAsia="zh-CN"/>
          </w:rPr>
          <w:t>(二)、培训与发展计划</w:t>
        </w:r>
        <w:r>
          <w:tab/>
        </w:r>
        <w:r>
          <w:fldChar w:fldCharType="begin"/>
        </w:r>
        <w:r>
          <w:instrText xml:space="preserve"> PAGEREF _Toc13628 \h </w:instrText>
        </w:r>
        <w:r>
          <w:fldChar w:fldCharType="separate"/>
        </w:r>
        <w:r>
          <w:t>33</w:t>
        </w:r>
        <w:r>
          <w:fldChar w:fldCharType="end"/>
        </w:r>
      </w:hyperlink>
    </w:p>
    <w:p>
      <w:pPr>
        <w:pStyle w:val="TOC1"/>
        <w:tabs>
          <w:tab w:val="right" w:leader="dot" w:pos="8306"/>
        </w:tabs>
      </w:pPr>
      <w:hyperlink w:anchor="_Toc22636" w:history="1">
        <w:r>
          <w:rPr>
            <w:rFonts w:ascii="仿宋" w:eastAsia="仿宋" w:hAnsi="仿宋" w:cs="仿宋" w:hint="eastAsia"/>
            <w:lang w:eastAsia="zh-CN"/>
          </w:rPr>
          <w:t>十、股票软件项目财务管理</w:t>
        </w:r>
        <w:r>
          <w:tab/>
        </w:r>
        <w:r>
          <w:fldChar w:fldCharType="begin"/>
        </w:r>
        <w:r>
          <w:instrText xml:space="preserve"> PAGEREF _Toc22636 \h </w:instrText>
        </w:r>
        <w:r>
          <w:fldChar w:fldCharType="separate"/>
        </w:r>
        <w:r>
          <w:t>33</w:t>
        </w:r>
        <w:r>
          <w:fldChar w:fldCharType="end"/>
        </w:r>
      </w:hyperlink>
    </w:p>
    <w:p>
      <w:pPr>
        <w:pStyle w:val="TOC2"/>
        <w:tabs>
          <w:tab w:val="right" w:leader="dot" w:pos="8306"/>
        </w:tabs>
      </w:pPr>
      <w:hyperlink w:anchor="_Toc30258" w:history="1">
        <w:r>
          <w:rPr>
            <w:rFonts w:ascii="仿宋" w:eastAsia="仿宋" w:hAnsi="仿宋" w:cs="仿宋" w:hint="eastAsia"/>
            <w:lang w:eastAsia="zh-CN"/>
          </w:rPr>
          <w:t>(一)、资金需求大</w:t>
        </w:r>
        <w:r>
          <w:tab/>
        </w:r>
        <w:r>
          <w:fldChar w:fldCharType="begin"/>
        </w:r>
        <w:r>
          <w:instrText xml:space="preserve"> PAGEREF _Toc30258 \h </w:instrText>
        </w:r>
        <w:r>
          <w:fldChar w:fldCharType="separate"/>
        </w:r>
        <w:r>
          <w:t>33</w:t>
        </w:r>
        <w:r>
          <w:fldChar w:fldCharType="end"/>
        </w:r>
      </w:hyperlink>
    </w:p>
    <w:p>
      <w:pPr>
        <w:pStyle w:val="TOC2"/>
        <w:tabs>
          <w:tab w:val="right" w:leader="dot" w:pos="8306"/>
        </w:tabs>
      </w:pPr>
      <w:hyperlink w:anchor="_Toc3536" w:history="1">
        <w:r>
          <w:rPr>
            <w:rFonts w:ascii="仿宋" w:eastAsia="仿宋" w:hAnsi="仿宋" w:cs="仿宋" w:hint="eastAsia"/>
            <w:lang w:eastAsia="zh-CN"/>
          </w:rPr>
          <w:t>(二)、研发周期长</w:t>
        </w:r>
        <w:r>
          <w:tab/>
        </w:r>
        <w:r>
          <w:fldChar w:fldCharType="begin"/>
        </w:r>
        <w:r>
          <w:instrText xml:space="preserve"> PAGEREF _Toc3536 \h </w:instrText>
        </w:r>
        <w:r>
          <w:fldChar w:fldCharType="separate"/>
        </w:r>
        <w:r>
          <w:t>35</w:t>
        </w:r>
        <w:r>
          <w:fldChar w:fldCharType="end"/>
        </w:r>
      </w:hyperlink>
    </w:p>
    <w:p>
      <w:pPr>
        <w:pStyle w:val="TOC2"/>
        <w:tabs>
          <w:tab w:val="right" w:leader="dot" w:pos="8306"/>
        </w:tabs>
      </w:pPr>
      <w:hyperlink w:anchor="_Toc8020" w:history="1">
        <w:r>
          <w:rPr>
            <w:rFonts w:ascii="仿宋" w:eastAsia="仿宋" w:hAnsi="仿宋" w:cs="仿宋" w:hint="eastAsia"/>
            <w:lang w:eastAsia="zh-CN"/>
          </w:rPr>
          <w:t>(三)、市场风险大</w:t>
        </w:r>
        <w:r>
          <w:tab/>
        </w:r>
        <w:r>
          <w:fldChar w:fldCharType="begin"/>
        </w:r>
        <w:r>
          <w:instrText xml:space="preserve"> PAGEREF _Toc8020 \h </w:instrText>
        </w:r>
        <w:r>
          <w:fldChar w:fldCharType="separate"/>
        </w:r>
        <w:r>
          <w:t>36</w:t>
        </w:r>
        <w:r>
          <w:fldChar w:fldCharType="end"/>
        </w:r>
      </w:hyperlink>
    </w:p>
    <w:p>
      <w:pPr>
        <w:pStyle w:val="TOC2"/>
        <w:tabs>
          <w:tab w:val="right" w:leader="dot" w:pos="8306"/>
        </w:tabs>
      </w:pPr>
      <w:hyperlink w:anchor="_Toc8223" w:history="1">
        <w:r>
          <w:rPr>
            <w:rFonts w:ascii="仿宋" w:eastAsia="仿宋" w:hAnsi="仿宋" w:cs="仿宋" w:hint="eastAsia"/>
            <w:lang w:eastAsia="zh-CN"/>
          </w:rPr>
          <w:t>(四)、利润率高</w:t>
        </w:r>
        <w:r>
          <w:tab/>
        </w:r>
        <w:r>
          <w:fldChar w:fldCharType="begin"/>
        </w:r>
        <w:r>
          <w:instrText xml:space="preserve"> PAGEREF _Toc8223 \h </w:instrText>
        </w:r>
        <w:r>
          <w:fldChar w:fldCharType="separate"/>
        </w:r>
        <w:r>
          <w:t>38</w:t>
        </w:r>
        <w:r>
          <w:fldChar w:fldCharType="end"/>
        </w:r>
      </w:hyperlink>
    </w:p>
    <w:p>
      <w:pPr>
        <w:pStyle w:val="TOC1"/>
        <w:tabs>
          <w:tab w:val="right" w:leader="dot" w:pos="8306"/>
        </w:tabs>
      </w:pPr>
      <w:hyperlink w:anchor="_Toc610" w:history="1">
        <w:r>
          <w:rPr>
            <w:rFonts w:ascii="仿宋" w:eastAsia="仿宋" w:hAnsi="仿宋" w:cs="仿宋" w:hint="eastAsia"/>
            <w:lang w:eastAsia="zh-CN"/>
          </w:rPr>
          <w:t>十一、股票软件项目环境影响分析</w:t>
        </w:r>
        <w:r>
          <w:tab/>
        </w:r>
        <w:r>
          <w:fldChar w:fldCharType="begin"/>
        </w:r>
        <w:r>
          <w:instrText xml:space="preserve"> PAGEREF _Toc610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79" w:history="1">
        <w:r>
          <w:rPr>
            <w:rFonts w:ascii="仿宋" w:eastAsia="仿宋" w:hAnsi="仿宋" w:cs="仿宋" w:hint="eastAsia"/>
            <w:lang w:eastAsia="zh-CN"/>
          </w:rPr>
          <w:t>(一)、建设区域环境质量现状</w:t>
        </w:r>
        <w:r>
          <w:tab/>
        </w:r>
        <w:r>
          <w:fldChar w:fldCharType="begin"/>
        </w:r>
        <w:r>
          <w:instrText xml:space="preserve"> PAGEREF _Toc24479 \h </w:instrText>
        </w:r>
        <w:r>
          <w:fldChar w:fldCharType="separate"/>
        </w:r>
        <w:r>
          <w:t>40</w:t>
        </w:r>
        <w:r>
          <w:fldChar w:fldCharType="end"/>
        </w:r>
      </w:hyperlink>
    </w:p>
    <w:p>
      <w:pPr>
        <w:pStyle w:val="TOC2"/>
        <w:tabs>
          <w:tab w:val="right" w:leader="dot" w:pos="8306"/>
        </w:tabs>
      </w:pPr>
      <w:hyperlink w:anchor="_Toc26123" w:history="1">
        <w:r>
          <w:rPr>
            <w:rFonts w:ascii="仿宋" w:eastAsia="仿宋" w:hAnsi="仿宋" w:cs="仿宋" w:hint="eastAsia"/>
            <w:lang w:eastAsia="zh-CN"/>
          </w:rPr>
          <w:t>(二)、建设期环境保护</w:t>
        </w:r>
        <w:r>
          <w:tab/>
        </w:r>
        <w:r>
          <w:fldChar w:fldCharType="begin"/>
        </w:r>
        <w:r>
          <w:instrText xml:space="preserve"> PAGEREF _Toc26123 \h </w:instrText>
        </w:r>
        <w:r>
          <w:fldChar w:fldCharType="separate"/>
        </w:r>
        <w:r>
          <w:t>42</w:t>
        </w:r>
        <w:r>
          <w:fldChar w:fldCharType="end"/>
        </w:r>
      </w:hyperlink>
    </w:p>
    <w:p>
      <w:pPr>
        <w:pStyle w:val="TOC2"/>
        <w:tabs>
          <w:tab w:val="right" w:leader="dot" w:pos="8306"/>
        </w:tabs>
      </w:pPr>
      <w:hyperlink w:anchor="_Toc14802" w:history="1">
        <w:r>
          <w:rPr>
            <w:rFonts w:ascii="仿宋" w:eastAsia="仿宋" w:hAnsi="仿宋" w:cs="仿宋" w:hint="eastAsia"/>
            <w:lang w:eastAsia="zh-CN"/>
          </w:rPr>
          <w:t>(三)、运营期环境保护</w:t>
        </w:r>
        <w:r>
          <w:tab/>
        </w:r>
        <w:r>
          <w:fldChar w:fldCharType="begin"/>
        </w:r>
        <w:r>
          <w:instrText xml:space="preserve"> PAGEREF _Toc14802 \h </w:instrText>
        </w:r>
        <w:r>
          <w:fldChar w:fldCharType="separate"/>
        </w:r>
        <w:r>
          <w:t>43</w:t>
        </w:r>
        <w:r>
          <w:fldChar w:fldCharType="end"/>
        </w:r>
      </w:hyperlink>
    </w:p>
    <w:p>
      <w:pPr>
        <w:pStyle w:val="TOC2"/>
        <w:tabs>
          <w:tab w:val="right" w:leader="dot" w:pos="8306"/>
        </w:tabs>
      </w:pPr>
      <w:hyperlink w:anchor="_Toc1291" w:history="1">
        <w:r>
          <w:rPr>
            <w:rFonts w:ascii="仿宋" w:eastAsia="仿宋" w:hAnsi="仿宋" w:cs="仿宋" w:hint="eastAsia"/>
            <w:lang w:eastAsia="zh-CN"/>
          </w:rPr>
          <w:t>(四)、股票软件项目建设对区域经济的影响</w:t>
        </w:r>
        <w:r>
          <w:tab/>
        </w:r>
        <w:r>
          <w:fldChar w:fldCharType="begin"/>
        </w:r>
        <w:r>
          <w:instrText xml:space="preserve"> PAGEREF _Toc1291 \h </w:instrText>
        </w:r>
        <w:r>
          <w:fldChar w:fldCharType="separate"/>
        </w:r>
        <w:r>
          <w:t>45</w:t>
        </w:r>
        <w:r>
          <w:fldChar w:fldCharType="end"/>
        </w:r>
      </w:hyperlink>
    </w:p>
    <w:p>
      <w:pPr>
        <w:pStyle w:val="TOC2"/>
        <w:tabs>
          <w:tab w:val="right" w:leader="dot" w:pos="8306"/>
        </w:tabs>
      </w:pPr>
      <w:hyperlink w:anchor="_Toc7331" w:history="1">
        <w:r>
          <w:rPr>
            <w:rFonts w:ascii="仿宋" w:eastAsia="仿宋" w:hAnsi="仿宋" w:cs="仿宋" w:hint="eastAsia"/>
            <w:lang w:eastAsia="zh-CN"/>
          </w:rPr>
          <w:t>(五)、废弃物处理</w:t>
        </w:r>
        <w:r>
          <w:tab/>
        </w:r>
        <w:r>
          <w:fldChar w:fldCharType="begin"/>
        </w:r>
        <w:r>
          <w:instrText xml:space="preserve"> PAGEREF _Toc7331 \h </w:instrText>
        </w:r>
        <w:r>
          <w:fldChar w:fldCharType="separate"/>
        </w:r>
        <w:r>
          <w:t>46</w:t>
        </w:r>
        <w:r>
          <w:fldChar w:fldCharType="end"/>
        </w:r>
      </w:hyperlink>
    </w:p>
    <w:p>
      <w:pPr>
        <w:pStyle w:val="TOC2"/>
        <w:tabs>
          <w:tab w:val="right" w:leader="dot" w:pos="8306"/>
        </w:tabs>
      </w:pPr>
      <w:hyperlink w:anchor="_Toc17214" w:history="1">
        <w:r>
          <w:rPr>
            <w:rFonts w:ascii="仿宋" w:eastAsia="仿宋" w:hAnsi="仿宋" w:cs="仿宋" w:hint="eastAsia"/>
            <w:lang w:eastAsia="zh-CN"/>
          </w:rPr>
          <w:t>(六)、特殊环境影响分析</w:t>
        </w:r>
        <w:r>
          <w:tab/>
        </w:r>
        <w:r>
          <w:fldChar w:fldCharType="begin"/>
        </w:r>
        <w:r>
          <w:instrText xml:space="preserve"> PAGEREF _Toc17214 \h </w:instrText>
        </w:r>
        <w:r>
          <w:fldChar w:fldCharType="separate"/>
        </w:r>
        <w:r>
          <w:t>48</w:t>
        </w:r>
        <w:r>
          <w:fldChar w:fldCharType="end"/>
        </w:r>
      </w:hyperlink>
    </w:p>
    <w:p>
      <w:pPr>
        <w:pStyle w:val="TOC2"/>
        <w:tabs>
          <w:tab w:val="right" w:leader="dot" w:pos="8306"/>
        </w:tabs>
      </w:pPr>
      <w:hyperlink w:anchor="_Toc15287" w:history="1">
        <w:r>
          <w:rPr>
            <w:rFonts w:ascii="仿宋" w:eastAsia="仿宋" w:hAnsi="仿宋" w:cs="仿宋" w:hint="eastAsia"/>
            <w:lang w:eastAsia="zh-CN"/>
          </w:rPr>
          <w:t>(七)、清洁生产</w:t>
        </w:r>
        <w:r>
          <w:tab/>
        </w:r>
        <w:r>
          <w:fldChar w:fldCharType="begin"/>
        </w:r>
        <w:r>
          <w:instrText xml:space="preserve"> PAGEREF _Toc15287 \h </w:instrText>
        </w:r>
        <w:r>
          <w:fldChar w:fldCharType="separate"/>
        </w:r>
        <w:r>
          <w:t>49</w:t>
        </w:r>
        <w:r>
          <w:fldChar w:fldCharType="end"/>
        </w:r>
      </w:hyperlink>
    </w:p>
    <w:p>
      <w:pPr>
        <w:pStyle w:val="TOC2"/>
        <w:tabs>
          <w:tab w:val="right" w:leader="dot" w:pos="8306"/>
        </w:tabs>
      </w:pPr>
      <w:hyperlink w:anchor="_Toc12322" w:history="1">
        <w:r>
          <w:rPr>
            <w:rFonts w:ascii="仿宋" w:eastAsia="仿宋" w:hAnsi="仿宋" w:cs="仿宋" w:hint="eastAsia"/>
            <w:lang w:eastAsia="zh-CN"/>
          </w:rPr>
          <w:t>(八)、环境保护综合评价</w:t>
        </w:r>
        <w:r>
          <w:tab/>
        </w:r>
        <w:r>
          <w:fldChar w:fldCharType="begin"/>
        </w:r>
        <w:r>
          <w:instrText xml:space="preserve"> PAGEREF _Toc12322 \h </w:instrText>
        </w:r>
        <w:r>
          <w:fldChar w:fldCharType="separate"/>
        </w:r>
        <w:r>
          <w:t>50</w:t>
        </w:r>
        <w:r>
          <w:fldChar w:fldCharType="end"/>
        </w:r>
      </w:hyperlink>
    </w:p>
    <w:p>
      <w:pPr>
        <w:pStyle w:val="TOC1"/>
        <w:tabs>
          <w:tab w:val="right" w:leader="dot" w:pos="8306"/>
        </w:tabs>
      </w:pPr>
      <w:hyperlink w:anchor="_Toc4432" w:history="1">
        <w:r>
          <w:rPr>
            <w:rFonts w:ascii="仿宋" w:eastAsia="仿宋" w:hAnsi="仿宋" w:cs="仿宋" w:hint="eastAsia"/>
            <w:lang w:eastAsia="zh-CN"/>
          </w:rPr>
          <w:t>十二、股票软件项目风险管理</w:t>
        </w:r>
        <w:r>
          <w:tab/>
        </w:r>
        <w:r>
          <w:fldChar w:fldCharType="begin"/>
        </w:r>
        <w:r>
          <w:instrText xml:space="preserve"> PAGEREF _Toc4432 \h </w:instrText>
        </w:r>
        <w:r>
          <w:fldChar w:fldCharType="separate"/>
        </w:r>
        <w:r>
          <w:t>51</w:t>
        </w:r>
        <w:r>
          <w:fldChar w:fldCharType="end"/>
        </w:r>
      </w:hyperlink>
    </w:p>
    <w:p>
      <w:pPr>
        <w:pStyle w:val="TOC2"/>
        <w:tabs>
          <w:tab w:val="right" w:leader="dot" w:pos="8306"/>
        </w:tabs>
      </w:pPr>
      <w:hyperlink w:anchor="_Toc27301" w:history="1">
        <w:r>
          <w:rPr>
            <w:rFonts w:ascii="仿宋" w:eastAsia="仿宋" w:hAnsi="仿宋" w:cs="仿宋" w:hint="eastAsia"/>
            <w:lang w:eastAsia="zh-CN"/>
          </w:rPr>
          <w:t>(一)、风险识别与评估</w:t>
        </w:r>
        <w:r>
          <w:tab/>
        </w:r>
        <w:r>
          <w:fldChar w:fldCharType="begin"/>
        </w:r>
        <w:r>
          <w:instrText xml:space="preserve"> PAGEREF _Toc27301 \h </w:instrText>
        </w:r>
        <w:r>
          <w:fldChar w:fldCharType="separate"/>
        </w:r>
        <w:r>
          <w:t>51</w:t>
        </w:r>
        <w:r>
          <w:fldChar w:fldCharType="end"/>
        </w:r>
      </w:hyperlink>
    </w:p>
    <w:p>
      <w:pPr>
        <w:pStyle w:val="TOC2"/>
        <w:tabs>
          <w:tab w:val="right" w:leader="dot" w:pos="8306"/>
        </w:tabs>
      </w:pPr>
      <w:hyperlink w:anchor="_Toc32633" w:history="1">
        <w:r>
          <w:rPr>
            <w:rFonts w:ascii="仿宋" w:eastAsia="仿宋" w:hAnsi="仿宋" w:cs="仿宋" w:hint="eastAsia"/>
            <w:lang w:eastAsia="zh-CN"/>
          </w:rPr>
          <w:t>(二)、风险应对策略</w:t>
        </w:r>
        <w:r>
          <w:tab/>
        </w:r>
        <w:r>
          <w:fldChar w:fldCharType="begin"/>
        </w:r>
        <w:r>
          <w:instrText xml:space="preserve"> PAGEREF _Toc32633 \h </w:instrText>
        </w:r>
        <w:r>
          <w:fldChar w:fldCharType="separate"/>
        </w:r>
        <w:r>
          <w:t>52</w:t>
        </w:r>
        <w:r>
          <w:fldChar w:fldCharType="end"/>
        </w:r>
      </w:hyperlink>
    </w:p>
    <w:p>
      <w:pPr>
        <w:pStyle w:val="TOC2"/>
        <w:tabs>
          <w:tab w:val="right" w:leader="dot" w:pos="8306"/>
        </w:tabs>
      </w:pPr>
      <w:hyperlink w:anchor="_Toc22581" w:history="1">
        <w:r>
          <w:rPr>
            <w:rFonts w:ascii="仿宋" w:eastAsia="仿宋" w:hAnsi="仿宋" w:cs="仿宋" w:hint="eastAsia"/>
            <w:lang w:eastAsia="zh-CN"/>
          </w:rPr>
          <w:t>(三)、风险监控与控制</w:t>
        </w:r>
        <w:r>
          <w:tab/>
        </w:r>
        <w:r>
          <w:fldChar w:fldCharType="begin"/>
        </w:r>
        <w:r>
          <w:instrText xml:space="preserve"> PAGEREF _Toc22581 \h </w:instrText>
        </w:r>
        <w:r>
          <w:fldChar w:fldCharType="separate"/>
        </w:r>
        <w:r>
          <w:t>54</w:t>
        </w:r>
        <w:r>
          <w:fldChar w:fldCharType="end"/>
        </w:r>
      </w:hyperlink>
    </w:p>
    <w:p>
      <w:pPr>
        <w:pStyle w:val="TOC1"/>
        <w:tabs>
          <w:tab w:val="right" w:leader="dot" w:pos="8306"/>
        </w:tabs>
      </w:pPr>
      <w:hyperlink w:anchor="_Toc23370" w:history="1">
        <w:r>
          <w:rPr>
            <w:rFonts w:ascii="仿宋" w:eastAsia="仿宋" w:hAnsi="仿宋" w:cs="仿宋" w:hint="eastAsia"/>
            <w:lang w:eastAsia="zh-CN"/>
          </w:rPr>
          <w:t>十三、股票软件项目治理与监督</w:t>
        </w:r>
        <w:r>
          <w:tab/>
        </w:r>
        <w:r>
          <w:fldChar w:fldCharType="begin"/>
        </w:r>
        <w:r>
          <w:instrText xml:space="preserve"> PAGEREF _Toc23370 \h </w:instrText>
        </w:r>
        <w:r>
          <w:fldChar w:fldCharType="separate"/>
        </w:r>
        <w:r>
          <w:t>55</w:t>
        </w:r>
        <w:r>
          <w:fldChar w:fldCharType="end"/>
        </w:r>
      </w:hyperlink>
    </w:p>
    <w:p>
      <w:pPr>
        <w:pStyle w:val="TOC2"/>
        <w:tabs>
          <w:tab w:val="right" w:leader="dot" w:pos="8306"/>
        </w:tabs>
      </w:pPr>
      <w:hyperlink w:anchor="_Toc29027" w:history="1">
        <w:r>
          <w:rPr>
            <w:rFonts w:ascii="仿宋" w:eastAsia="仿宋" w:hAnsi="仿宋" w:cs="仿宋" w:hint="eastAsia"/>
            <w:lang w:eastAsia="zh-CN"/>
          </w:rPr>
          <w:t>(一)、股票软件项目治理结构</w:t>
        </w:r>
        <w:r>
          <w:tab/>
        </w:r>
        <w:r>
          <w:fldChar w:fldCharType="begin"/>
        </w:r>
        <w:r>
          <w:instrText xml:space="preserve"> PAGEREF _Toc29027 \h </w:instrText>
        </w:r>
        <w:r>
          <w:fldChar w:fldCharType="separate"/>
        </w:r>
        <w:r>
          <w:t>55</w:t>
        </w:r>
        <w:r>
          <w:fldChar w:fldCharType="end"/>
        </w:r>
      </w:hyperlink>
    </w:p>
    <w:p>
      <w:pPr>
        <w:pStyle w:val="TOC2"/>
        <w:tabs>
          <w:tab w:val="right" w:leader="dot" w:pos="8306"/>
        </w:tabs>
      </w:pPr>
      <w:hyperlink w:anchor="_Toc15231" w:history="1">
        <w:r>
          <w:rPr>
            <w:rFonts w:ascii="仿宋" w:eastAsia="仿宋" w:hAnsi="仿宋" w:cs="仿宋" w:hint="eastAsia"/>
            <w:lang w:eastAsia="zh-CN"/>
          </w:rPr>
          <w:t>(二)、监督与审计</w:t>
        </w:r>
        <w:r>
          <w:tab/>
        </w:r>
        <w:r>
          <w:fldChar w:fldCharType="begin"/>
        </w:r>
        <w:r>
          <w:instrText xml:space="preserve"> PAGEREF _Toc15231 \h </w:instrText>
        </w:r>
        <w:r>
          <w:fldChar w:fldCharType="separate"/>
        </w:r>
        <w:r>
          <w:t>56</w:t>
        </w:r>
        <w:r>
          <w:fldChar w:fldCharType="end"/>
        </w:r>
      </w:hyperlink>
    </w:p>
    <w:p>
      <w:pPr>
        <w:pStyle w:val="TOC1"/>
        <w:tabs>
          <w:tab w:val="right" w:leader="dot" w:pos="8306"/>
        </w:tabs>
      </w:pPr>
      <w:hyperlink w:anchor="_Toc14496" w:history="1">
        <w:r>
          <w:rPr>
            <w:rFonts w:ascii="仿宋" w:eastAsia="仿宋" w:hAnsi="仿宋" w:cs="仿宋" w:hint="eastAsia"/>
            <w:lang w:eastAsia="zh-CN"/>
          </w:rPr>
          <w:t>十四、利益相关者分析与沟通计划</w:t>
        </w:r>
        <w:r>
          <w:tab/>
        </w:r>
        <w:r>
          <w:fldChar w:fldCharType="begin"/>
        </w:r>
        <w:r>
          <w:instrText xml:space="preserve"> PAGEREF _Toc14496 \h </w:instrText>
        </w:r>
        <w:r>
          <w:fldChar w:fldCharType="separate"/>
        </w:r>
        <w:r>
          <w:t>58</w:t>
        </w:r>
        <w:r>
          <w:fldChar w:fldCharType="end"/>
        </w:r>
      </w:hyperlink>
    </w:p>
    <w:p>
      <w:pPr>
        <w:pStyle w:val="TOC2"/>
        <w:tabs>
          <w:tab w:val="right" w:leader="dot" w:pos="8306"/>
        </w:tabs>
      </w:pPr>
      <w:hyperlink w:anchor="_Toc27849" w:history="1">
        <w:r>
          <w:rPr>
            <w:rFonts w:ascii="仿宋" w:eastAsia="仿宋" w:hAnsi="仿宋" w:cs="仿宋" w:hint="eastAsia"/>
            <w:lang w:eastAsia="zh-CN"/>
          </w:rPr>
          <w:t>(一)、利益相关者分析</w:t>
        </w:r>
        <w:r>
          <w:tab/>
        </w:r>
        <w:r>
          <w:fldChar w:fldCharType="begin"/>
        </w:r>
        <w:r>
          <w:instrText xml:space="preserve"> PAGEREF _Toc27849 \h </w:instrText>
        </w:r>
        <w:r>
          <w:fldChar w:fldCharType="separate"/>
        </w:r>
        <w:r>
          <w:t>58</w:t>
        </w:r>
        <w:r>
          <w:fldChar w:fldCharType="end"/>
        </w:r>
      </w:hyperlink>
    </w:p>
    <w:p>
      <w:pPr>
        <w:pStyle w:val="TOC2"/>
        <w:tabs>
          <w:tab w:val="right" w:leader="dot" w:pos="8306"/>
        </w:tabs>
      </w:pPr>
      <w:hyperlink w:anchor="_Toc21467" w:history="1">
        <w:r>
          <w:rPr>
            <w:rFonts w:ascii="仿宋" w:eastAsia="仿宋" w:hAnsi="仿宋" w:cs="仿宋" w:hint="eastAsia"/>
            <w:lang w:eastAsia="zh-CN"/>
          </w:rPr>
          <w:t>(二)、沟通计划</w:t>
        </w:r>
        <w:r>
          <w:tab/>
        </w:r>
        <w:r>
          <w:fldChar w:fldCharType="begin"/>
        </w:r>
        <w:r>
          <w:instrText xml:space="preserve"> PAGEREF _Toc21467 \h </w:instrText>
        </w:r>
        <w:r>
          <w:fldChar w:fldCharType="separate"/>
        </w:r>
        <w:r>
          <w:t>59</w:t>
        </w:r>
        <w:r>
          <w:fldChar w:fldCharType="end"/>
        </w:r>
      </w:hyperlink>
    </w:p>
    <w:p>
      <w:pPr>
        <w:pStyle w:val="TOC1"/>
        <w:tabs>
          <w:tab w:val="right" w:leader="dot" w:pos="8306"/>
        </w:tabs>
      </w:pPr>
      <w:hyperlink w:anchor="_Toc16752" w:history="1">
        <w:r>
          <w:rPr>
            <w:rFonts w:ascii="仿宋" w:eastAsia="仿宋" w:hAnsi="仿宋" w:cs="仿宋" w:hint="eastAsia"/>
            <w:lang w:eastAsia="zh-CN"/>
          </w:rPr>
          <w:t>十五、风险识别与分类</w:t>
        </w:r>
        <w:r>
          <w:tab/>
        </w:r>
        <w:r>
          <w:fldChar w:fldCharType="begin"/>
        </w:r>
        <w:r>
          <w:instrText xml:space="preserve"> PAGEREF _Toc16752 \h </w:instrText>
        </w:r>
        <w:r>
          <w:fldChar w:fldCharType="separate"/>
        </w:r>
        <w:r>
          <w:t>60</w:t>
        </w:r>
        <w:r>
          <w:fldChar w:fldCharType="end"/>
        </w:r>
      </w:hyperlink>
    </w:p>
    <w:p>
      <w:pPr>
        <w:pStyle w:val="TOC2"/>
        <w:tabs>
          <w:tab w:val="right" w:leader="dot" w:pos="8306"/>
        </w:tabs>
      </w:pPr>
      <w:hyperlink w:anchor="_Toc18436" w:history="1">
        <w:r>
          <w:rPr>
            <w:rFonts w:ascii="仿宋" w:eastAsia="仿宋" w:hAnsi="仿宋" w:cs="仿宋" w:hint="eastAsia"/>
            <w:lang w:eastAsia="zh-CN"/>
          </w:rPr>
          <w:t>(一)、风险识别</w:t>
        </w:r>
        <w:r>
          <w:tab/>
        </w:r>
        <w:r>
          <w:fldChar w:fldCharType="begin"/>
        </w:r>
        <w:r>
          <w:instrText xml:space="preserve"> PAGEREF _Toc18436 \h </w:instrText>
        </w:r>
        <w:r>
          <w:fldChar w:fldCharType="separate"/>
        </w:r>
        <w:r>
          <w:t>60</w:t>
        </w:r>
        <w:r>
          <w:fldChar w:fldCharType="end"/>
        </w:r>
      </w:hyperlink>
    </w:p>
    <w:p>
      <w:pPr>
        <w:pStyle w:val="TOC2"/>
        <w:tabs>
          <w:tab w:val="right" w:leader="dot" w:pos="8306"/>
        </w:tabs>
      </w:pPr>
      <w:hyperlink w:anchor="_Toc24386" w:history="1">
        <w:r>
          <w:rPr>
            <w:rFonts w:ascii="仿宋" w:eastAsia="仿宋" w:hAnsi="仿宋" w:cs="仿宋" w:hint="eastAsia"/>
            <w:lang w:eastAsia="zh-CN"/>
          </w:rPr>
          <w:t>(二)、风险分类</w:t>
        </w:r>
        <w:r>
          <w:tab/>
        </w:r>
        <w:r>
          <w:fldChar w:fldCharType="begin"/>
        </w:r>
        <w:r>
          <w:instrText xml:space="preserve"> PAGEREF _Toc24386 \h </w:instrText>
        </w:r>
        <w:r>
          <w:fldChar w:fldCharType="separate"/>
        </w:r>
        <w:r>
          <w:t>61</w:t>
        </w:r>
        <w:r>
          <w:fldChar w:fldCharType="end"/>
        </w:r>
      </w:hyperlink>
    </w:p>
    <w:p>
      <w:pPr>
        <w:pStyle w:val="TOC1"/>
        <w:tabs>
          <w:tab w:val="right" w:leader="dot" w:pos="8306"/>
        </w:tabs>
      </w:pPr>
      <w:hyperlink w:anchor="_Toc3526" w:history="1">
        <w:r>
          <w:rPr>
            <w:rFonts w:ascii="仿宋" w:eastAsia="仿宋" w:hAnsi="仿宋" w:cs="仿宋" w:hint="eastAsia"/>
            <w:lang w:eastAsia="zh-CN"/>
          </w:rPr>
          <w:t>十六、供应链管理</w:t>
        </w:r>
        <w:r>
          <w:tab/>
        </w:r>
        <w:r>
          <w:fldChar w:fldCharType="begin"/>
        </w:r>
        <w:r>
          <w:instrText xml:space="preserve"> PAGEREF _Toc3526 \h </w:instrText>
        </w:r>
        <w:r>
          <w:fldChar w:fldCharType="separate"/>
        </w:r>
        <w:r>
          <w:t>63</w:t>
        </w:r>
        <w:r>
          <w:fldChar w:fldCharType="end"/>
        </w:r>
      </w:hyperlink>
    </w:p>
    <w:p>
      <w:pPr>
        <w:pStyle w:val="TOC2"/>
        <w:tabs>
          <w:tab w:val="right" w:leader="dot" w:pos="8306"/>
        </w:tabs>
      </w:pPr>
      <w:hyperlink w:anchor="_Toc1522" w:history="1">
        <w:r>
          <w:rPr>
            <w:rFonts w:ascii="仿宋" w:eastAsia="仿宋" w:hAnsi="仿宋" w:cs="仿宋" w:hint="eastAsia"/>
            <w:lang w:eastAsia="zh-CN"/>
          </w:rPr>
          <w:t>(一)、供应链战略规划</w:t>
        </w:r>
        <w:r>
          <w:tab/>
        </w:r>
        <w:r>
          <w:fldChar w:fldCharType="begin"/>
        </w:r>
        <w:r>
          <w:instrText xml:space="preserve"> PAGEREF _Toc1522 \h </w:instrText>
        </w:r>
        <w:r>
          <w:fldChar w:fldCharType="separate"/>
        </w:r>
        <w:r>
          <w:t>63</w:t>
        </w:r>
        <w:r>
          <w:fldChar w:fldCharType="end"/>
        </w:r>
      </w:hyperlink>
    </w:p>
    <w:p>
      <w:pPr>
        <w:pStyle w:val="TOC2"/>
        <w:tabs>
          <w:tab w:val="right" w:leader="dot" w:pos="8306"/>
        </w:tabs>
      </w:pPr>
      <w:hyperlink w:anchor="_Toc12533" w:history="1">
        <w:r>
          <w:rPr>
            <w:rFonts w:ascii="仿宋" w:eastAsia="仿宋" w:hAnsi="仿宋" w:cs="仿宋" w:hint="eastAsia"/>
            <w:lang w:eastAsia="zh-CN"/>
          </w:rPr>
          <w:t>(二)、供应商选择与合作</w:t>
        </w:r>
        <w:r>
          <w:tab/>
        </w:r>
        <w:r>
          <w:fldChar w:fldCharType="begin"/>
        </w:r>
        <w:r>
          <w:instrText xml:space="preserve"> PAGEREF _Toc12533 \h </w:instrText>
        </w:r>
        <w:r>
          <w:fldChar w:fldCharType="separate"/>
        </w:r>
        <w:r>
          <w:t>65</w:t>
        </w:r>
        <w:r>
          <w:fldChar w:fldCharType="end"/>
        </w:r>
      </w:hyperlink>
    </w:p>
    <w:p>
      <w:pPr>
        <w:pStyle w:val="TOC2"/>
        <w:tabs>
          <w:tab w:val="right" w:leader="dot" w:pos="8306"/>
        </w:tabs>
      </w:pPr>
      <w:hyperlink w:anchor="_Toc22852" w:history="1">
        <w:r>
          <w:rPr>
            <w:rFonts w:ascii="仿宋" w:eastAsia="仿宋" w:hAnsi="仿宋" w:cs="仿宋" w:hint="eastAsia"/>
            <w:lang w:eastAsia="zh-CN"/>
          </w:rPr>
          <w:t>(三)、物流与库存管理</w:t>
        </w:r>
        <w:r>
          <w:tab/>
        </w:r>
        <w:r>
          <w:fldChar w:fldCharType="begin"/>
        </w:r>
        <w:r>
          <w:instrText xml:space="preserve"> PAGEREF _Toc22852 \h </w:instrText>
        </w:r>
        <w:r>
          <w:fldChar w:fldCharType="separate"/>
        </w:r>
        <w:r>
          <w:t>66</w:t>
        </w:r>
        <w:r>
          <w:fldChar w:fldCharType="end"/>
        </w:r>
      </w:hyperlink>
    </w:p>
    <w:p>
      <w:pPr>
        <w:pStyle w:val="TOC1"/>
        <w:tabs>
          <w:tab w:val="right" w:leader="dot" w:pos="8306"/>
        </w:tabs>
      </w:pPr>
      <w:hyperlink w:anchor="_Toc30850" w:history="1">
        <w:r>
          <w:rPr>
            <w:rFonts w:ascii="仿宋" w:eastAsia="仿宋" w:hAnsi="仿宋" w:cs="仿宋" w:hint="eastAsia"/>
            <w:lang w:eastAsia="zh-CN"/>
          </w:rPr>
          <w:t>十七、股票软件项目变更管理</w:t>
        </w:r>
        <w:r>
          <w:tab/>
        </w:r>
        <w:r>
          <w:fldChar w:fldCharType="begin"/>
        </w:r>
        <w:r>
          <w:instrText xml:space="preserve"> PAGEREF _Toc30850 \h </w:instrText>
        </w:r>
        <w:r>
          <w:fldChar w:fldCharType="separate"/>
        </w:r>
        <w:r>
          <w:t>67</w:t>
        </w:r>
        <w:r>
          <w:fldChar w:fldCharType="end"/>
        </w:r>
      </w:hyperlink>
    </w:p>
    <w:p>
      <w:pPr>
        <w:pStyle w:val="TOC2"/>
        <w:tabs>
          <w:tab w:val="right" w:leader="dot" w:pos="8306"/>
        </w:tabs>
      </w:pPr>
      <w:hyperlink w:anchor="_Toc21944" w:history="1">
        <w:r>
          <w:rPr>
            <w:rFonts w:ascii="仿宋" w:eastAsia="仿宋" w:hAnsi="仿宋" w:cs="仿宋" w:hint="eastAsia"/>
            <w:lang w:eastAsia="zh-CN"/>
          </w:rPr>
          <w:t>(一)、变更申请与评估</w:t>
        </w:r>
        <w:r>
          <w:tab/>
        </w:r>
        <w:r>
          <w:fldChar w:fldCharType="begin"/>
        </w:r>
        <w:r>
          <w:instrText xml:space="preserve"> PAGEREF _Toc21944 \h </w:instrText>
        </w:r>
        <w:r>
          <w:fldChar w:fldCharType="separate"/>
        </w:r>
        <w:r>
          <w:t>67</w:t>
        </w:r>
        <w:r>
          <w:fldChar w:fldCharType="end"/>
        </w:r>
      </w:hyperlink>
    </w:p>
    <w:p>
      <w:pPr>
        <w:pStyle w:val="TOC2"/>
        <w:tabs>
          <w:tab w:val="right" w:leader="dot" w:pos="8306"/>
        </w:tabs>
      </w:pPr>
      <w:hyperlink w:anchor="_Toc17139" w:history="1">
        <w:r>
          <w:rPr>
            <w:rFonts w:ascii="仿宋" w:eastAsia="仿宋" w:hAnsi="仿宋" w:cs="仿宋" w:hint="eastAsia"/>
            <w:lang w:eastAsia="zh-CN"/>
          </w:rPr>
          <w:t>(二)、变更实施与控制</w:t>
        </w:r>
        <w:r>
          <w:tab/>
        </w:r>
        <w:r>
          <w:fldChar w:fldCharType="begin"/>
        </w:r>
        <w:r>
          <w:instrText xml:space="preserve"> PAGEREF _Toc17139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68"/>
      <w:r>
        <w:rPr>
          <w:rFonts w:ascii="仿宋" w:eastAsia="仿宋" w:hAnsi="仿宋" w:cs="仿宋" w:hint="eastAsia"/>
          <w:sz w:val="28"/>
          <w:lang w:eastAsia="zh-CN"/>
        </w:rPr>
        <w:t>一、股票软件项目建设单位说明</w:t>
      </w:r>
      <w:bookmarkEnd w:id="2"/>
    </w:p>
    <w:p>
      <w:pPr>
        <w:pStyle w:val="Heading2"/>
        <w:rPr>
          <w:rFonts w:ascii="仿宋" w:eastAsia="仿宋" w:hAnsi="仿宋" w:cs="仿宋" w:hint="eastAsia"/>
          <w:lang w:eastAsia="zh-CN"/>
        </w:rPr>
      </w:pPr>
      <w:bookmarkStart w:id="3" w:name="_Toc20022"/>
      <w:r>
        <w:rPr>
          <w:rFonts w:ascii="仿宋" w:eastAsia="仿宋" w:hAnsi="仿宋" w:cs="仿宋" w:hint="eastAsia"/>
          <w:lang w:eastAsia="zh-CN"/>
        </w:rPr>
        <w:t>(一)、股票软件项目承办单位基本情况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68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股票软件项目承办单位的XXXX，我们着眼于实现可持续的经济效益。通过技术创新和解决方案的提供，公司预计在股票软件项目执行期间将获得可观的收入增长。这一收入来源主要包括股票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同时，我们注重成本控制和效率提升，以确保股票软件项目的可持续盈利。透过精细的管理和资源优化，公司期望实现股票软件项目利润最大化。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股票软件项目实施进行全面的投资评估，包括股票软件项目启动阶段的资金投入和后续运营成本。通过对股票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股票软件项目实施过程中具备足够的资金流动性，公司将进行详尽的现金流分析。这包括资金需求的合理预测、股票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277"/>
      <w:r>
        <w:rPr>
          <w:rFonts w:ascii="仿宋" w:eastAsia="仿宋" w:hAnsi="仿宋" w:cs="仿宋" w:hint="eastAsia"/>
          <w:sz w:val="28"/>
          <w:lang w:eastAsia="zh-CN"/>
        </w:rPr>
        <w:t>二、股票软件项目绩效评估</w:t>
      </w:r>
      <w:bookmarkEnd w:id="5"/>
    </w:p>
    <w:p>
      <w:pPr>
        <w:pStyle w:val="Heading2"/>
        <w:rPr>
          <w:rFonts w:ascii="仿宋" w:eastAsia="仿宋" w:hAnsi="仿宋" w:cs="仿宋" w:hint="eastAsia"/>
          <w:lang w:eastAsia="zh-CN"/>
        </w:rPr>
      </w:pPr>
      <w:bookmarkStart w:id="6" w:name="_Toc1690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股票软件项目中，我们设计了一套全面的绩效评估指标，以确保股票软件项目的可控和成功交付。这些指标跨足股票软件项目目标、成本、进度和质量等多个维度，为我们提供了全面洞察股票软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目标达成率是我们关注的首要指标。我们设定了明确的目标，并通过定期监测和评估，迅速发现并应对潜在的目标偏差。这为股票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成本绩效是另一个核心关注点。通过实际成本与预算成本的对比分析，我们深入了解成本差异的原因，及时调整资源分配，保持股票软件项目在经济效益方面的合理水平。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进度作为关键的绩效指标之一，得到了精心的关注。我们制定了详细的股票软件项目进度计划，并设立了进度符合度指标，确保实际进度与计划进度保持一致。这使我们能够快速发现和解决潜在的进度问题，保持股票软件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股票软件项目绩效的不可或缺的一环。我们引入了一系列的质量标准和客户满意度指标，以确保股票软件项目交付的成果在质量上达到或超越预期水平。通过持续监测这些指标，我们努力提升股票软件项目整体质量水平，为股票软件项目的成功交付提供有力保障。通过这些科学且全面的绩效评估，我们能够更好地引导股票软件项目的持续改进，确保股票软件项目目标的顺利达成。</w:t>
      </w:r>
    </w:p>
    <w:p>
      <w:pPr>
        <w:pStyle w:val="Heading2"/>
        <w:ind w:firstLine="560" w:firstLineChars="200"/>
        <w:rPr>
          <w:rFonts w:ascii="仿宋" w:eastAsia="仿宋" w:hAnsi="仿宋" w:cs="仿宋" w:hint="eastAsia"/>
          <w:sz w:val="28"/>
          <w:lang w:eastAsia="zh-CN"/>
        </w:rPr>
      </w:pPr>
      <w:bookmarkStart w:id="7" w:name="_Toc2255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绩效评估是股票软件项目中的关键环节，为确保股票软件项目达到预期目标，我们采用了多层次、多维度的绩效评估方法。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股票软件项目的战略目标对齐，确保每个决策和行动都与股票软件项目整体目标保持一致。团队会定期召开战略对齐会议，审视当前工作与股票软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股票软件项目进度、质量、成本和风险等方面。这些指标通过数据收集和分析，为股票软件项目管理团队提供了客观的评估依据。例如，我们通过股票软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绩效评估不仅仅停留在股票软件项目内部，还考虑了股票软件项目对外部环境的影响。我们定期进行干系人满意度调查，以了解各利益相关方对股票软件项目的期望和满意度，并及时做出调整。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这种多层次、多角度的绩效评估方法，使得我们能够全面了解股票软件项目的运行状态，及时做出调整，确保股票软件项目在不断变化的环境中保持稳健前行。</w:t>
      </w:r>
    </w:p>
    <w:p>
      <w:pPr>
        <w:pStyle w:val="Heading2"/>
        <w:ind w:firstLine="560" w:firstLineChars="200"/>
        <w:rPr>
          <w:rFonts w:ascii="仿宋" w:eastAsia="仿宋" w:hAnsi="仿宋" w:cs="仿宋" w:hint="eastAsia"/>
          <w:sz w:val="28"/>
          <w:lang w:eastAsia="zh-CN"/>
        </w:rPr>
      </w:pPr>
      <w:bookmarkStart w:id="8" w:name="_Toc1316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为了确保股票软件项目的有效管理和不断优化，我们采用了精心设计的绩效评估周期。这个周期旨在实现灵活、实时和全面的评估，以适应股票软件项目执行中的各种挑战。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股票软件项目的不同需求，分为短期、中期和长期。短期评估关注每个迭代或工作周期，以及时发现和解决当前任务中的问题。中期评估涵盖几个迭代，深入了解整体股票软件项目的趋势和性能。长期评估则着眼于整个股票软件项目阶段，确保股票软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股票软件项目管理工具和协作平台，团队成员能够随时更新和分享股票软件项目数据。这种实时性的反馈机制使我们能够及时察觉潜在问题，快速调整，保持股票软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股票软件项目的决策制定密不可分。每个周期的股票软件项目回顾会议成为集体总结经验、识别问题深层次原因并找到创新解决方案的平台。这种定期的反思与调整机制使股票软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193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769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股票软件项目的主要产品是XXXX，预计年产值为XXX万元。这一产品在市场中占据着重要的地位，其广泛的应用范围使得该股票软件项目的市场前景非常广阔。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股票软件项目的xxx产品作为重要的原材料之一，将在多个领域发挥关键作用。其在建筑、交通、能源等方面的广泛应用将为整个产业链提供强大的支持，形成产业协同效应。股票软件项目的年产值XXX万XXX万XXX万万元不仅反映了其在市场上的巨大潜力，更预示着它对国民经济的积极贡献。这种关联度高、涉及面广的产业关系，使得该股票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900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总征地面积为XXXX平方米，相当于约XX.XX亩，其中净用地面积为XXXX平方米，红线范围内相当于约XX.XX亩。这一用地规模充分考虑了股票软件项目的建设需求，保障了股票软件项目在合适的空间内得以充分发展。股票软件项目规划的总建筑面积为XXXX平方米，其中主体工程建设占XXXX平方米，计容建筑面积达XXXX平方米。预计建筑工程的投资将达到XXXX万元，为股票软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计划购置的设备共计XXXX台（套），设备购置费用为XXXX万元。这一设备购置计划充分考虑到股票软件项目的生产需求和技术要求，确保了股票软件项目在生产运营中具备先进的技术装备和高效的生产能力。设备的合理配置将为股票软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股票软件项目计划总投资为XXXX万元，预计年实现营业收入为XXXX万元。这一产能规模的设定旨在确保股票软件项目能够在投资与回报之间取得平衡，实现长期可持续的发展。股票软件项目的总投资充分考虑到各个方面的需求，包括用地建设、设备购置等多个环节，以确保股票软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0720"/>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404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的技术管理特点体现在其创新导向。通过引入最先进的技术趋势和解决方案，股票软件项目致力于提升科技含量、提高质量和效率水平。这意味着我们将采用最新的工具和方法，确保股票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股票软件项目技术管理的显著特征。通过整合不同领域的技术资源，我们实现了跨学科的协同工作。这有助于优化技术架构，提高整体效能。此外，整合性策略还促进了不同技术团队之间的紧密沟通和高效合作，确保股票软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股票软件项目所采用的技术。通过不断优化技术方案，股票软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股票软件项目团队将在股票软件项目初期识别可能的技术风险，并采取相应的预防和应对措施。通过建立健全的风险评估机制，股票软件项目能够在实施过程中及时发现并解决潜在的技术问题，保障股票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股票软件项目中，技术将成为股票软件项目成功的有力支持。这一深度剖析揭示了技术管理在股票软件项目实施中的关键作用，为股票软件项目的技术基础奠定了坚实的基础。</w:t>
      </w:r>
    </w:p>
    <w:p>
      <w:pPr>
        <w:pStyle w:val="Heading2"/>
        <w:ind w:firstLine="560" w:firstLineChars="200"/>
        <w:rPr>
          <w:rFonts w:ascii="仿宋" w:eastAsia="仿宋" w:hAnsi="仿宋" w:cs="仿宋" w:hint="eastAsia"/>
          <w:sz w:val="28"/>
          <w:lang w:eastAsia="zh-CN"/>
        </w:rPr>
      </w:pPr>
      <w:bookmarkStart w:id="14" w:name="_Toc14971"/>
      <w:r>
        <w:rPr>
          <w:rFonts w:ascii="仿宋" w:eastAsia="仿宋" w:hAnsi="仿宋" w:cs="仿宋" w:hint="eastAsia"/>
          <w:sz w:val="28"/>
          <w:lang w:eastAsia="zh-CN"/>
        </w:rPr>
        <w:t>(二)、股票软件项目工艺技术设计方案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股票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股票软件项目将严格按照相关行业规范要求进行组织。通过有效控制产品质量，股票软件项目将致力于为顾客提供优质的股票软件项目产品和良好的服务。这体现了股票软件项目对于生产活动合规性和质量标准的高度重视，为股票软件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股票软件项目注重生态效益和清洁生产原则。股票软件项目建设将紧密结合地方特色经济发展，与社会经济发展规划和区域环境保护规划方案相协调一致。通过与当地区域自然生态系统的结合，股票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股票软件项目产品具有多样化的客户需求和个性化的特点。因此，股票软件项目产品规格品种多样，且单批生产数量较小。为满足这一特点，股票软件项目承办单位将建设先进的柔性制造生产线。通过广泛应用柔性制造技术，股票软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股票软件项目采用的技术具有较高的技术含量和自动化水平，处于国内先进水平。这一技术选用不仅体现了对生产效率、质量和环境友好性的高标准要求，同时为股票软件项目的可持续发展奠定了坚实的基础。</w:t>
      </w:r>
    </w:p>
    <w:p>
      <w:pPr>
        <w:pStyle w:val="Heading2"/>
        <w:ind w:firstLine="560" w:firstLineChars="200"/>
        <w:rPr>
          <w:rFonts w:ascii="仿宋" w:eastAsia="仿宋" w:hAnsi="仿宋" w:cs="仿宋" w:hint="eastAsia"/>
          <w:sz w:val="28"/>
          <w:lang w:eastAsia="zh-CN"/>
        </w:rPr>
      </w:pPr>
      <w:bookmarkStart w:id="15" w:name="_Toc137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为确保股票软件项目的高效生产和技术实施，我们制定了一套精心设计的设备选型方案，以满足股票软件项目生产、质量和环保的要求。该方案的主要特点如下：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股票软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针对股票软件项目产品的多样性和小批量生产的特点，我们将建设柔性制造生产线。通过在设备选型中考虑柔性制造技术，可以灵活应对不同产品规格和生产需求，实现生产线的高度灵活性和适应性。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8287"/>
      <w:r>
        <w:rPr>
          <w:rFonts w:ascii="仿宋" w:eastAsia="仿宋" w:hAnsi="仿宋" w:cs="仿宋" w:hint="eastAsia"/>
          <w:sz w:val="28"/>
          <w:lang w:eastAsia="zh-CN"/>
        </w:rPr>
        <w:t>五、股票软件项目文档管理</w:t>
      </w:r>
      <w:bookmarkEnd w:id="16"/>
    </w:p>
    <w:p>
      <w:pPr>
        <w:pStyle w:val="Heading2"/>
        <w:rPr>
          <w:rFonts w:ascii="仿宋" w:eastAsia="仿宋" w:hAnsi="仿宋" w:cs="仿宋" w:hint="eastAsia"/>
          <w:lang w:eastAsia="zh-CN"/>
        </w:rPr>
      </w:pPr>
      <w:bookmarkStart w:id="17" w:name="_Toc1803"/>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股票软件项目高度重视文档的质量和准确性，以支持股票软件项目的各项活动和决策。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文档的编制始于股票软件项目计划的初期，我们制定了详细的文档编制计划，明确了每个文档的内容、格式和编写责任人。在股票软件项目启动阶段，我们首先编制了股票软件项目章程，明确定义了股票软件项目的目标、范围、风险等关键要素。随后，股票软件项目团队根据计划陆续编制了需求文档、设计文档、测试文档等各类文档，确保股票软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股票软件项目管理中的重要环节，旨在确保股票软件项目文档符合质量标准和股票软件项目需求。在股票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除了内部审查，我们还进行了外部审查，邀请股票软件项目相关利益方和专业领域的专家对文档进行独立审查。这有助于获取更全面、客观的反馈，确保股票软件项目文档不仅符合内部标准，也满足外部需求。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股票软件项目在文档编制与审查方面建立了严格的管理机制，通过规范的流程和多维度的审查，确保股票软件项目文档的质量、准确性和可靠性，为股票软件项目的顺利推进提供了有力支持。</w:t>
      </w:r>
    </w:p>
    <w:p>
      <w:pPr>
        <w:pStyle w:val="Heading2"/>
        <w:ind w:firstLine="560" w:firstLineChars="200"/>
        <w:rPr>
          <w:rFonts w:ascii="仿宋" w:eastAsia="仿宋" w:hAnsi="仿宋" w:cs="仿宋" w:hint="eastAsia"/>
          <w:sz w:val="28"/>
          <w:lang w:eastAsia="zh-CN"/>
        </w:rPr>
      </w:pPr>
      <w:bookmarkStart w:id="18" w:name="_Toc27627"/>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在股票软件项目中，我们致力于优化文档发布与分发过程，以确保信息的高效传递和团队间协作的顺畅进行。以下是我们采取的关键优化策略：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我们通过多渠道发布文档，包括电子邮件、股票软件项目管理平台、内部网站等，以满足不同团队成员的偏好和需求。多渠道发布确保了信息的全面覆盖。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我们采用了精细的权限控制，确保只有授权人员可以访问敏感信息。这种安全措施保护了股票软件项目文档的机密性，防止了未经授权的信息泄露。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9396"/>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文档存档与归档是股票软件项目生命周期中一个至关重要的环节，直接关系到股票软件项目信息的长期保存和历史记录的完整性。在股票软件项目中，我们实施了一系列有效的文档存档与归档管理策略：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https://d.book118.com/118027120114006045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56201E"/>
    <w:rsid w:val="1E5620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27120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2024-03-02T01:59:00Z</dcterms:created>
  <dcterms:modified xsi:type="dcterms:W3CDTF">2024-03-02T02:00:08Z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0FD7B889059B43A1A5A52945EC64C145_11</vt:lpwstr>
  </property>
  <property fmtid="{D5CDD505-2E9C-101B-9397-08002B2CF9AE}" pid="3" name="KSOProductBuildVer">
    <vt:lpwstr>2052-12.1.0.16388</vt:lpwstr>
  </property>
</Properties>
</file>