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工程救险车项目招商引资推介报告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_Toc26022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0" w:history="1">
        <w:r>
          <w:rPr>
            <w:rFonts w:ascii="仿宋" w:eastAsia="仿宋" w:hAnsi="仿宋" w:cs="仿宋" w:hint="eastAsia"/>
            <w:lang w:eastAsia="zh-CN"/>
          </w:rPr>
          <w:t>一、工程救险车项目工程设计研究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_Toc30306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(二)、工程救险车项目工程建设标准规范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4" w:history="1">
        <w:r>
          <w:rPr>
            <w:rFonts w:ascii="仿宋" w:eastAsia="仿宋" w:hAnsi="仿宋" w:cs="仿宋" w:hint="eastAsia"/>
            <w:lang w:eastAsia="zh-CN"/>
          </w:rPr>
          <w:t>(三)、工程救险车项目总平面设计要求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_Toc31118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_Toc7757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_Toc18763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1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_Toc14896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_Toc22787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7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_Toc10807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三、工程救险车项目概论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5" w:history="1">
        <w:r>
          <w:rPr>
            <w:rFonts w:ascii="仿宋" w:eastAsia="仿宋" w:hAnsi="仿宋" w:cs="仿宋" w:hint="eastAsia"/>
            <w:lang w:eastAsia="zh-CN"/>
          </w:rPr>
          <w:t>(一)、工程救险车项目名称</w:t>
        </w:r>
        <w:r>
          <w:tab/>
        </w:r>
        <w:r>
          <w:fldChar w:fldCharType="begin"/>
        </w:r>
        <w:r>
          <w:instrText xml:space="preserve"> PAGEREF _Toc31815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(二)、工程救险车项目选址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7" w:history="1">
        <w:r>
          <w:rPr>
            <w:rFonts w:ascii="仿宋" w:eastAsia="仿宋" w:hAnsi="仿宋" w:cs="仿宋" w:hint="eastAsia"/>
            <w:lang w:eastAsia="zh-CN"/>
          </w:rPr>
          <w:t>(三)、工程救险车项目用地规模</w:t>
        </w:r>
        <w:r>
          <w:tab/>
        </w:r>
        <w:r>
          <w:fldChar w:fldCharType="begin"/>
        </w:r>
        <w:r>
          <w:instrText xml:space="preserve"> PAGEREF _Toc20597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9" w:history="1">
        <w:r>
          <w:rPr>
            <w:rFonts w:ascii="仿宋" w:eastAsia="仿宋" w:hAnsi="仿宋" w:cs="仿宋" w:hint="eastAsia"/>
            <w:lang w:eastAsia="zh-CN"/>
          </w:rPr>
          <w:t>(四)、工程救险车项目用地控制指标</w:t>
        </w:r>
        <w:r>
          <w:tab/>
        </w:r>
        <w:r>
          <w:fldChar w:fldCharType="begin"/>
        </w:r>
        <w:r>
          <w:instrText xml:space="preserve"> PAGEREF _Toc17729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_Toc2349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_Toc2409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_Toc19429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_Toc1362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7" w:history="1">
        <w:r>
          <w:rPr>
            <w:rFonts w:ascii="仿宋" w:eastAsia="仿宋" w:hAnsi="仿宋" w:cs="仿宋" w:hint="eastAsia"/>
            <w:lang w:eastAsia="zh-CN"/>
          </w:rPr>
          <w:t>(九)、工程救险车项目总投资及资本结构</w:t>
        </w:r>
        <w:r>
          <w:tab/>
        </w:r>
        <w:r>
          <w:fldChar w:fldCharType="begin"/>
        </w:r>
        <w:r>
          <w:instrText xml:space="preserve"> PAGEREF _Toc14107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_Toc9602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8" w:history="1">
        <w:r>
          <w:rPr>
            <w:rFonts w:ascii="仿宋" w:eastAsia="仿宋" w:hAnsi="仿宋" w:cs="仿宋" w:hint="eastAsia"/>
            <w:lang w:eastAsia="zh-CN"/>
          </w:rPr>
          <w:t>(十一)、工程救险车项目预期经济效益规划目标</w:t>
        </w:r>
        <w:r>
          <w:tab/>
        </w:r>
        <w:r>
          <w:fldChar w:fldCharType="begin"/>
        </w:r>
        <w:r>
          <w:instrText xml:space="preserve"> PAGEREF _Toc13618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" w:history="1">
        <w:r>
          <w:rPr>
            <w:rFonts w:ascii="仿宋" w:eastAsia="仿宋" w:hAnsi="仿宋" w:cs="仿宋" w:hint="eastAsia"/>
            <w:lang w:eastAsia="zh-CN"/>
          </w:rPr>
          <w:t>(十二)、工程救险车项目进度计划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_Toc15160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9" w:history="1">
        <w:r>
          <w:rPr>
            <w:rFonts w:ascii="仿宋" w:eastAsia="仿宋" w:hAnsi="仿宋" w:cs="仿宋" w:hint="eastAsia"/>
            <w:lang w:eastAsia="zh-CN"/>
          </w:rPr>
          <w:t>(十四)、工程救险车项目评价</w:t>
        </w:r>
        <w:r>
          <w:tab/>
        </w:r>
        <w:r>
          <w:fldChar w:fldCharType="begin"/>
        </w:r>
        <w:r>
          <w:instrText xml:space="preserve"> PAGEREF _Toc9969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四、工程救险车项目实施进度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_Toc31306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_Toc31020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_Toc18314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_Toc25691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(六)、工程救险车项目实施保障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_Toc6767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_Toc25786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_Toc27409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_Toc7191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_Toc27995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7" w:history="1">
        <w:r>
          <w:rPr>
            <w:rFonts w:ascii="仿宋" w:eastAsia="仿宋" w:hAnsi="仿宋" w:cs="仿宋" w:hint="eastAsia"/>
            <w:lang w:eastAsia="zh-CN"/>
          </w:rPr>
          <w:t>(七)、工程救险车项目建设风险及控制手段</w:t>
        </w:r>
        <w:r>
          <w:tab/>
        </w:r>
        <w:r>
          <w:fldChar w:fldCharType="begin"/>
        </w:r>
        <w:r>
          <w:instrText xml:space="preserve"> PAGEREF _Toc12407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_Toc588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_Toc11392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_Toc15170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3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_Toc24973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_Toc24177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2" w:history="1">
        <w:r>
          <w:rPr>
            <w:rFonts w:ascii="仿宋" w:eastAsia="仿宋" w:hAnsi="仿宋" w:cs="仿宋" w:hint="eastAsia"/>
            <w:lang w:eastAsia="zh-CN"/>
          </w:rPr>
          <w:t>(四)、工程救险车项目建设对区域经济的短期与长期影响</w:t>
        </w:r>
        <w:r>
          <w:tab/>
        </w:r>
        <w:r>
          <w:fldChar w:fldCharType="begin"/>
        </w:r>
        <w:r>
          <w:instrText xml:space="preserve"> PAGEREF _Toc24972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_Toc20407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(八)、工程救险车项目建设的经济效益与环境效益权衡分析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_Toc1796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(三)、工程救险车项目地能源消耗与供应状况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_Toc25504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_Toc6427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8" w:history="1">
        <w:r>
          <w:rPr>
            <w:rFonts w:ascii="仿宋" w:eastAsia="仿宋" w:hAnsi="仿宋" w:cs="仿宋" w:hint="eastAsia"/>
            <w:lang w:eastAsia="zh-CN"/>
          </w:rPr>
          <w:t>八、工程救险车项目投资方案分析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5" w:history="1">
        <w:r>
          <w:rPr>
            <w:rFonts w:ascii="仿宋" w:eastAsia="仿宋" w:hAnsi="仿宋" w:cs="仿宋" w:hint="eastAsia"/>
            <w:lang w:eastAsia="zh-CN"/>
          </w:rPr>
          <w:t>(一)、工程救险车项目估算说明</w:t>
        </w:r>
        <w:r>
          <w:tab/>
        </w:r>
        <w:r>
          <w:fldChar w:fldCharType="begin"/>
        </w:r>
        <w:r>
          <w:instrText xml:space="preserve"> PAGEREF _Toc30205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eastAsia="zh-CN"/>
          </w:rPr>
          <w:t>(二)、工程救险车项目总投资估算</w:t>
        </w:r>
        <w:r>
          <w:tab/>
        </w:r>
        <w:r>
          <w:fldChar w:fldCharType="begin"/>
        </w:r>
        <w:r>
          <w:instrText xml:space="preserve"> PAGEREF _Toc18905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_Toc14794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eastAsia="zh-CN"/>
          </w:rPr>
          <w:t>九、工程救险车项目可行性研究</w:t>
        </w:r>
        <w:r>
          <w:tab/>
        </w:r>
        <w:r>
          <w:fldChar w:fldCharType="begin"/>
        </w:r>
        <w:r>
          <w:instrText xml:space="preserve"> PAGEREF _Toc8857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0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_Toc18500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0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工程救险车项目的招商引资。项目工程救险车是一项具有巨大市场潜力的创业项目，专注于某一特定行业的技术创新和发展。本文档将详细展示项目工程救险车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70"/>
      <w:r>
        <w:rPr>
          <w:rFonts w:ascii="仿宋" w:eastAsia="仿宋" w:hAnsi="仿宋" w:cs="仿宋" w:hint="eastAsia"/>
          <w:sz w:val="28"/>
          <w:lang w:eastAsia="zh-CN"/>
        </w:rPr>
        <w:t>一、工程救险车项目工程设计研究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06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https://d.book118.com/118043113132006036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89332F"/>
    <w:rsid w:val="098933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8043113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2024-01-27T10:23:00Z</dcterms:created>
  <dcterms:modified xsi:type="dcterms:W3CDTF">2024-01-27T10:23:36Z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1348C7F06D654F3897BB582FD1263E1F_11</vt:lpwstr>
  </property>
  <property fmtid="{D5CDD505-2E9C-101B-9397-08002B2CF9AE}" pid="3" name="KSOProductBuildVer">
    <vt:lpwstr>2052-12.1.0.16250</vt:lpwstr>
  </property>
</Properties>
</file>