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人造纤维（纤维素纤维）项目规划设计纲要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65" w:history="1">
        <w:r>
          <w:rPr>
            <w:rFonts w:ascii="仿宋" w:eastAsia="仿宋" w:hAnsi="仿宋" w:cs="仿宋" w:hint="eastAsia"/>
            <w:lang w:eastAsia="zh-CN"/>
          </w:rPr>
          <w:t>概论</w:t>
        </w:r>
        <w:r>
          <w:tab/>
        </w:r>
        <w:r>
          <w:fldChar w:fldCharType="begin"/>
        </w:r>
        <w:r>
          <w:instrText xml:space="preserve"> PAGEREF _Toc20965 \h </w:instrText>
        </w:r>
        <w:r>
          <w:fldChar w:fldCharType="separate"/>
        </w:r>
        <w:r>
          <w:t>3</w:t>
        </w:r>
        <w:r>
          <w:fldChar w:fldCharType="end"/>
        </w:r>
      </w:hyperlink>
    </w:p>
    <w:p>
      <w:pPr>
        <w:pStyle w:val="TOC1"/>
        <w:tabs>
          <w:tab w:val="right" w:leader="dot" w:pos="8306"/>
        </w:tabs>
      </w:pPr>
      <w:hyperlink w:anchor="_Toc5894" w:history="1">
        <w:r>
          <w:rPr>
            <w:rFonts w:ascii="仿宋" w:eastAsia="仿宋" w:hAnsi="仿宋" w:cs="仿宋" w:hint="eastAsia"/>
            <w:lang w:eastAsia="zh-CN"/>
          </w:rPr>
          <w:t>一、人造纤维（纤维素纤维）项目可持续发展</w:t>
        </w:r>
        <w:r>
          <w:tab/>
        </w:r>
        <w:r>
          <w:fldChar w:fldCharType="begin"/>
        </w:r>
        <w:r>
          <w:instrText xml:space="preserve"> PAGEREF _Toc5894 \h </w:instrText>
        </w:r>
        <w:r>
          <w:fldChar w:fldCharType="separate"/>
        </w:r>
        <w:r>
          <w:t>3</w:t>
        </w:r>
        <w:r>
          <w:fldChar w:fldCharType="end"/>
        </w:r>
      </w:hyperlink>
    </w:p>
    <w:p>
      <w:pPr>
        <w:pStyle w:val="TOC2"/>
        <w:tabs>
          <w:tab w:val="right" w:leader="dot" w:pos="8306"/>
        </w:tabs>
      </w:pPr>
      <w:hyperlink w:anchor="_Toc31697" w:history="1">
        <w:r>
          <w:rPr>
            <w:rFonts w:ascii="仿宋" w:eastAsia="仿宋" w:hAnsi="仿宋" w:cs="仿宋" w:hint="eastAsia"/>
            <w:lang w:eastAsia="zh-CN"/>
          </w:rPr>
          <w:t>(一)、可持续战略与实践</w:t>
        </w:r>
        <w:r>
          <w:tab/>
        </w:r>
        <w:r>
          <w:fldChar w:fldCharType="begin"/>
        </w:r>
        <w:r>
          <w:instrText xml:space="preserve"> PAGEREF _Toc31697 \h </w:instrText>
        </w:r>
        <w:r>
          <w:fldChar w:fldCharType="separate"/>
        </w:r>
        <w:r>
          <w:t>3</w:t>
        </w:r>
        <w:r>
          <w:fldChar w:fldCharType="end"/>
        </w:r>
      </w:hyperlink>
    </w:p>
    <w:p>
      <w:pPr>
        <w:pStyle w:val="TOC2"/>
        <w:tabs>
          <w:tab w:val="right" w:leader="dot" w:pos="8306"/>
        </w:tabs>
      </w:pPr>
      <w:hyperlink w:anchor="_Toc31514" w:history="1">
        <w:r>
          <w:rPr>
            <w:rFonts w:ascii="仿宋" w:eastAsia="仿宋" w:hAnsi="仿宋" w:cs="仿宋" w:hint="eastAsia"/>
            <w:lang w:eastAsia="zh-CN"/>
          </w:rPr>
          <w:t>(二)、环保与社会责任</w:t>
        </w:r>
        <w:r>
          <w:tab/>
        </w:r>
        <w:r>
          <w:fldChar w:fldCharType="begin"/>
        </w:r>
        <w:r>
          <w:instrText xml:space="preserve"> PAGEREF _Toc31514 \h </w:instrText>
        </w:r>
        <w:r>
          <w:fldChar w:fldCharType="separate"/>
        </w:r>
        <w:r>
          <w:t>4</w:t>
        </w:r>
        <w:r>
          <w:fldChar w:fldCharType="end"/>
        </w:r>
      </w:hyperlink>
    </w:p>
    <w:p>
      <w:pPr>
        <w:pStyle w:val="TOC1"/>
        <w:tabs>
          <w:tab w:val="right" w:leader="dot" w:pos="8306"/>
        </w:tabs>
      </w:pPr>
      <w:hyperlink w:anchor="_Toc21938" w:history="1">
        <w:r>
          <w:rPr>
            <w:rFonts w:ascii="仿宋" w:eastAsia="仿宋" w:hAnsi="仿宋" w:cs="仿宋" w:hint="eastAsia"/>
            <w:lang w:eastAsia="zh-CN"/>
          </w:rPr>
          <w:t>二、人造纤维（纤维素纤维）项目土建工程</w:t>
        </w:r>
        <w:r>
          <w:tab/>
        </w:r>
        <w:r>
          <w:fldChar w:fldCharType="begin"/>
        </w:r>
        <w:r>
          <w:instrText xml:space="preserve"> PAGEREF _Toc21938 \h </w:instrText>
        </w:r>
        <w:r>
          <w:fldChar w:fldCharType="separate"/>
        </w:r>
        <w:r>
          <w:t>5</w:t>
        </w:r>
        <w:r>
          <w:fldChar w:fldCharType="end"/>
        </w:r>
      </w:hyperlink>
    </w:p>
    <w:p>
      <w:pPr>
        <w:pStyle w:val="TOC2"/>
        <w:tabs>
          <w:tab w:val="right" w:leader="dot" w:pos="8306"/>
        </w:tabs>
      </w:pPr>
      <w:hyperlink w:anchor="_Toc22594" w:history="1">
        <w:r>
          <w:rPr>
            <w:rFonts w:ascii="仿宋" w:eastAsia="仿宋" w:hAnsi="仿宋" w:cs="仿宋" w:hint="eastAsia"/>
            <w:lang w:eastAsia="zh-CN"/>
          </w:rPr>
          <w:t>(一)、建筑工程设计原则</w:t>
        </w:r>
        <w:r>
          <w:tab/>
        </w:r>
        <w:r>
          <w:fldChar w:fldCharType="begin"/>
        </w:r>
        <w:r>
          <w:instrText xml:space="preserve"> PAGEREF _Toc22594 \h </w:instrText>
        </w:r>
        <w:r>
          <w:fldChar w:fldCharType="separate"/>
        </w:r>
        <w:r>
          <w:t>5</w:t>
        </w:r>
        <w:r>
          <w:fldChar w:fldCharType="end"/>
        </w:r>
      </w:hyperlink>
    </w:p>
    <w:p>
      <w:pPr>
        <w:pStyle w:val="TOC2"/>
        <w:tabs>
          <w:tab w:val="right" w:leader="dot" w:pos="8306"/>
        </w:tabs>
      </w:pPr>
      <w:hyperlink w:anchor="_Toc1661" w:history="1">
        <w:r>
          <w:rPr>
            <w:rFonts w:ascii="仿宋" w:eastAsia="仿宋" w:hAnsi="仿宋" w:cs="仿宋" w:hint="eastAsia"/>
            <w:lang w:eastAsia="zh-CN"/>
          </w:rPr>
          <w:t>(二)、土建工程设计年限及安全等级</w:t>
        </w:r>
        <w:r>
          <w:tab/>
        </w:r>
        <w:r>
          <w:fldChar w:fldCharType="begin"/>
        </w:r>
        <w:r>
          <w:instrText xml:space="preserve"> PAGEREF _Toc1661 \h </w:instrText>
        </w:r>
        <w:r>
          <w:fldChar w:fldCharType="separate"/>
        </w:r>
        <w:r>
          <w:t>6</w:t>
        </w:r>
        <w:r>
          <w:fldChar w:fldCharType="end"/>
        </w:r>
      </w:hyperlink>
    </w:p>
    <w:p>
      <w:pPr>
        <w:pStyle w:val="TOC2"/>
        <w:tabs>
          <w:tab w:val="right" w:leader="dot" w:pos="8306"/>
        </w:tabs>
      </w:pPr>
      <w:hyperlink w:anchor="_Toc21303" w:history="1">
        <w:r>
          <w:rPr>
            <w:rFonts w:ascii="仿宋" w:eastAsia="仿宋" w:hAnsi="仿宋" w:cs="仿宋" w:hint="eastAsia"/>
            <w:lang w:eastAsia="zh-CN"/>
          </w:rPr>
          <w:t>(三)、建筑工程设计总体要求</w:t>
        </w:r>
        <w:r>
          <w:tab/>
        </w:r>
        <w:r>
          <w:fldChar w:fldCharType="begin"/>
        </w:r>
        <w:r>
          <w:instrText xml:space="preserve"> PAGEREF _Toc21303 \h </w:instrText>
        </w:r>
        <w:r>
          <w:fldChar w:fldCharType="separate"/>
        </w:r>
        <w:r>
          <w:t>7</w:t>
        </w:r>
        <w:r>
          <w:fldChar w:fldCharType="end"/>
        </w:r>
      </w:hyperlink>
    </w:p>
    <w:p>
      <w:pPr>
        <w:pStyle w:val="TOC2"/>
        <w:tabs>
          <w:tab w:val="right" w:leader="dot" w:pos="8306"/>
        </w:tabs>
      </w:pPr>
      <w:hyperlink w:anchor="_Toc15162" w:history="1">
        <w:r>
          <w:rPr>
            <w:rFonts w:ascii="仿宋" w:eastAsia="仿宋" w:hAnsi="仿宋" w:cs="仿宋" w:hint="eastAsia"/>
            <w:lang w:eastAsia="zh-CN"/>
          </w:rPr>
          <w:t>(四)、土建工程建设指标</w:t>
        </w:r>
        <w:r>
          <w:tab/>
        </w:r>
        <w:r>
          <w:fldChar w:fldCharType="begin"/>
        </w:r>
        <w:r>
          <w:instrText xml:space="preserve"> PAGEREF _Toc15162 \h </w:instrText>
        </w:r>
        <w:r>
          <w:fldChar w:fldCharType="separate"/>
        </w:r>
        <w:r>
          <w:t>8</w:t>
        </w:r>
        <w:r>
          <w:fldChar w:fldCharType="end"/>
        </w:r>
      </w:hyperlink>
    </w:p>
    <w:p>
      <w:pPr>
        <w:pStyle w:val="TOC1"/>
        <w:tabs>
          <w:tab w:val="right" w:leader="dot" w:pos="8306"/>
        </w:tabs>
      </w:pPr>
      <w:hyperlink w:anchor="_Toc23375" w:history="1">
        <w:r>
          <w:rPr>
            <w:rFonts w:ascii="仿宋" w:eastAsia="仿宋" w:hAnsi="仿宋" w:cs="仿宋" w:hint="eastAsia"/>
            <w:lang w:eastAsia="zh-CN"/>
          </w:rPr>
          <w:t>三、人造纤维（纤维素纤维）项目文档管理</w:t>
        </w:r>
        <w:r>
          <w:tab/>
        </w:r>
        <w:r>
          <w:fldChar w:fldCharType="begin"/>
        </w:r>
        <w:r>
          <w:instrText xml:space="preserve"> PAGEREF _Toc23375 \h </w:instrText>
        </w:r>
        <w:r>
          <w:fldChar w:fldCharType="separate"/>
        </w:r>
        <w:r>
          <w:t>8</w:t>
        </w:r>
        <w:r>
          <w:fldChar w:fldCharType="end"/>
        </w:r>
      </w:hyperlink>
    </w:p>
    <w:p>
      <w:pPr>
        <w:pStyle w:val="TOC2"/>
        <w:tabs>
          <w:tab w:val="right" w:leader="dot" w:pos="8306"/>
        </w:tabs>
      </w:pPr>
      <w:hyperlink w:anchor="_Toc27303" w:history="1">
        <w:r>
          <w:rPr>
            <w:rFonts w:ascii="仿宋" w:eastAsia="仿宋" w:hAnsi="仿宋" w:cs="仿宋" w:hint="eastAsia"/>
            <w:lang w:eastAsia="zh-CN"/>
          </w:rPr>
          <w:t>(一)、文档编制与审查</w:t>
        </w:r>
        <w:r>
          <w:tab/>
        </w:r>
        <w:r>
          <w:fldChar w:fldCharType="begin"/>
        </w:r>
        <w:r>
          <w:instrText xml:space="preserve"> PAGEREF _Toc27303 \h </w:instrText>
        </w:r>
        <w:r>
          <w:fldChar w:fldCharType="separate"/>
        </w:r>
        <w:r>
          <w:t>8</w:t>
        </w:r>
        <w:r>
          <w:fldChar w:fldCharType="end"/>
        </w:r>
      </w:hyperlink>
    </w:p>
    <w:p>
      <w:pPr>
        <w:pStyle w:val="TOC2"/>
        <w:tabs>
          <w:tab w:val="right" w:leader="dot" w:pos="8306"/>
        </w:tabs>
      </w:pPr>
      <w:hyperlink w:anchor="_Toc17927" w:history="1">
        <w:r>
          <w:rPr>
            <w:rFonts w:ascii="仿宋" w:eastAsia="仿宋" w:hAnsi="仿宋" w:cs="仿宋" w:hint="eastAsia"/>
            <w:lang w:eastAsia="zh-CN"/>
          </w:rPr>
          <w:t>(二)、文档发布与分发</w:t>
        </w:r>
        <w:r>
          <w:tab/>
        </w:r>
        <w:r>
          <w:fldChar w:fldCharType="begin"/>
        </w:r>
        <w:r>
          <w:instrText xml:space="preserve"> PAGEREF _Toc17927 \h </w:instrText>
        </w:r>
        <w:r>
          <w:fldChar w:fldCharType="separate"/>
        </w:r>
        <w:r>
          <w:t>10</w:t>
        </w:r>
        <w:r>
          <w:fldChar w:fldCharType="end"/>
        </w:r>
      </w:hyperlink>
    </w:p>
    <w:p>
      <w:pPr>
        <w:pStyle w:val="TOC2"/>
        <w:tabs>
          <w:tab w:val="right" w:leader="dot" w:pos="8306"/>
        </w:tabs>
      </w:pPr>
      <w:hyperlink w:anchor="_Toc20257" w:history="1">
        <w:r>
          <w:rPr>
            <w:rFonts w:ascii="仿宋" w:eastAsia="仿宋" w:hAnsi="仿宋" w:cs="仿宋" w:hint="eastAsia"/>
            <w:lang w:eastAsia="zh-CN"/>
          </w:rPr>
          <w:t>(三)、文档存档与归档</w:t>
        </w:r>
        <w:r>
          <w:tab/>
        </w:r>
        <w:r>
          <w:fldChar w:fldCharType="begin"/>
        </w:r>
        <w:r>
          <w:instrText xml:space="preserve"> PAGEREF _Toc20257 \h </w:instrText>
        </w:r>
        <w:r>
          <w:fldChar w:fldCharType="separate"/>
        </w:r>
        <w:r>
          <w:t>10</w:t>
        </w:r>
        <w:r>
          <w:fldChar w:fldCharType="end"/>
        </w:r>
      </w:hyperlink>
    </w:p>
    <w:p>
      <w:pPr>
        <w:pStyle w:val="TOC1"/>
        <w:tabs>
          <w:tab w:val="right" w:leader="dot" w:pos="8306"/>
        </w:tabs>
      </w:pPr>
      <w:hyperlink w:anchor="_Toc31700" w:history="1">
        <w:r>
          <w:rPr>
            <w:rFonts w:ascii="仿宋" w:eastAsia="仿宋" w:hAnsi="仿宋" w:cs="仿宋" w:hint="eastAsia"/>
            <w:lang w:eastAsia="zh-CN"/>
          </w:rPr>
          <w:t>四、人造纤维（纤维素纤维）项目危机管理</w:t>
        </w:r>
        <w:r>
          <w:tab/>
        </w:r>
        <w:r>
          <w:fldChar w:fldCharType="begin"/>
        </w:r>
        <w:r>
          <w:instrText xml:space="preserve"> PAGEREF _Toc31700 \h </w:instrText>
        </w:r>
        <w:r>
          <w:fldChar w:fldCharType="separate"/>
        </w:r>
        <w:r>
          <w:t>12</w:t>
        </w:r>
        <w:r>
          <w:fldChar w:fldCharType="end"/>
        </w:r>
      </w:hyperlink>
    </w:p>
    <w:p>
      <w:pPr>
        <w:pStyle w:val="TOC2"/>
        <w:tabs>
          <w:tab w:val="right" w:leader="dot" w:pos="8306"/>
        </w:tabs>
      </w:pPr>
      <w:hyperlink w:anchor="_Toc4267" w:history="1">
        <w:r>
          <w:rPr>
            <w:rFonts w:ascii="仿宋" w:eastAsia="仿宋" w:hAnsi="仿宋" w:cs="仿宋" w:hint="eastAsia"/>
            <w:lang w:eastAsia="zh-CN"/>
          </w:rPr>
          <w:t>(一)、危机预警与识别</w:t>
        </w:r>
        <w:r>
          <w:tab/>
        </w:r>
        <w:r>
          <w:fldChar w:fldCharType="begin"/>
        </w:r>
        <w:r>
          <w:instrText xml:space="preserve"> PAGEREF _Toc4267 \h </w:instrText>
        </w:r>
        <w:r>
          <w:fldChar w:fldCharType="separate"/>
        </w:r>
        <w:r>
          <w:t>12</w:t>
        </w:r>
        <w:r>
          <w:fldChar w:fldCharType="end"/>
        </w:r>
      </w:hyperlink>
    </w:p>
    <w:p>
      <w:pPr>
        <w:pStyle w:val="TOC2"/>
        <w:tabs>
          <w:tab w:val="right" w:leader="dot" w:pos="8306"/>
        </w:tabs>
      </w:pPr>
      <w:hyperlink w:anchor="_Toc26758" w:history="1">
        <w:r>
          <w:rPr>
            <w:rFonts w:ascii="仿宋" w:eastAsia="仿宋" w:hAnsi="仿宋" w:cs="仿宋" w:hint="eastAsia"/>
            <w:lang w:eastAsia="zh-CN"/>
          </w:rPr>
          <w:t>(二)、危机应对与恢复</w:t>
        </w:r>
        <w:r>
          <w:tab/>
        </w:r>
        <w:r>
          <w:fldChar w:fldCharType="begin"/>
        </w:r>
        <w:r>
          <w:instrText xml:space="preserve"> PAGEREF _Toc26758 \h </w:instrText>
        </w:r>
        <w:r>
          <w:fldChar w:fldCharType="separate"/>
        </w:r>
        <w:r>
          <w:t>13</w:t>
        </w:r>
        <w:r>
          <w:fldChar w:fldCharType="end"/>
        </w:r>
      </w:hyperlink>
    </w:p>
    <w:p>
      <w:pPr>
        <w:pStyle w:val="TOC1"/>
        <w:tabs>
          <w:tab w:val="right" w:leader="dot" w:pos="8306"/>
        </w:tabs>
      </w:pPr>
      <w:hyperlink w:anchor="_Toc10309" w:history="1">
        <w:r>
          <w:rPr>
            <w:rFonts w:ascii="仿宋" w:eastAsia="仿宋" w:hAnsi="仿宋" w:cs="仿宋" w:hint="eastAsia"/>
            <w:lang w:eastAsia="zh-CN"/>
          </w:rPr>
          <w:t>五、人造纤维（纤维素纤维）项目选址可行性分析</w:t>
        </w:r>
        <w:r>
          <w:tab/>
        </w:r>
        <w:r>
          <w:fldChar w:fldCharType="begin"/>
        </w:r>
        <w:r>
          <w:instrText xml:space="preserve"> PAGEREF _Toc10309 \h </w:instrText>
        </w:r>
        <w:r>
          <w:fldChar w:fldCharType="separate"/>
        </w:r>
        <w:r>
          <w:t>14</w:t>
        </w:r>
        <w:r>
          <w:fldChar w:fldCharType="end"/>
        </w:r>
      </w:hyperlink>
    </w:p>
    <w:p>
      <w:pPr>
        <w:pStyle w:val="TOC2"/>
        <w:tabs>
          <w:tab w:val="right" w:leader="dot" w:pos="8306"/>
        </w:tabs>
      </w:pPr>
      <w:hyperlink w:anchor="_Toc13253" w:history="1">
        <w:r>
          <w:rPr>
            <w:rFonts w:ascii="仿宋" w:eastAsia="仿宋" w:hAnsi="仿宋" w:cs="仿宋" w:hint="eastAsia"/>
            <w:lang w:eastAsia="zh-CN"/>
          </w:rPr>
          <w:t>(一)、人造纤维（纤维素纤维）项目选址</w:t>
        </w:r>
        <w:r>
          <w:tab/>
        </w:r>
        <w:r>
          <w:fldChar w:fldCharType="begin"/>
        </w:r>
        <w:r>
          <w:instrText xml:space="preserve"> PAGEREF _Toc13253 \h </w:instrText>
        </w:r>
        <w:r>
          <w:fldChar w:fldCharType="separate"/>
        </w:r>
        <w:r>
          <w:t>14</w:t>
        </w:r>
        <w:r>
          <w:fldChar w:fldCharType="end"/>
        </w:r>
      </w:hyperlink>
    </w:p>
    <w:p>
      <w:pPr>
        <w:pStyle w:val="TOC2"/>
        <w:tabs>
          <w:tab w:val="right" w:leader="dot" w:pos="8306"/>
        </w:tabs>
      </w:pPr>
      <w:hyperlink w:anchor="_Toc3834" w:history="1">
        <w:r>
          <w:rPr>
            <w:rFonts w:ascii="仿宋" w:eastAsia="仿宋" w:hAnsi="仿宋" w:cs="仿宋" w:hint="eastAsia"/>
            <w:lang w:eastAsia="zh-CN"/>
          </w:rPr>
          <w:t>(二)、用地控制指标</w:t>
        </w:r>
        <w:r>
          <w:tab/>
        </w:r>
        <w:r>
          <w:fldChar w:fldCharType="begin"/>
        </w:r>
        <w:r>
          <w:instrText xml:space="preserve"> PAGEREF _Toc3834 \h </w:instrText>
        </w:r>
        <w:r>
          <w:fldChar w:fldCharType="separate"/>
        </w:r>
        <w:r>
          <w:t>14</w:t>
        </w:r>
        <w:r>
          <w:fldChar w:fldCharType="end"/>
        </w:r>
      </w:hyperlink>
    </w:p>
    <w:p>
      <w:pPr>
        <w:pStyle w:val="TOC2"/>
        <w:tabs>
          <w:tab w:val="right" w:leader="dot" w:pos="8306"/>
        </w:tabs>
      </w:pPr>
      <w:hyperlink w:anchor="_Toc10862" w:history="1">
        <w:r>
          <w:rPr>
            <w:rFonts w:ascii="仿宋" w:eastAsia="仿宋" w:hAnsi="仿宋" w:cs="仿宋" w:hint="eastAsia"/>
            <w:lang w:eastAsia="zh-CN"/>
          </w:rPr>
          <w:t>(三)、节约用地措施</w:t>
        </w:r>
        <w:r>
          <w:tab/>
        </w:r>
        <w:r>
          <w:fldChar w:fldCharType="begin"/>
        </w:r>
        <w:r>
          <w:instrText xml:space="preserve"> PAGEREF _Toc10862 \h </w:instrText>
        </w:r>
        <w:r>
          <w:fldChar w:fldCharType="separate"/>
        </w:r>
        <w:r>
          <w:t>17</w:t>
        </w:r>
        <w:r>
          <w:fldChar w:fldCharType="end"/>
        </w:r>
      </w:hyperlink>
    </w:p>
    <w:p>
      <w:pPr>
        <w:pStyle w:val="TOC2"/>
        <w:tabs>
          <w:tab w:val="right" w:leader="dot" w:pos="8306"/>
        </w:tabs>
      </w:pPr>
      <w:hyperlink w:anchor="_Toc7749" w:history="1">
        <w:r>
          <w:rPr>
            <w:rFonts w:ascii="仿宋" w:eastAsia="仿宋" w:hAnsi="仿宋" w:cs="仿宋" w:hint="eastAsia"/>
            <w:lang w:eastAsia="zh-CN"/>
          </w:rPr>
          <w:t>(四)、总图布置方案</w:t>
        </w:r>
        <w:r>
          <w:tab/>
        </w:r>
        <w:r>
          <w:fldChar w:fldCharType="begin"/>
        </w:r>
        <w:r>
          <w:instrText xml:space="preserve"> PAGEREF _Toc7749 \h </w:instrText>
        </w:r>
        <w:r>
          <w:fldChar w:fldCharType="separate"/>
        </w:r>
        <w:r>
          <w:t>18</w:t>
        </w:r>
        <w:r>
          <w:fldChar w:fldCharType="end"/>
        </w:r>
      </w:hyperlink>
    </w:p>
    <w:p>
      <w:pPr>
        <w:pStyle w:val="TOC2"/>
        <w:tabs>
          <w:tab w:val="right" w:leader="dot" w:pos="8306"/>
        </w:tabs>
      </w:pPr>
      <w:hyperlink w:anchor="_Toc18393" w:history="1">
        <w:r>
          <w:rPr>
            <w:rFonts w:ascii="仿宋" w:eastAsia="仿宋" w:hAnsi="仿宋" w:cs="仿宋" w:hint="eastAsia"/>
            <w:lang w:eastAsia="zh-CN"/>
          </w:rPr>
          <w:t>(五)、选址综合评价</w:t>
        </w:r>
        <w:r>
          <w:tab/>
        </w:r>
        <w:r>
          <w:fldChar w:fldCharType="begin"/>
        </w:r>
        <w:r>
          <w:instrText xml:space="preserve"> PAGEREF _Toc18393 \h </w:instrText>
        </w:r>
        <w:r>
          <w:fldChar w:fldCharType="separate"/>
        </w:r>
        <w:r>
          <w:t>19</w:t>
        </w:r>
        <w:r>
          <w:fldChar w:fldCharType="end"/>
        </w:r>
      </w:hyperlink>
    </w:p>
    <w:p>
      <w:pPr>
        <w:pStyle w:val="TOC1"/>
        <w:tabs>
          <w:tab w:val="right" w:leader="dot" w:pos="8306"/>
        </w:tabs>
      </w:pPr>
      <w:hyperlink w:anchor="_Toc29889" w:history="1">
        <w:r>
          <w:rPr>
            <w:rFonts w:ascii="仿宋" w:eastAsia="仿宋" w:hAnsi="仿宋" w:cs="仿宋" w:hint="eastAsia"/>
            <w:lang w:eastAsia="zh-CN"/>
          </w:rPr>
          <w:t>六、市场分析、调研</w:t>
        </w:r>
        <w:r>
          <w:tab/>
        </w:r>
        <w:r>
          <w:fldChar w:fldCharType="begin"/>
        </w:r>
        <w:r>
          <w:instrText xml:space="preserve"> PAGEREF _Toc29889 \h </w:instrText>
        </w:r>
        <w:r>
          <w:fldChar w:fldCharType="separate"/>
        </w:r>
        <w:r>
          <w:t>20</w:t>
        </w:r>
        <w:r>
          <w:fldChar w:fldCharType="end"/>
        </w:r>
      </w:hyperlink>
    </w:p>
    <w:p>
      <w:pPr>
        <w:pStyle w:val="TOC2"/>
        <w:tabs>
          <w:tab w:val="right" w:leader="dot" w:pos="8306"/>
        </w:tabs>
      </w:pPr>
      <w:hyperlink w:anchor="_Toc1616" w:history="1">
        <w:r>
          <w:rPr>
            <w:rFonts w:ascii="仿宋" w:eastAsia="仿宋" w:hAnsi="仿宋" w:cs="仿宋" w:hint="eastAsia"/>
            <w:lang w:eastAsia="zh-CN"/>
          </w:rPr>
          <w:t>(一)、人造纤维（纤维素纤维）行业分析</w:t>
        </w:r>
        <w:r>
          <w:tab/>
        </w:r>
        <w:r>
          <w:fldChar w:fldCharType="begin"/>
        </w:r>
        <w:r>
          <w:instrText xml:space="preserve"> PAGEREF _Toc1616 \h </w:instrText>
        </w:r>
        <w:r>
          <w:fldChar w:fldCharType="separate"/>
        </w:r>
        <w:r>
          <w:t>20</w:t>
        </w:r>
        <w:r>
          <w:fldChar w:fldCharType="end"/>
        </w:r>
      </w:hyperlink>
    </w:p>
    <w:p>
      <w:pPr>
        <w:pStyle w:val="TOC2"/>
        <w:tabs>
          <w:tab w:val="right" w:leader="dot" w:pos="8306"/>
        </w:tabs>
      </w:pPr>
      <w:hyperlink w:anchor="_Toc2369" w:history="1">
        <w:r>
          <w:rPr>
            <w:rFonts w:ascii="仿宋" w:eastAsia="仿宋" w:hAnsi="仿宋" w:cs="仿宋" w:hint="eastAsia"/>
            <w:lang w:eastAsia="zh-CN"/>
          </w:rPr>
          <w:t>(二)、人造纤维（纤维素纤维）市场分析预测</w:t>
        </w:r>
        <w:r>
          <w:tab/>
        </w:r>
        <w:r>
          <w:fldChar w:fldCharType="begin"/>
        </w:r>
        <w:r>
          <w:instrText xml:space="preserve"> PAGEREF _Toc2369 \h </w:instrText>
        </w:r>
        <w:r>
          <w:fldChar w:fldCharType="separate"/>
        </w:r>
        <w:r>
          <w:t>21</w:t>
        </w:r>
        <w:r>
          <w:fldChar w:fldCharType="end"/>
        </w:r>
      </w:hyperlink>
    </w:p>
    <w:p>
      <w:pPr>
        <w:pStyle w:val="TOC1"/>
        <w:tabs>
          <w:tab w:val="right" w:leader="dot" w:pos="8306"/>
        </w:tabs>
      </w:pPr>
      <w:hyperlink w:anchor="_Toc6207" w:history="1">
        <w:r>
          <w:rPr>
            <w:rFonts w:ascii="仿宋" w:eastAsia="仿宋" w:hAnsi="仿宋" w:cs="仿宋" w:hint="eastAsia"/>
            <w:lang w:eastAsia="zh-CN"/>
          </w:rPr>
          <w:t>七、人造纤维（纤维素纤维）项目环境影响分析</w:t>
        </w:r>
        <w:r>
          <w:tab/>
        </w:r>
        <w:r>
          <w:fldChar w:fldCharType="begin"/>
        </w:r>
        <w:r>
          <w:instrText xml:space="preserve"> PAGEREF _Toc6207 \h </w:instrText>
        </w:r>
        <w:r>
          <w:fldChar w:fldCharType="separate"/>
        </w:r>
        <w:r>
          <w:t>22</w:t>
        </w:r>
        <w:r>
          <w:fldChar w:fldCharType="end"/>
        </w:r>
      </w:hyperlink>
    </w:p>
    <w:p>
      <w:pPr>
        <w:pStyle w:val="TOC2"/>
        <w:tabs>
          <w:tab w:val="right" w:leader="dot" w:pos="8306"/>
        </w:tabs>
      </w:pPr>
      <w:hyperlink w:anchor="_Toc10181" w:history="1">
        <w:r>
          <w:rPr>
            <w:rFonts w:ascii="仿宋" w:eastAsia="仿宋" w:hAnsi="仿宋" w:cs="仿宋" w:hint="eastAsia"/>
            <w:lang w:eastAsia="zh-CN"/>
          </w:rPr>
          <w:t>(一)、建设区域环境质量现状</w:t>
        </w:r>
        <w:r>
          <w:tab/>
        </w:r>
        <w:r>
          <w:fldChar w:fldCharType="begin"/>
        </w:r>
        <w:r>
          <w:instrText xml:space="preserve"> PAGEREF _Toc10181 \h </w:instrText>
        </w:r>
        <w:r>
          <w:fldChar w:fldCharType="separate"/>
        </w:r>
        <w:r>
          <w:t>22</w:t>
        </w:r>
        <w:r>
          <w:fldChar w:fldCharType="end"/>
        </w:r>
      </w:hyperlink>
    </w:p>
    <w:p>
      <w:pPr>
        <w:pStyle w:val="TOC2"/>
        <w:tabs>
          <w:tab w:val="right" w:leader="dot" w:pos="8306"/>
        </w:tabs>
      </w:pPr>
      <w:hyperlink w:anchor="_Toc30692" w:history="1">
        <w:r>
          <w:rPr>
            <w:rFonts w:ascii="仿宋" w:eastAsia="仿宋" w:hAnsi="仿宋" w:cs="仿宋" w:hint="eastAsia"/>
            <w:lang w:eastAsia="zh-CN"/>
          </w:rPr>
          <w:t>(二)、建设期环境保护</w:t>
        </w:r>
        <w:r>
          <w:tab/>
        </w:r>
        <w:r>
          <w:fldChar w:fldCharType="begin"/>
        </w:r>
        <w:r>
          <w:instrText xml:space="preserve"> PAGEREF _Toc30692 \h </w:instrText>
        </w:r>
        <w:r>
          <w:fldChar w:fldCharType="separate"/>
        </w:r>
        <w:r>
          <w:t>23</w:t>
        </w:r>
        <w:r>
          <w:fldChar w:fldCharType="end"/>
        </w:r>
      </w:hyperlink>
    </w:p>
    <w:p>
      <w:pPr>
        <w:pStyle w:val="TOC2"/>
        <w:tabs>
          <w:tab w:val="right" w:leader="dot" w:pos="8306"/>
        </w:tabs>
      </w:pPr>
      <w:hyperlink w:anchor="_Toc12001" w:history="1">
        <w:r>
          <w:rPr>
            <w:rFonts w:ascii="仿宋" w:eastAsia="仿宋" w:hAnsi="仿宋" w:cs="仿宋" w:hint="eastAsia"/>
            <w:lang w:eastAsia="zh-CN"/>
          </w:rPr>
          <w:t>(三)、运营期环境保护</w:t>
        </w:r>
        <w:r>
          <w:tab/>
        </w:r>
        <w:r>
          <w:fldChar w:fldCharType="begin"/>
        </w:r>
        <w:r>
          <w:instrText xml:space="preserve"> PAGEREF _Toc12001 \h </w:instrText>
        </w:r>
        <w:r>
          <w:fldChar w:fldCharType="separate"/>
        </w:r>
        <w:r>
          <w:t>25</w:t>
        </w:r>
        <w:r>
          <w:fldChar w:fldCharType="end"/>
        </w:r>
      </w:hyperlink>
    </w:p>
    <w:p>
      <w:pPr>
        <w:pStyle w:val="TOC2"/>
        <w:tabs>
          <w:tab w:val="right" w:leader="dot" w:pos="8306"/>
        </w:tabs>
      </w:pPr>
      <w:hyperlink w:anchor="_Toc27021" w:history="1">
        <w:r>
          <w:rPr>
            <w:rFonts w:ascii="仿宋" w:eastAsia="仿宋" w:hAnsi="仿宋" w:cs="仿宋" w:hint="eastAsia"/>
            <w:lang w:eastAsia="zh-CN"/>
          </w:rPr>
          <w:t>(四)、人造纤维（纤维素纤维）项目建设对区域经济的影响</w:t>
        </w:r>
        <w:r>
          <w:tab/>
        </w:r>
        <w:r>
          <w:fldChar w:fldCharType="begin"/>
        </w:r>
        <w:r>
          <w:instrText xml:space="preserve"> PAGEREF _Toc27021 \h </w:instrText>
        </w:r>
        <w:r>
          <w:fldChar w:fldCharType="separate"/>
        </w:r>
        <w:r>
          <w:t>26</w:t>
        </w:r>
        <w:r>
          <w:fldChar w:fldCharType="end"/>
        </w:r>
      </w:hyperlink>
    </w:p>
    <w:p>
      <w:pPr>
        <w:pStyle w:val="TOC2"/>
        <w:tabs>
          <w:tab w:val="right" w:leader="dot" w:pos="8306"/>
        </w:tabs>
      </w:pPr>
      <w:hyperlink w:anchor="_Toc22929" w:history="1">
        <w:r>
          <w:rPr>
            <w:rFonts w:ascii="仿宋" w:eastAsia="仿宋" w:hAnsi="仿宋" w:cs="仿宋" w:hint="eastAsia"/>
            <w:lang w:eastAsia="zh-CN"/>
          </w:rPr>
          <w:t>(五)、废弃物处理</w:t>
        </w:r>
        <w:r>
          <w:tab/>
        </w:r>
        <w:r>
          <w:fldChar w:fldCharType="begin"/>
        </w:r>
        <w:r>
          <w:instrText xml:space="preserve"> PAGEREF _Toc22929 \h </w:instrText>
        </w:r>
        <w:r>
          <w:fldChar w:fldCharType="separate"/>
        </w:r>
        <w:r>
          <w:t>28</w:t>
        </w:r>
        <w:r>
          <w:fldChar w:fldCharType="end"/>
        </w:r>
      </w:hyperlink>
    </w:p>
    <w:p>
      <w:pPr>
        <w:pStyle w:val="TOC2"/>
        <w:tabs>
          <w:tab w:val="right" w:leader="dot" w:pos="8306"/>
        </w:tabs>
      </w:pPr>
      <w:hyperlink w:anchor="_Toc11422" w:history="1">
        <w:r>
          <w:rPr>
            <w:rFonts w:ascii="仿宋" w:eastAsia="仿宋" w:hAnsi="仿宋" w:cs="仿宋" w:hint="eastAsia"/>
            <w:lang w:eastAsia="zh-CN"/>
          </w:rPr>
          <w:t>(六)、特殊环境影响分析</w:t>
        </w:r>
        <w:r>
          <w:tab/>
        </w:r>
        <w:r>
          <w:fldChar w:fldCharType="begin"/>
        </w:r>
        <w:r>
          <w:instrText xml:space="preserve"> PAGEREF _Toc11422 \h </w:instrText>
        </w:r>
        <w:r>
          <w:fldChar w:fldCharType="separate"/>
        </w:r>
        <w:r>
          <w:t>29</w:t>
        </w:r>
        <w:r>
          <w:fldChar w:fldCharType="end"/>
        </w:r>
      </w:hyperlink>
    </w:p>
    <w:p>
      <w:pPr>
        <w:pStyle w:val="TOC2"/>
        <w:tabs>
          <w:tab w:val="right" w:leader="dot" w:pos="8306"/>
        </w:tabs>
      </w:pPr>
      <w:hyperlink w:anchor="_Toc153" w:history="1">
        <w:r>
          <w:rPr>
            <w:rFonts w:ascii="仿宋" w:eastAsia="仿宋" w:hAnsi="仿宋" w:cs="仿宋" w:hint="eastAsia"/>
            <w:lang w:eastAsia="zh-CN"/>
          </w:rPr>
          <w:t>(七)、清洁生产</w:t>
        </w:r>
        <w:r>
          <w:tab/>
        </w:r>
        <w:r>
          <w:fldChar w:fldCharType="begin"/>
        </w:r>
        <w:r>
          <w:instrText xml:space="preserve"> PAGEREF _Toc153 \h </w:instrText>
        </w:r>
        <w:r>
          <w:fldChar w:fldCharType="separate"/>
        </w:r>
        <w:r>
          <w:t>30</w:t>
        </w:r>
        <w:r>
          <w:fldChar w:fldCharType="end"/>
        </w:r>
      </w:hyperlink>
    </w:p>
    <w:p>
      <w:pPr>
        <w:pStyle w:val="TOC2"/>
        <w:tabs>
          <w:tab w:val="right" w:leader="dot" w:pos="8306"/>
        </w:tabs>
      </w:pPr>
      <w:hyperlink w:anchor="_Toc14841" w:history="1">
        <w:r>
          <w:rPr>
            <w:rFonts w:ascii="仿宋" w:eastAsia="仿宋" w:hAnsi="仿宋" w:cs="仿宋" w:hint="eastAsia"/>
            <w:lang w:eastAsia="zh-CN"/>
          </w:rPr>
          <w:t>(八)、环境保护综合评价</w:t>
        </w:r>
        <w:r>
          <w:tab/>
        </w:r>
        <w:r>
          <w:fldChar w:fldCharType="begin"/>
        </w:r>
        <w:r>
          <w:instrText xml:space="preserve"> PAGEREF _Toc14841 \h </w:instrText>
        </w:r>
        <w:r>
          <w:fldChar w:fldCharType="separate"/>
        </w:r>
        <w:r>
          <w:t>32</w:t>
        </w:r>
        <w:r>
          <w:fldChar w:fldCharType="end"/>
        </w:r>
      </w:hyperlink>
    </w:p>
    <w:p>
      <w:pPr>
        <w:pStyle w:val="TOC1"/>
        <w:tabs>
          <w:tab w:val="right" w:leader="dot" w:pos="8306"/>
        </w:tabs>
      </w:pPr>
      <w:hyperlink w:anchor="_Toc22484" w:history="1">
        <w:r>
          <w:rPr>
            <w:rFonts w:ascii="仿宋" w:eastAsia="仿宋" w:hAnsi="仿宋" w:cs="仿宋" w:hint="eastAsia"/>
            <w:lang w:eastAsia="zh-CN"/>
          </w:rPr>
          <w:t>八、生产安全保护</w:t>
        </w:r>
        <w:r>
          <w:tab/>
        </w:r>
        <w:r>
          <w:fldChar w:fldCharType="begin"/>
        </w:r>
        <w:r>
          <w:instrText xml:space="preserve"> PAGEREF _Toc22484 \h </w:instrText>
        </w:r>
        <w:r>
          <w:fldChar w:fldCharType="separate"/>
        </w:r>
        <w:r>
          <w:t>33</w:t>
        </w:r>
        <w:r>
          <w:fldChar w:fldCharType="end"/>
        </w:r>
      </w:hyperlink>
    </w:p>
    <w:p>
      <w:pPr>
        <w:pStyle w:val="TOC2"/>
        <w:tabs>
          <w:tab w:val="right" w:leader="dot" w:pos="8306"/>
        </w:tabs>
      </w:pPr>
      <w:hyperlink w:anchor="_Toc8833" w:history="1">
        <w:r>
          <w:rPr>
            <w:rFonts w:ascii="仿宋" w:eastAsia="仿宋" w:hAnsi="仿宋" w:cs="仿宋" w:hint="eastAsia"/>
            <w:lang w:eastAsia="zh-CN"/>
          </w:rPr>
          <w:t>(一)、消防安全</w:t>
        </w:r>
        <w:r>
          <w:tab/>
        </w:r>
        <w:r>
          <w:fldChar w:fldCharType="begin"/>
        </w:r>
        <w:r>
          <w:instrText xml:space="preserve"> PAGEREF _Toc8833 \h </w:instrText>
        </w:r>
        <w:r>
          <w:fldChar w:fldCharType="separate"/>
        </w:r>
        <w:r>
          <w:t>33</w:t>
        </w:r>
        <w:r>
          <w:fldChar w:fldCharType="end"/>
        </w:r>
      </w:hyperlink>
    </w:p>
    <w:p>
      <w:pPr>
        <w:pStyle w:val="TOC2"/>
        <w:tabs>
          <w:tab w:val="right" w:leader="dot" w:pos="8306"/>
        </w:tabs>
      </w:pPr>
      <w:hyperlink w:anchor="_Toc3883" w:history="1">
        <w:r>
          <w:rPr>
            <w:rFonts w:ascii="仿宋" w:eastAsia="仿宋" w:hAnsi="仿宋" w:cs="仿宋" w:hint="eastAsia"/>
            <w:lang w:eastAsia="zh-CN"/>
          </w:rPr>
          <w:t>(二)、防火防爆总图布置措施</w:t>
        </w:r>
        <w:r>
          <w:tab/>
        </w:r>
        <w:r>
          <w:fldChar w:fldCharType="begin"/>
        </w:r>
        <w:r>
          <w:instrText xml:space="preserve"> PAGEREF _Toc3883 \h </w:instrText>
        </w:r>
        <w:r>
          <w:fldChar w:fldCharType="separate"/>
        </w:r>
        <w:r>
          <w:t>35</w:t>
        </w:r>
        <w:r>
          <w:fldChar w:fldCharType="end"/>
        </w:r>
      </w:hyperlink>
    </w:p>
    <w:p>
      <w:pPr>
        <w:pStyle w:val="TOC2"/>
        <w:tabs>
          <w:tab w:val="right" w:leader="dot" w:pos="8306"/>
        </w:tabs>
      </w:pPr>
      <w:hyperlink w:anchor="_Toc30411" w:history="1">
        <w:r>
          <w:rPr>
            <w:rFonts w:ascii="仿宋" w:eastAsia="仿宋" w:hAnsi="仿宋" w:cs="仿宋" w:hint="eastAsia"/>
            <w:lang w:eastAsia="zh-CN"/>
          </w:rPr>
          <w:t>(三)、自然灾害防范措施</w:t>
        </w:r>
        <w:r>
          <w:tab/>
        </w:r>
        <w:r>
          <w:fldChar w:fldCharType="begin"/>
        </w:r>
        <w:r>
          <w:instrText xml:space="preserve"> PAGEREF _Toc30411 \h </w:instrText>
        </w:r>
        <w:r>
          <w:fldChar w:fldCharType="separate"/>
        </w:r>
        <w:r>
          <w:t>36</w:t>
        </w:r>
        <w:r>
          <w:fldChar w:fldCharType="end"/>
        </w:r>
      </w:hyperlink>
    </w:p>
    <w:p>
      <w:pPr>
        <w:pStyle w:val="TOC2"/>
        <w:tabs>
          <w:tab w:val="right" w:leader="dot" w:pos="8306"/>
        </w:tabs>
      </w:pPr>
      <w:hyperlink w:anchor="_Toc15365" w:history="1">
        <w:r>
          <w:rPr>
            <w:rFonts w:ascii="仿宋" w:eastAsia="仿宋" w:hAnsi="仿宋" w:cs="仿宋" w:hint="eastAsia"/>
            <w:lang w:eastAsia="zh-CN"/>
          </w:rPr>
          <w:t>(四)、安全色及安全标志使用要求</w:t>
        </w:r>
        <w:r>
          <w:tab/>
        </w:r>
        <w:r>
          <w:fldChar w:fldCharType="begin"/>
        </w:r>
        <w:r>
          <w:instrText xml:space="preserve"> PAGEREF _Toc15365 \h </w:instrText>
        </w:r>
        <w:r>
          <w:fldChar w:fldCharType="separate"/>
        </w:r>
        <w:r>
          <w:t>37</w:t>
        </w:r>
        <w:r>
          <w:fldChar w:fldCharType="end"/>
        </w:r>
      </w:hyperlink>
    </w:p>
    <w:p>
      <w:pPr>
        <w:pStyle w:val="TOC2"/>
        <w:tabs>
          <w:tab w:val="right" w:leader="dot" w:pos="8306"/>
        </w:tabs>
      </w:pPr>
      <w:hyperlink w:anchor="_Toc10552" w:history="1">
        <w:r>
          <w:rPr>
            <w:rFonts w:ascii="仿宋" w:eastAsia="仿宋" w:hAnsi="仿宋" w:cs="仿宋" w:hint="eastAsia"/>
            <w:lang w:eastAsia="zh-CN"/>
          </w:rPr>
          <w:t>(五)、防尘防毒措施</w:t>
        </w:r>
        <w:r>
          <w:tab/>
        </w:r>
        <w:r>
          <w:fldChar w:fldCharType="begin"/>
        </w:r>
        <w:r>
          <w:instrText xml:space="preserve"> PAGEREF _Toc10552 \h </w:instrText>
        </w:r>
        <w:r>
          <w:fldChar w:fldCharType="separate"/>
        </w:r>
        <w:r>
          <w:t>38</w:t>
        </w:r>
        <w:r>
          <w:fldChar w:fldCharType="end"/>
        </w:r>
      </w:hyperlink>
    </w:p>
    <w:p>
      <w:pPr>
        <w:pStyle w:val="TOC2"/>
        <w:tabs>
          <w:tab w:val="right" w:leader="dot" w:pos="8306"/>
        </w:tabs>
      </w:pPr>
      <w:hyperlink w:anchor="_Toc22381" w:history="1">
        <w:r>
          <w:rPr>
            <w:rFonts w:ascii="仿宋" w:eastAsia="仿宋" w:hAnsi="仿宋" w:cs="仿宋" w:hint="eastAsia"/>
            <w:lang w:eastAsia="zh-CN"/>
          </w:rPr>
          <w:t>(六)、防静电、触电防护及防雷措施</w:t>
        </w:r>
        <w:r>
          <w:tab/>
        </w:r>
        <w:r>
          <w:fldChar w:fldCharType="begin"/>
        </w:r>
        <w:r>
          <w:instrText xml:space="preserve"> PAGEREF _Toc22381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46" w:history="1">
        <w:r>
          <w:rPr>
            <w:rFonts w:ascii="仿宋" w:eastAsia="仿宋" w:hAnsi="仿宋" w:cs="仿宋" w:hint="eastAsia"/>
            <w:lang w:eastAsia="zh-CN"/>
          </w:rPr>
          <w:t>(七)、机械设备安全保障措施</w:t>
        </w:r>
        <w:r>
          <w:tab/>
        </w:r>
        <w:r>
          <w:fldChar w:fldCharType="begin"/>
        </w:r>
        <w:r>
          <w:instrText xml:space="preserve"> PAGEREF _Toc9746 \h </w:instrText>
        </w:r>
        <w:r>
          <w:fldChar w:fldCharType="separate"/>
        </w:r>
        <w:r>
          <w:t>40</w:t>
        </w:r>
        <w:r>
          <w:fldChar w:fldCharType="end"/>
        </w:r>
      </w:hyperlink>
    </w:p>
    <w:p>
      <w:pPr>
        <w:pStyle w:val="TOC1"/>
        <w:tabs>
          <w:tab w:val="right" w:leader="dot" w:pos="8306"/>
        </w:tabs>
      </w:pPr>
      <w:hyperlink w:anchor="_Toc15944" w:history="1">
        <w:r>
          <w:rPr>
            <w:rFonts w:ascii="仿宋" w:eastAsia="仿宋" w:hAnsi="仿宋" w:cs="仿宋" w:hint="eastAsia"/>
            <w:lang w:eastAsia="zh-CN"/>
          </w:rPr>
          <w:t>九、人造纤维（纤维素纤维）项目人力资源培养与发展</w:t>
        </w:r>
        <w:r>
          <w:tab/>
        </w:r>
        <w:r>
          <w:fldChar w:fldCharType="begin"/>
        </w:r>
        <w:r>
          <w:instrText xml:space="preserve"> PAGEREF _Toc15944 \h </w:instrText>
        </w:r>
        <w:r>
          <w:fldChar w:fldCharType="separate"/>
        </w:r>
        <w:r>
          <w:t>42</w:t>
        </w:r>
        <w:r>
          <w:fldChar w:fldCharType="end"/>
        </w:r>
      </w:hyperlink>
    </w:p>
    <w:p>
      <w:pPr>
        <w:pStyle w:val="TOC2"/>
        <w:tabs>
          <w:tab w:val="right" w:leader="dot" w:pos="8306"/>
        </w:tabs>
      </w:pPr>
      <w:hyperlink w:anchor="_Toc31075" w:history="1">
        <w:r>
          <w:rPr>
            <w:rFonts w:ascii="仿宋" w:eastAsia="仿宋" w:hAnsi="仿宋" w:cs="仿宋" w:hint="eastAsia"/>
            <w:lang w:eastAsia="zh-CN"/>
          </w:rPr>
          <w:t>(一)、人才需求与规划</w:t>
        </w:r>
        <w:r>
          <w:tab/>
        </w:r>
        <w:r>
          <w:fldChar w:fldCharType="begin"/>
        </w:r>
        <w:r>
          <w:instrText xml:space="preserve"> PAGEREF _Toc31075 \h </w:instrText>
        </w:r>
        <w:r>
          <w:fldChar w:fldCharType="separate"/>
        </w:r>
        <w:r>
          <w:t>42</w:t>
        </w:r>
        <w:r>
          <w:fldChar w:fldCharType="end"/>
        </w:r>
      </w:hyperlink>
    </w:p>
    <w:p>
      <w:pPr>
        <w:pStyle w:val="TOC2"/>
        <w:tabs>
          <w:tab w:val="right" w:leader="dot" w:pos="8306"/>
        </w:tabs>
      </w:pPr>
      <w:hyperlink w:anchor="_Toc19532" w:history="1">
        <w:r>
          <w:rPr>
            <w:rFonts w:ascii="仿宋" w:eastAsia="仿宋" w:hAnsi="仿宋" w:cs="仿宋" w:hint="eastAsia"/>
            <w:lang w:eastAsia="zh-CN"/>
          </w:rPr>
          <w:t>(二)、培训与发展计划</w:t>
        </w:r>
        <w:r>
          <w:tab/>
        </w:r>
        <w:r>
          <w:fldChar w:fldCharType="begin"/>
        </w:r>
        <w:r>
          <w:instrText xml:space="preserve"> PAGEREF _Toc19532 \h </w:instrText>
        </w:r>
        <w:r>
          <w:fldChar w:fldCharType="separate"/>
        </w:r>
        <w:r>
          <w:t>42</w:t>
        </w:r>
        <w:r>
          <w:fldChar w:fldCharType="end"/>
        </w:r>
      </w:hyperlink>
    </w:p>
    <w:p>
      <w:pPr>
        <w:pStyle w:val="TOC1"/>
        <w:tabs>
          <w:tab w:val="right" w:leader="dot" w:pos="8306"/>
        </w:tabs>
      </w:pPr>
      <w:hyperlink w:anchor="_Toc22678" w:history="1">
        <w:r>
          <w:rPr>
            <w:rFonts w:ascii="仿宋" w:eastAsia="仿宋" w:hAnsi="仿宋" w:cs="仿宋" w:hint="eastAsia"/>
            <w:lang w:eastAsia="zh-CN"/>
          </w:rPr>
          <w:t>十、人造纤维（纤维素纤维）项目经营效益</w:t>
        </w:r>
        <w:r>
          <w:tab/>
        </w:r>
        <w:r>
          <w:fldChar w:fldCharType="begin"/>
        </w:r>
        <w:r>
          <w:instrText xml:space="preserve"> PAGEREF _Toc22678 \h </w:instrText>
        </w:r>
        <w:r>
          <w:fldChar w:fldCharType="separate"/>
        </w:r>
        <w:r>
          <w:t>43</w:t>
        </w:r>
        <w:r>
          <w:fldChar w:fldCharType="end"/>
        </w:r>
      </w:hyperlink>
    </w:p>
    <w:p>
      <w:pPr>
        <w:pStyle w:val="TOC2"/>
        <w:tabs>
          <w:tab w:val="right" w:leader="dot" w:pos="8306"/>
        </w:tabs>
      </w:pPr>
      <w:hyperlink w:anchor="_Toc12181" w:history="1">
        <w:r>
          <w:rPr>
            <w:rFonts w:ascii="仿宋" w:eastAsia="仿宋" w:hAnsi="仿宋" w:cs="仿宋" w:hint="eastAsia"/>
            <w:lang w:eastAsia="zh-CN"/>
          </w:rPr>
          <w:t>(一)、经济评价财务测算</w:t>
        </w:r>
        <w:r>
          <w:tab/>
        </w:r>
        <w:r>
          <w:fldChar w:fldCharType="begin"/>
        </w:r>
        <w:r>
          <w:instrText xml:space="preserve"> PAGEREF _Toc12181 \h </w:instrText>
        </w:r>
        <w:r>
          <w:fldChar w:fldCharType="separate"/>
        </w:r>
        <w:r>
          <w:t>43</w:t>
        </w:r>
        <w:r>
          <w:fldChar w:fldCharType="end"/>
        </w:r>
      </w:hyperlink>
    </w:p>
    <w:p>
      <w:pPr>
        <w:pStyle w:val="TOC2"/>
        <w:tabs>
          <w:tab w:val="right" w:leader="dot" w:pos="8306"/>
        </w:tabs>
      </w:pPr>
      <w:hyperlink w:anchor="_Toc22063" w:history="1">
        <w:r>
          <w:rPr>
            <w:rFonts w:ascii="仿宋" w:eastAsia="仿宋" w:hAnsi="仿宋" w:cs="仿宋" w:hint="eastAsia"/>
            <w:lang w:eastAsia="zh-CN"/>
          </w:rPr>
          <w:t>(二)、人造纤维（纤维素纤维）项目盈利能力分析</w:t>
        </w:r>
        <w:r>
          <w:tab/>
        </w:r>
        <w:r>
          <w:fldChar w:fldCharType="begin"/>
        </w:r>
        <w:r>
          <w:instrText xml:space="preserve"> PAGEREF _Toc22063 \h </w:instrText>
        </w:r>
        <w:r>
          <w:fldChar w:fldCharType="separate"/>
        </w:r>
        <w:r>
          <w:t>44</w:t>
        </w:r>
        <w:r>
          <w:fldChar w:fldCharType="end"/>
        </w:r>
      </w:hyperlink>
    </w:p>
    <w:p>
      <w:pPr>
        <w:pStyle w:val="TOC1"/>
        <w:tabs>
          <w:tab w:val="right" w:leader="dot" w:pos="8306"/>
        </w:tabs>
      </w:pPr>
      <w:hyperlink w:anchor="_Toc16913" w:history="1">
        <w:r>
          <w:rPr>
            <w:rFonts w:ascii="仿宋" w:eastAsia="仿宋" w:hAnsi="仿宋" w:cs="仿宋" w:hint="eastAsia"/>
            <w:lang w:eastAsia="zh-CN"/>
          </w:rPr>
          <w:t>十一、人造纤维（纤维素纤维）项目计划安排</w:t>
        </w:r>
        <w:r>
          <w:tab/>
        </w:r>
        <w:r>
          <w:fldChar w:fldCharType="begin"/>
        </w:r>
        <w:r>
          <w:instrText xml:space="preserve"> PAGEREF _Toc16913 \h </w:instrText>
        </w:r>
        <w:r>
          <w:fldChar w:fldCharType="separate"/>
        </w:r>
        <w:r>
          <w:t>45</w:t>
        </w:r>
        <w:r>
          <w:fldChar w:fldCharType="end"/>
        </w:r>
      </w:hyperlink>
    </w:p>
    <w:p>
      <w:pPr>
        <w:pStyle w:val="TOC2"/>
        <w:tabs>
          <w:tab w:val="right" w:leader="dot" w:pos="8306"/>
        </w:tabs>
      </w:pPr>
      <w:hyperlink w:anchor="_Toc30735" w:history="1">
        <w:r>
          <w:rPr>
            <w:rFonts w:ascii="仿宋" w:eastAsia="仿宋" w:hAnsi="仿宋" w:cs="仿宋" w:hint="eastAsia"/>
            <w:lang w:eastAsia="zh-CN"/>
          </w:rPr>
          <w:t>(一)、建设周期</w:t>
        </w:r>
        <w:r>
          <w:tab/>
        </w:r>
        <w:r>
          <w:fldChar w:fldCharType="begin"/>
        </w:r>
        <w:r>
          <w:instrText xml:space="preserve"> PAGEREF _Toc30735 \h </w:instrText>
        </w:r>
        <w:r>
          <w:fldChar w:fldCharType="separate"/>
        </w:r>
        <w:r>
          <w:t>45</w:t>
        </w:r>
        <w:r>
          <w:fldChar w:fldCharType="end"/>
        </w:r>
      </w:hyperlink>
    </w:p>
    <w:p>
      <w:pPr>
        <w:pStyle w:val="TOC2"/>
        <w:tabs>
          <w:tab w:val="right" w:leader="dot" w:pos="8306"/>
        </w:tabs>
      </w:pPr>
      <w:hyperlink w:anchor="_Toc24343" w:history="1">
        <w:r>
          <w:rPr>
            <w:rFonts w:ascii="仿宋" w:eastAsia="仿宋" w:hAnsi="仿宋" w:cs="仿宋" w:hint="eastAsia"/>
            <w:lang w:eastAsia="zh-CN"/>
          </w:rPr>
          <w:t>(二)、建设进度</w:t>
        </w:r>
        <w:r>
          <w:tab/>
        </w:r>
        <w:r>
          <w:fldChar w:fldCharType="begin"/>
        </w:r>
        <w:r>
          <w:instrText xml:space="preserve"> PAGEREF _Toc24343 \h </w:instrText>
        </w:r>
        <w:r>
          <w:fldChar w:fldCharType="separate"/>
        </w:r>
        <w:r>
          <w:t>46</w:t>
        </w:r>
        <w:r>
          <w:fldChar w:fldCharType="end"/>
        </w:r>
      </w:hyperlink>
    </w:p>
    <w:p>
      <w:pPr>
        <w:pStyle w:val="TOC2"/>
        <w:tabs>
          <w:tab w:val="right" w:leader="dot" w:pos="8306"/>
        </w:tabs>
      </w:pPr>
      <w:hyperlink w:anchor="_Toc27945" w:history="1">
        <w:r>
          <w:rPr>
            <w:rFonts w:ascii="仿宋" w:eastAsia="仿宋" w:hAnsi="仿宋" w:cs="仿宋" w:hint="eastAsia"/>
            <w:lang w:eastAsia="zh-CN"/>
          </w:rPr>
          <w:t>(三)、进度安排注意事项</w:t>
        </w:r>
        <w:r>
          <w:tab/>
        </w:r>
        <w:r>
          <w:fldChar w:fldCharType="begin"/>
        </w:r>
        <w:r>
          <w:instrText xml:space="preserve"> PAGEREF _Toc27945 \h </w:instrText>
        </w:r>
        <w:r>
          <w:fldChar w:fldCharType="separate"/>
        </w:r>
        <w:r>
          <w:t>47</w:t>
        </w:r>
        <w:r>
          <w:fldChar w:fldCharType="end"/>
        </w:r>
      </w:hyperlink>
    </w:p>
    <w:p>
      <w:pPr>
        <w:pStyle w:val="TOC2"/>
        <w:tabs>
          <w:tab w:val="right" w:leader="dot" w:pos="8306"/>
        </w:tabs>
      </w:pPr>
      <w:hyperlink w:anchor="_Toc7907" w:history="1">
        <w:r>
          <w:rPr>
            <w:rFonts w:ascii="仿宋" w:eastAsia="仿宋" w:hAnsi="仿宋" w:cs="仿宋" w:hint="eastAsia"/>
            <w:lang w:eastAsia="zh-CN"/>
          </w:rPr>
          <w:t>(四)、人力资源配置</w:t>
        </w:r>
        <w:r>
          <w:tab/>
        </w:r>
        <w:r>
          <w:fldChar w:fldCharType="begin"/>
        </w:r>
        <w:r>
          <w:instrText xml:space="preserve"> PAGEREF _Toc7907 \h </w:instrText>
        </w:r>
        <w:r>
          <w:fldChar w:fldCharType="separate"/>
        </w:r>
        <w:r>
          <w:t>49</w:t>
        </w:r>
        <w:r>
          <w:fldChar w:fldCharType="end"/>
        </w:r>
      </w:hyperlink>
    </w:p>
    <w:p>
      <w:pPr>
        <w:pStyle w:val="TOC1"/>
        <w:tabs>
          <w:tab w:val="right" w:leader="dot" w:pos="8306"/>
        </w:tabs>
      </w:pPr>
      <w:hyperlink w:anchor="_Toc17812" w:history="1">
        <w:r>
          <w:rPr>
            <w:rFonts w:ascii="仿宋" w:eastAsia="仿宋" w:hAnsi="仿宋" w:cs="仿宋" w:hint="eastAsia"/>
            <w:lang w:eastAsia="zh-CN"/>
          </w:rPr>
          <w:t>十二、人造纤维（纤维素纤维）项目投资规划</w:t>
        </w:r>
        <w:r>
          <w:tab/>
        </w:r>
        <w:r>
          <w:fldChar w:fldCharType="begin"/>
        </w:r>
        <w:r>
          <w:instrText xml:space="preserve"> PAGEREF _Toc17812 \h </w:instrText>
        </w:r>
        <w:r>
          <w:fldChar w:fldCharType="separate"/>
        </w:r>
        <w:r>
          <w:t>50</w:t>
        </w:r>
        <w:r>
          <w:fldChar w:fldCharType="end"/>
        </w:r>
      </w:hyperlink>
    </w:p>
    <w:p>
      <w:pPr>
        <w:pStyle w:val="TOC2"/>
        <w:tabs>
          <w:tab w:val="right" w:leader="dot" w:pos="8306"/>
        </w:tabs>
      </w:pPr>
      <w:hyperlink w:anchor="_Toc28370" w:history="1">
        <w:r>
          <w:rPr>
            <w:rFonts w:ascii="仿宋" w:eastAsia="仿宋" w:hAnsi="仿宋" w:cs="仿宋" w:hint="eastAsia"/>
            <w:lang w:eastAsia="zh-CN"/>
          </w:rPr>
          <w:t>(一)、人造纤维（纤维素纤维）项目总投资估算</w:t>
        </w:r>
        <w:r>
          <w:tab/>
        </w:r>
        <w:r>
          <w:fldChar w:fldCharType="begin"/>
        </w:r>
        <w:r>
          <w:instrText xml:space="preserve"> PAGEREF _Toc28370 \h </w:instrText>
        </w:r>
        <w:r>
          <w:fldChar w:fldCharType="separate"/>
        </w:r>
        <w:r>
          <w:t>50</w:t>
        </w:r>
        <w:r>
          <w:fldChar w:fldCharType="end"/>
        </w:r>
      </w:hyperlink>
    </w:p>
    <w:p>
      <w:pPr>
        <w:pStyle w:val="TOC2"/>
        <w:tabs>
          <w:tab w:val="right" w:leader="dot" w:pos="8306"/>
        </w:tabs>
      </w:pPr>
      <w:hyperlink w:anchor="_Toc26708" w:history="1">
        <w:r>
          <w:rPr>
            <w:rFonts w:ascii="仿宋" w:eastAsia="仿宋" w:hAnsi="仿宋" w:cs="仿宋" w:hint="eastAsia"/>
            <w:lang w:eastAsia="zh-CN"/>
          </w:rPr>
          <w:t>(二)、资金筹措</w:t>
        </w:r>
        <w:r>
          <w:tab/>
        </w:r>
        <w:r>
          <w:fldChar w:fldCharType="begin"/>
        </w:r>
        <w:r>
          <w:instrText xml:space="preserve"> PAGEREF _Toc26708 \h </w:instrText>
        </w:r>
        <w:r>
          <w:fldChar w:fldCharType="separate"/>
        </w:r>
        <w:r>
          <w:t>51</w:t>
        </w:r>
        <w:r>
          <w:fldChar w:fldCharType="end"/>
        </w:r>
      </w:hyperlink>
    </w:p>
    <w:p>
      <w:pPr>
        <w:pStyle w:val="TOC1"/>
        <w:tabs>
          <w:tab w:val="right" w:leader="dot" w:pos="8306"/>
        </w:tabs>
      </w:pPr>
      <w:hyperlink w:anchor="_Toc29837" w:history="1">
        <w:r>
          <w:rPr>
            <w:rFonts w:ascii="仿宋" w:eastAsia="仿宋" w:hAnsi="仿宋" w:cs="仿宋" w:hint="eastAsia"/>
            <w:lang w:eastAsia="zh-CN"/>
          </w:rPr>
          <w:t>十三、人造纤维（纤维素纤维）项目工程方案分析</w:t>
        </w:r>
        <w:r>
          <w:tab/>
        </w:r>
        <w:r>
          <w:fldChar w:fldCharType="begin"/>
        </w:r>
        <w:r>
          <w:instrText xml:space="preserve"> PAGEREF _Toc29837 \h </w:instrText>
        </w:r>
        <w:r>
          <w:fldChar w:fldCharType="separate"/>
        </w:r>
        <w:r>
          <w:t>52</w:t>
        </w:r>
        <w:r>
          <w:fldChar w:fldCharType="end"/>
        </w:r>
      </w:hyperlink>
    </w:p>
    <w:p>
      <w:pPr>
        <w:pStyle w:val="TOC2"/>
        <w:tabs>
          <w:tab w:val="right" w:leader="dot" w:pos="8306"/>
        </w:tabs>
      </w:pPr>
      <w:hyperlink w:anchor="_Toc7254" w:history="1">
        <w:r>
          <w:rPr>
            <w:rFonts w:ascii="仿宋" w:eastAsia="仿宋" w:hAnsi="仿宋" w:cs="仿宋" w:hint="eastAsia"/>
            <w:lang w:eastAsia="zh-CN"/>
          </w:rPr>
          <w:t>(一)、建筑工程设计原则</w:t>
        </w:r>
        <w:r>
          <w:tab/>
        </w:r>
        <w:r>
          <w:fldChar w:fldCharType="begin"/>
        </w:r>
        <w:r>
          <w:instrText xml:space="preserve"> PAGEREF _Toc7254 \h </w:instrText>
        </w:r>
        <w:r>
          <w:fldChar w:fldCharType="separate"/>
        </w:r>
        <w:r>
          <w:t>52</w:t>
        </w:r>
        <w:r>
          <w:fldChar w:fldCharType="end"/>
        </w:r>
      </w:hyperlink>
    </w:p>
    <w:p>
      <w:pPr>
        <w:pStyle w:val="TOC2"/>
        <w:tabs>
          <w:tab w:val="right" w:leader="dot" w:pos="8306"/>
        </w:tabs>
      </w:pPr>
      <w:hyperlink w:anchor="_Toc23433" w:history="1">
        <w:r>
          <w:rPr>
            <w:rFonts w:ascii="仿宋" w:eastAsia="仿宋" w:hAnsi="仿宋" w:cs="仿宋" w:hint="eastAsia"/>
            <w:lang w:eastAsia="zh-CN"/>
          </w:rPr>
          <w:t>(二)、土建工程建设指标</w:t>
        </w:r>
        <w:r>
          <w:tab/>
        </w:r>
        <w:r>
          <w:fldChar w:fldCharType="begin"/>
        </w:r>
        <w:r>
          <w:instrText xml:space="preserve"> PAGEREF _Toc23433 \h </w:instrText>
        </w:r>
        <w:r>
          <w:fldChar w:fldCharType="separate"/>
        </w:r>
        <w:r>
          <w:t>55</w:t>
        </w:r>
        <w:r>
          <w:fldChar w:fldCharType="end"/>
        </w:r>
      </w:hyperlink>
    </w:p>
    <w:p>
      <w:pPr>
        <w:pStyle w:val="TOC1"/>
        <w:tabs>
          <w:tab w:val="right" w:leader="dot" w:pos="8306"/>
        </w:tabs>
      </w:pPr>
      <w:hyperlink w:anchor="_Toc26232" w:history="1">
        <w:r>
          <w:rPr>
            <w:rFonts w:ascii="仿宋" w:eastAsia="仿宋" w:hAnsi="仿宋" w:cs="仿宋" w:hint="eastAsia"/>
            <w:lang w:eastAsia="zh-CN"/>
          </w:rPr>
          <w:t>十四、质量管理体系</w:t>
        </w:r>
        <w:r>
          <w:tab/>
        </w:r>
        <w:r>
          <w:fldChar w:fldCharType="begin"/>
        </w:r>
        <w:r>
          <w:instrText xml:space="preserve"> PAGEREF _Toc26232 \h </w:instrText>
        </w:r>
        <w:r>
          <w:fldChar w:fldCharType="separate"/>
        </w:r>
        <w:r>
          <w:t>57</w:t>
        </w:r>
        <w:r>
          <w:fldChar w:fldCharType="end"/>
        </w:r>
      </w:hyperlink>
    </w:p>
    <w:p>
      <w:pPr>
        <w:pStyle w:val="TOC2"/>
        <w:tabs>
          <w:tab w:val="right" w:leader="dot" w:pos="8306"/>
        </w:tabs>
      </w:pPr>
      <w:hyperlink w:anchor="_Toc26498" w:history="1">
        <w:r>
          <w:rPr>
            <w:rFonts w:ascii="仿宋" w:eastAsia="仿宋" w:hAnsi="仿宋" w:cs="仿宋" w:hint="eastAsia"/>
            <w:lang w:eastAsia="zh-CN"/>
          </w:rPr>
          <w:t>(一)、质量目标与方针</w:t>
        </w:r>
        <w:r>
          <w:tab/>
        </w:r>
        <w:r>
          <w:fldChar w:fldCharType="begin"/>
        </w:r>
        <w:r>
          <w:instrText xml:space="preserve"> PAGEREF _Toc26498 \h </w:instrText>
        </w:r>
        <w:r>
          <w:fldChar w:fldCharType="separate"/>
        </w:r>
        <w:r>
          <w:t>57</w:t>
        </w:r>
        <w:r>
          <w:fldChar w:fldCharType="end"/>
        </w:r>
      </w:hyperlink>
    </w:p>
    <w:p>
      <w:pPr>
        <w:pStyle w:val="TOC2"/>
        <w:tabs>
          <w:tab w:val="right" w:leader="dot" w:pos="8306"/>
        </w:tabs>
      </w:pPr>
      <w:hyperlink w:anchor="_Toc19598" w:history="1">
        <w:r>
          <w:rPr>
            <w:rFonts w:ascii="仿宋" w:eastAsia="仿宋" w:hAnsi="仿宋" w:cs="仿宋" w:hint="eastAsia"/>
            <w:lang w:eastAsia="zh-CN"/>
          </w:rPr>
          <w:t>(二)、质量管理责任</w:t>
        </w:r>
        <w:r>
          <w:tab/>
        </w:r>
        <w:r>
          <w:fldChar w:fldCharType="begin"/>
        </w:r>
        <w:r>
          <w:instrText xml:space="preserve"> PAGEREF _Toc19598 \h </w:instrText>
        </w:r>
        <w:r>
          <w:fldChar w:fldCharType="separate"/>
        </w:r>
        <w:r>
          <w:t>58</w:t>
        </w:r>
        <w:r>
          <w:fldChar w:fldCharType="end"/>
        </w:r>
      </w:hyperlink>
    </w:p>
    <w:p>
      <w:pPr>
        <w:pStyle w:val="TOC2"/>
        <w:tabs>
          <w:tab w:val="right" w:leader="dot" w:pos="8306"/>
        </w:tabs>
      </w:pPr>
      <w:hyperlink w:anchor="_Toc15327" w:history="1">
        <w:r>
          <w:rPr>
            <w:rFonts w:ascii="仿宋" w:eastAsia="仿宋" w:hAnsi="仿宋" w:cs="仿宋" w:hint="eastAsia"/>
            <w:lang w:eastAsia="zh-CN"/>
          </w:rPr>
          <w:t>(三)、质量管理体系文件</w:t>
        </w:r>
        <w:r>
          <w:tab/>
        </w:r>
        <w:r>
          <w:fldChar w:fldCharType="begin"/>
        </w:r>
        <w:r>
          <w:instrText xml:space="preserve"> PAGEREF _Toc15327 \h </w:instrText>
        </w:r>
        <w:r>
          <w:fldChar w:fldCharType="separate"/>
        </w:r>
        <w:r>
          <w:t>59</w:t>
        </w:r>
        <w:r>
          <w:fldChar w:fldCharType="end"/>
        </w:r>
      </w:hyperlink>
    </w:p>
    <w:p>
      <w:pPr>
        <w:pStyle w:val="TOC2"/>
        <w:tabs>
          <w:tab w:val="right" w:leader="dot" w:pos="8306"/>
        </w:tabs>
      </w:pPr>
      <w:hyperlink w:anchor="_Toc19902" w:history="1">
        <w:r>
          <w:rPr>
            <w:rFonts w:ascii="仿宋" w:eastAsia="仿宋" w:hAnsi="仿宋" w:cs="仿宋" w:hint="eastAsia"/>
            <w:lang w:eastAsia="zh-CN"/>
          </w:rPr>
          <w:t>(四)、质量培训与教育</w:t>
        </w:r>
        <w:r>
          <w:tab/>
        </w:r>
        <w:r>
          <w:fldChar w:fldCharType="begin"/>
        </w:r>
        <w:r>
          <w:instrText xml:space="preserve"> PAGEREF _Toc19902 \h </w:instrText>
        </w:r>
        <w:r>
          <w:fldChar w:fldCharType="separate"/>
        </w:r>
        <w:r>
          <w:t>62</w:t>
        </w:r>
        <w:r>
          <w:fldChar w:fldCharType="end"/>
        </w:r>
      </w:hyperlink>
    </w:p>
    <w:p>
      <w:pPr>
        <w:pStyle w:val="TOC2"/>
        <w:tabs>
          <w:tab w:val="right" w:leader="dot" w:pos="8306"/>
        </w:tabs>
      </w:pPr>
      <w:hyperlink w:anchor="_Toc1822" w:history="1">
        <w:r>
          <w:rPr>
            <w:rFonts w:ascii="仿宋" w:eastAsia="仿宋" w:hAnsi="仿宋" w:cs="仿宋" w:hint="eastAsia"/>
            <w:lang w:eastAsia="zh-CN"/>
          </w:rPr>
          <w:t>(五)、质量审核与评价</w:t>
        </w:r>
        <w:r>
          <w:tab/>
        </w:r>
        <w:r>
          <w:fldChar w:fldCharType="begin"/>
        </w:r>
        <w:r>
          <w:instrText xml:space="preserve"> PAGEREF _Toc1822 \h </w:instrText>
        </w:r>
        <w:r>
          <w:fldChar w:fldCharType="separate"/>
        </w:r>
        <w:r>
          <w:t>63</w:t>
        </w:r>
        <w:r>
          <w:fldChar w:fldCharType="end"/>
        </w:r>
      </w:hyperlink>
    </w:p>
    <w:p>
      <w:pPr>
        <w:pStyle w:val="TOC2"/>
        <w:tabs>
          <w:tab w:val="right" w:leader="dot" w:pos="8306"/>
        </w:tabs>
      </w:pPr>
      <w:hyperlink w:anchor="_Toc8884" w:history="1">
        <w:r>
          <w:rPr>
            <w:rFonts w:ascii="仿宋" w:eastAsia="仿宋" w:hAnsi="仿宋" w:cs="仿宋" w:hint="eastAsia"/>
            <w:lang w:eastAsia="zh-CN"/>
          </w:rPr>
          <w:t>(六)、不符合与纠正措施</w:t>
        </w:r>
        <w:r>
          <w:tab/>
        </w:r>
        <w:r>
          <w:fldChar w:fldCharType="begin"/>
        </w:r>
        <w:r>
          <w:instrText xml:space="preserve"> PAGEREF _Toc8884 \h </w:instrText>
        </w:r>
        <w:r>
          <w:fldChar w:fldCharType="separate"/>
        </w:r>
        <w:r>
          <w:t>64</w:t>
        </w:r>
        <w:r>
          <w:fldChar w:fldCharType="end"/>
        </w:r>
      </w:hyperlink>
    </w:p>
    <w:p>
      <w:pPr>
        <w:pStyle w:val="TOC1"/>
        <w:tabs>
          <w:tab w:val="right" w:leader="dot" w:pos="8306"/>
        </w:tabs>
      </w:pPr>
      <w:hyperlink w:anchor="_Toc31420" w:history="1">
        <w:r>
          <w:rPr>
            <w:rFonts w:ascii="仿宋" w:eastAsia="仿宋" w:hAnsi="仿宋" w:cs="仿宋" w:hint="eastAsia"/>
            <w:lang w:eastAsia="zh-CN"/>
          </w:rPr>
          <w:t>十五、人造纤维（纤维素纤维）项目变更管理</w:t>
        </w:r>
        <w:r>
          <w:tab/>
        </w:r>
        <w:r>
          <w:fldChar w:fldCharType="begin"/>
        </w:r>
        <w:r>
          <w:instrText xml:space="preserve"> PAGEREF _Toc31420 \h </w:instrText>
        </w:r>
        <w:r>
          <w:fldChar w:fldCharType="separate"/>
        </w:r>
        <w:r>
          <w:t>65</w:t>
        </w:r>
        <w:r>
          <w:fldChar w:fldCharType="end"/>
        </w:r>
      </w:hyperlink>
    </w:p>
    <w:p>
      <w:pPr>
        <w:pStyle w:val="TOC2"/>
        <w:tabs>
          <w:tab w:val="right" w:leader="dot" w:pos="8306"/>
        </w:tabs>
      </w:pPr>
      <w:hyperlink w:anchor="_Toc11386" w:history="1">
        <w:r>
          <w:rPr>
            <w:rFonts w:ascii="仿宋" w:eastAsia="仿宋" w:hAnsi="仿宋" w:cs="仿宋" w:hint="eastAsia"/>
            <w:lang w:eastAsia="zh-CN"/>
          </w:rPr>
          <w:t>(一)、变更申请与评估</w:t>
        </w:r>
        <w:r>
          <w:tab/>
        </w:r>
        <w:r>
          <w:fldChar w:fldCharType="begin"/>
        </w:r>
        <w:r>
          <w:instrText xml:space="preserve"> PAGEREF _Toc11386 \h </w:instrText>
        </w:r>
        <w:r>
          <w:fldChar w:fldCharType="separate"/>
        </w:r>
        <w:r>
          <w:t>65</w:t>
        </w:r>
        <w:r>
          <w:fldChar w:fldCharType="end"/>
        </w:r>
      </w:hyperlink>
    </w:p>
    <w:p>
      <w:pPr>
        <w:pStyle w:val="TOC2"/>
        <w:tabs>
          <w:tab w:val="right" w:leader="dot" w:pos="8306"/>
        </w:tabs>
      </w:pPr>
      <w:hyperlink w:anchor="_Toc31535" w:history="1">
        <w:r>
          <w:rPr>
            <w:rFonts w:ascii="仿宋" w:eastAsia="仿宋" w:hAnsi="仿宋" w:cs="仿宋" w:hint="eastAsia"/>
            <w:lang w:eastAsia="zh-CN"/>
          </w:rPr>
          <w:t>(二)、变更实施与控制</w:t>
        </w:r>
        <w:r>
          <w:tab/>
        </w:r>
        <w:r>
          <w:fldChar w:fldCharType="begin"/>
        </w:r>
        <w:r>
          <w:instrText xml:space="preserve"> PAGEREF _Toc31535 \h </w:instrText>
        </w:r>
        <w:r>
          <w:fldChar w:fldCharType="separate"/>
        </w:r>
        <w:r>
          <w:t>66</w:t>
        </w:r>
        <w:r>
          <w:fldChar w:fldCharType="end"/>
        </w:r>
      </w:hyperlink>
    </w:p>
    <w:p>
      <w:pPr>
        <w:pStyle w:val="TOC1"/>
        <w:tabs>
          <w:tab w:val="right" w:leader="dot" w:pos="8306"/>
        </w:tabs>
      </w:pPr>
      <w:hyperlink w:anchor="_Toc28402" w:history="1">
        <w:r>
          <w:rPr>
            <w:rFonts w:ascii="仿宋" w:eastAsia="仿宋" w:hAnsi="仿宋" w:cs="仿宋" w:hint="eastAsia"/>
            <w:lang w:eastAsia="zh-CN"/>
          </w:rPr>
          <w:t>十六、利益相关者分析与沟通计划</w:t>
        </w:r>
        <w:r>
          <w:tab/>
        </w:r>
        <w:r>
          <w:fldChar w:fldCharType="begin"/>
        </w:r>
        <w:r>
          <w:instrText xml:space="preserve"> PAGEREF _Toc28402 \h </w:instrText>
        </w:r>
        <w:r>
          <w:fldChar w:fldCharType="separate"/>
        </w:r>
        <w:r>
          <w:t>66</w:t>
        </w:r>
        <w:r>
          <w:fldChar w:fldCharType="end"/>
        </w:r>
      </w:hyperlink>
    </w:p>
    <w:p>
      <w:pPr>
        <w:pStyle w:val="TOC2"/>
        <w:tabs>
          <w:tab w:val="right" w:leader="dot" w:pos="8306"/>
        </w:tabs>
      </w:pPr>
      <w:hyperlink w:anchor="_Toc4338" w:history="1">
        <w:r>
          <w:rPr>
            <w:rFonts w:ascii="仿宋" w:eastAsia="仿宋" w:hAnsi="仿宋" w:cs="仿宋" w:hint="eastAsia"/>
            <w:lang w:eastAsia="zh-CN"/>
          </w:rPr>
          <w:t>(一)、利益相关者分析</w:t>
        </w:r>
        <w:r>
          <w:tab/>
        </w:r>
        <w:r>
          <w:fldChar w:fldCharType="begin"/>
        </w:r>
        <w:r>
          <w:instrText xml:space="preserve"> PAGEREF _Toc4338 \h </w:instrText>
        </w:r>
        <w:r>
          <w:fldChar w:fldCharType="separate"/>
        </w:r>
        <w:r>
          <w:t>66</w:t>
        </w:r>
        <w:r>
          <w:fldChar w:fldCharType="end"/>
        </w:r>
      </w:hyperlink>
    </w:p>
    <w:p>
      <w:pPr>
        <w:pStyle w:val="TOC2"/>
        <w:tabs>
          <w:tab w:val="right" w:leader="dot" w:pos="8306"/>
        </w:tabs>
      </w:pPr>
      <w:hyperlink w:anchor="_Toc7240" w:history="1">
        <w:r>
          <w:rPr>
            <w:rFonts w:ascii="仿宋" w:eastAsia="仿宋" w:hAnsi="仿宋" w:cs="仿宋" w:hint="eastAsia"/>
            <w:lang w:eastAsia="zh-CN"/>
          </w:rPr>
          <w:t>(二)、沟通计划</w:t>
        </w:r>
        <w:r>
          <w:tab/>
        </w:r>
        <w:r>
          <w:fldChar w:fldCharType="begin"/>
        </w:r>
        <w:r>
          <w:instrText xml:space="preserve"> PAGEREF _Toc7240 \h </w:instrText>
        </w:r>
        <w:r>
          <w:fldChar w:fldCharType="separate"/>
        </w:r>
        <w:r>
          <w:t>68</w:t>
        </w:r>
        <w:r>
          <w:fldChar w:fldCharType="end"/>
        </w:r>
      </w:hyperlink>
    </w:p>
    <w:p>
      <w:pPr>
        <w:pStyle w:val="TOC1"/>
        <w:tabs>
          <w:tab w:val="right" w:leader="dot" w:pos="8306"/>
        </w:tabs>
      </w:pPr>
      <w:hyperlink w:anchor="_Toc10932" w:history="1">
        <w:r>
          <w:rPr>
            <w:rFonts w:ascii="仿宋" w:eastAsia="仿宋" w:hAnsi="仿宋" w:cs="仿宋" w:hint="eastAsia"/>
            <w:lang w:eastAsia="zh-CN"/>
          </w:rPr>
          <w:t>十七、营销与推广策略</w:t>
        </w:r>
        <w:r>
          <w:tab/>
        </w:r>
        <w:r>
          <w:fldChar w:fldCharType="begin"/>
        </w:r>
        <w:r>
          <w:instrText xml:space="preserve"> PAGEREF _Toc10932 \h </w:instrText>
        </w:r>
        <w:r>
          <w:fldChar w:fldCharType="separate"/>
        </w:r>
        <w:r>
          <w:t>69</w:t>
        </w:r>
        <w:r>
          <w:fldChar w:fldCharType="end"/>
        </w:r>
      </w:hyperlink>
    </w:p>
    <w:p>
      <w:pPr>
        <w:pStyle w:val="TOC2"/>
        <w:tabs>
          <w:tab w:val="right" w:leader="dot" w:pos="8306"/>
        </w:tabs>
      </w:pPr>
      <w:hyperlink w:anchor="_Toc8408" w:history="1">
        <w:r>
          <w:rPr>
            <w:rFonts w:ascii="仿宋" w:eastAsia="仿宋" w:hAnsi="仿宋" w:cs="仿宋" w:hint="eastAsia"/>
            <w:lang w:eastAsia="zh-CN"/>
          </w:rPr>
          <w:t>(一)、产品/服务定位与特点</w:t>
        </w:r>
        <w:r>
          <w:tab/>
        </w:r>
        <w:r>
          <w:fldChar w:fldCharType="begin"/>
        </w:r>
        <w:r>
          <w:instrText xml:space="preserve"> PAGEREF _Toc8408 \h </w:instrText>
        </w:r>
        <w:r>
          <w:fldChar w:fldCharType="separate"/>
        </w:r>
        <w:r>
          <w:t>69</w:t>
        </w:r>
        <w:r>
          <w:fldChar w:fldCharType="end"/>
        </w:r>
      </w:hyperlink>
    </w:p>
    <w:p>
      <w:pPr>
        <w:pStyle w:val="TOC2"/>
        <w:tabs>
          <w:tab w:val="right" w:leader="dot" w:pos="8306"/>
        </w:tabs>
      </w:pPr>
      <w:hyperlink w:anchor="_Toc545" w:history="1">
        <w:r>
          <w:rPr>
            <w:rFonts w:ascii="仿宋" w:eastAsia="仿宋" w:hAnsi="仿宋" w:cs="仿宋" w:hint="eastAsia"/>
            <w:lang w:eastAsia="zh-CN"/>
          </w:rPr>
          <w:t>(二)、市场定位与竞争分析</w:t>
        </w:r>
        <w:r>
          <w:tab/>
        </w:r>
        <w:r>
          <w:fldChar w:fldCharType="begin"/>
        </w:r>
        <w:r>
          <w:instrText xml:space="preserve"> PAGEREF _Toc545 \h </w:instrText>
        </w:r>
        <w:r>
          <w:fldChar w:fldCharType="separate"/>
        </w:r>
        <w:r>
          <w:t>70</w:t>
        </w:r>
        <w:r>
          <w:fldChar w:fldCharType="end"/>
        </w:r>
      </w:hyperlink>
    </w:p>
    <w:p>
      <w:pPr>
        <w:pStyle w:val="TOC2"/>
        <w:tabs>
          <w:tab w:val="right" w:leader="dot" w:pos="8306"/>
        </w:tabs>
      </w:pPr>
      <w:hyperlink w:anchor="_Toc23386" w:history="1">
        <w:r>
          <w:rPr>
            <w:rFonts w:ascii="仿宋" w:eastAsia="仿宋" w:hAnsi="仿宋" w:cs="仿宋" w:hint="eastAsia"/>
            <w:lang w:eastAsia="zh-CN"/>
          </w:rPr>
          <w:t>(三)、营销渠道与策略</w:t>
        </w:r>
        <w:r>
          <w:tab/>
        </w:r>
        <w:r>
          <w:fldChar w:fldCharType="begin"/>
        </w:r>
        <w:r>
          <w:instrText xml:space="preserve"> PAGEREF _Toc23386 \h </w:instrText>
        </w:r>
        <w:r>
          <w:fldChar w:fldCharType="separate"/>
        </w:r>
        <w:r>
          <w:t>72</w:t>
        </w:r>
        <w:r>
          <w:fldChar w:fldCharType="end"/>
        </w:r>
      </w:hyperlink>
    </w:p>
    <w:p>
      <w:pPr>
        <w:pStyle w:val="TOC2"/>
        <w:tabs>
          <w:tab w:val="right" w:leader="dot" w:pos="8306"/>
        </w:tabs>
      </w:pPr>
      <w:hyperlink w:anchor="_Toc16357" w:history="1">
        <w:r>
          <w:rPr>
            <w:rFonts w:ascii="仿宋" w:eastAsia="仿宋" w:hAnsi="仿宋" w:cs="仿宋" w:hint="eastAsia"/>
            <w:lang w:eastAsia="zh-CN"/>
          </w:rPr>
          <w:t>(四)、推广与宣传活动</w:t>
        </w:r>
        <w:r>
          <w:tab/>
        </w:r>
        <w:r>
          <w:fldChar w:fldCharType="begin"/>
        </w:r>
        <w:r>
          <w:instrText xml:space="preserve"> PAGEREF _Toc16357 \h </w:instrText>
        </w:r>
        <w:r>
          <w:fldChar w:fldCharType="separate"/>
        </w:r>
        <w:r>
          <w:t>73</w:t>
        </w:r>
        <w:r>
          <w:fldChar w:fldCharType="end"/>
        </w:r>
      </w:hyperlink>
    </w:p>
    <w:p>
      <w:pPr>
        <w:pStyle w:val="TOC1"/>
        <w:tabs>
          <w:tab w:val="right" w:leader="dot" w:pos="8306"/>
        </w:tabs>
      </w:pPr>
      <w:hyperlink w:anchor="_Toc19281" w:history="1">
        <w:r>
          <w:rPr>
            <w:rFonts w:ascii="仿宋" w:eastAsia="仿宋" w:hAnsi="仿宋" w:cs="仿宋" w:hint="eastAsia"/>
            <w:lang w:eastAsia="zh-CN"/>
          </w:rPr>
          <w:t>十八、人造纤维（纤维素纤维）项目实施保障措施</w:t>
        </w:r>
        <w:r>
          <w:tab/>
        </w:r>
        <w:r>
          <w:fldChar w:fldCharType="begin"/>
        </w:r>
        <w:r>
          <w:instrText xml:space="preserve"> PAGEREF _Toc19281 \h </w:instrText>
        </w:r>
        <w:r>
          <w:fldChar w:fldCharType="separate"/>
        </w:r>
        <w:r>
          <w:t>78</w:t>
        </w:r>
        <w:r>
          <w:fldChar w:fldCharType="end"/>
        </w:r>
      </w:hyperlink>
    </w:p>
    <w:p>
      <w:pPr>
        <w:pStyle w:val="TOC2"/>
        <w:tabs>
          <w:tab w:val="right" w:leader="dot" w:pos="8306"/>
        </w:tabs>
      </w:pPr>
      <w:hyperlink w:anchor="_Toc4112" w:history="1">
        <w:r>
          <w:rPr>
            <w:rFonts w:ascii="仿宋" w:eastAsia="仿宋" w:hAnsi="仿宋" w:cs="仿宋" w:hint="eastAsia"/>
            <w:lang w:eastAsia="zh-CN"/>
          </w:rPr>
          <w:t>(一)、人造纤维（纤维素纤维）项目实施保障机制</w:t>
        </w:r>
        <w:r>
          <w:tab/>
        </w:r>
        <w:r>
          <w:fldChar w:fldCharType="begin"/>
        </w:r>
        <w:r>
          <w:instrText xml:space="preserve"> PAGEREF _Toc4112 \h </w:instrText>
        </w:r>
        <w:r>
          <w:fldChar w:fldCharType="separate"/>
        </w:r>
        <w:r>
          <w:t>78</w:t>
        </w:r>
        <w:r>
          <w:fldChar w:fldCharType="end"/>
        </w:r>
      </w:hyperlink>
    </w:p>
    <w:p>
      <w:pPr>
        <w:pStyle w:val="TOC2"/>
        <w:tabs>
          <w:tab w:val="right" w:leader="dot" w:pos="8306"/>
        </w:tabs>
      </w:pPr>
      <w:hyperlink w:anchor="_Toc11635" w:history="1">
        <w:r>
          <w:rPr>
            <w:rFonts w:ascii="仿宋" w:eastAsia="仿宋" w:hAnsi="仿宋" w:cs="仿宋" w:hint="eastAsia"/>
            <w:lang w:eastAsia="zh-CN"/>
          </w:rPr>
          <w:t>(二)、人造纤维（纤维素纤维）项目法律合规要求</w:t>
        </w:r>
        <w:r>
          <w:tab/>
        </w:r>
        <w:r>
          <w:fldChar w:fldCharType="begin"/>
        </w:r>
        <w:r>
          <w:instrText xml:space="preserve"> PAGEREF _Toc11635 \h </w:instrText>
        </w:r>
        <w:r>
          <w:fldChar w:fldCharType="separate"/>
        </w:r>
        <w:r>
          <w:t>82</w:t>
        </w:r>
        <w:r>
          <w:fldChar w:fldCharType="end"/>
        </w:r>
      </w:hyperlink>
    </w:p>
    <w:p>
      <w:pPr>
        <w:pStyle w:val="TOC2"/>
        <w:tabs>
          <w:tab w:val="right" w:leader="dot" w:pos="8306"/>
        </w:tabs>
      </w:pPr>
      <w:hyperlink w:anchor="_Toc9430" w:history="1">
        <w:r>
          <w:rPr>
            <w:rFonts w:ascii="仿宋" w:eastAsia="仿宋" w:hAnsi="仿宋" w:cs="仿宋" w:hint="eastAsia"/>
            <w:lang w:eastAsia="zh-CN"/>
          </w:rPr>
          <w:t>(三)、人造纤维（纤维素纤维）项目合同管理与法律事务</w:t>
        </w:r>
        <w:r>
          <w:tab/>
        </w:r>
        <w:r>
          <w:fldChar w:fldCharType="begin"/>
        </w:r>
        <w:r>
          <w:instrText xml:space="preserve"> PAGEREF _Toc9430 \h </w:instrText>
        </w:r>
        <w:r>
          <w:fldChar w:fldCharType="separate"/>
        </w:r>
        <w:r>
          <w:t>87</w:t>
        </w:r>
        <w:r>
          <w:fldChar w:fldCharType="end"/>
        </w:r>
      </w:hyperlink>
    </w:p>
    <w:p>
      <w:pPr>
        <w:pStyle w:val="TOC2"/>
        <w:tabs>
          <w:tab w:val="right" w:leader="dot" w:pos="8306"/>
        </w:tabs>
      </w:pPr>
      <w:hyperlink w:anchor="_Toc24060" w:history="1">
        <w:r>
          <w:rPr>
            <w:rFonts w:ascii="仿宋" w:eastAsia="仿宋" w:hAnsi="仿宋" w:cs="仿宋" w:hint="eastAsia"/>
            <w:lang w:eastAsia="zh-CN"/>
          </w:rPr>
          <w:t>(四)、人造纤维（纤维素纤维）项目知识产权保护策略</w:t>
        </w:r>
        <w:r>
          <w:tab/>
        </w:r>
        <w:r>
          <w:fldChar w:fldCharType="begin"/>
        </w:r>
        <w:r>
          <w:instrText xml:space="preserve"> PAGEREF _Toc24060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894"/>
      <w:r>
        <w:rPr>
          <w:rFonts w:ascii="仿宋" w:eastAsia="仿宋" w:hAnsi="仿宋" w:cs="仿宋" w:hint="eastAsia"/>
          <w:sz w:val="28"/>
          <w:lang w:eastAsia="zh-CN"/>
        </w:rPr>
        <w:t>一、人造纤维（纤维素纤维）项目可持续发展</w:t>
      </w:r>
      <w:bookmarkEnd w:id="2"/>
    </w:p>
    <w:p>
      <w:pPr>
        <w:pStyle w:val="Heading2"/>
        <w:rPr>
          <w:rFonts w:ascii="仿宋" w:eastAsia="仿宋" w:hAnsi="仿宋" w:cs="仿宋" w:hint="eastAsia"/>
          <w:lang w:eastAsia="zh-CN"/>
        </w:rPr>
      </w:pPr>
      <w:bookmarkStart w:id="3" w:name="_Toc3169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中，人造纤维（纤维素纤维）项目团队着眼于未来，明确了可持续发展的战略方向。制定的具体可持续发展目标包括降低资源使用、采用环保技术、最大化社会效益等。这一步骤不仅有助于人造纤维（纤维素纤维）项目在环保和社会责任方面达到最高标准，也为未来提供了明确的指引，确保人造纤维（纤维素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可持续实践的融入人造纤维（纤维素纤维）项目管理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造纤维（纤维素纤维）项目管理周期。从人造纤维（纤维素纤维）项目规划开始，人造纤维（纤维素纤维）项目团队就考虑了环境和社会的因素。在执行阶段，人造纤维（纤维素纤维）项目团队积极推动绿色技术的应用，优化资源利用。此外，关注员工的社会责任，通过培训和沟通活动提高员工对可持续发展的认知，使他们能够在日常工作中践行可持续实践。这些举措不仅为人造纤维（纤维素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5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造纤维（纤维素纤维）项目的可持续发展理念，我们深信环保与社会责任是人造纤维（纤维素纤维）项目成功的关键支柱。在人造纤维（纤维素纤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团队通过引入先进的环保技术、建立高效的废物处理系统以及推动能源节约措施，积极履行环保责任。定期的环保监测和评估确保人造纤维（纤维素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不仅致力于自身可持续发展，还注重对社会的回馈。通过支持社区人造纤维（纤维素纤维）项目、参与慈善事业、提供培训机会等方式，人造纤维（纤维素纤维）项目积极履行社会责任。与当地社区建立积极互动，关注员工的工作与生活平衡，以及员工的身心健康，是人造纤维（纤维素纤维）项目在社会责任层面的关键举措。这样的实践不仅增强了人造纤维（纤维素纤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938"/>
      <w:r>
        <w:rPr>
          <w:rFonts w:ascii="仿宋" w:eastAsia="仿宋" w:hAnsi="仿宋" w:cs="仿宋" w:hint="eastAsia"/>
          <w:sz w:val="28"/>
          <w:lang w:eastAsia="zh-CN"/>
        </w:rPr>
        <w:t>二、人造纤维（纤维素纤维）项目土建工程</w:t>
      </w:r>
      <w:bookmarkEnd w:id="5"/>
    </w:p>
    <w:p>
      <w:pPr>
        <w:pStyle w:val="Heading2"/>
        <w:rPr>
          <w:rFonts w:ascii="仿宋" w:eastAsia="仿宋" w:hAnsi="仿宋" w:cs="仿宋" w:hint="eastAsia"/>
          <w:lang w:eastAsia="zh-CN"/>
        </w:rPr>
      </w:pPr>
      <w:bookmarkStart w:id="6" w:name="_Toc2259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在人造纤维（纤维素纤维）项目的建筑工程设计中，我们将秉承一系列重要的设计原则，以确保人造纤维（纤维素纤维）项目建筑在功能、美观、可持续性等方面达到最佳效果。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首要原则是确保建筑的功能性得到最大化的发挥。我们将充分理解人造纤维（纤维素纤维）项目的实际需求，合理布局各个功能区域，保证建筑在满足业务需求的同时，提供高效的工作环境。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在建筑设计中，我们将综合考虑建设和运营成本。通过精细的经济效益分析，确保设计方案在高效利用资源的同时，对人造纤维（纤维素纤维）项目的长期盈利能力有积极的贡献。</w:t>
      </w:r>
    </w:p>
    <w:p>
      <w:pPr>
        <w:pStyle w:val="Heading2"/>
        <w:ind w:firstLine="560" w:firstLineChars="200"/>
        <w:rPr>
          <w:rFonts w:ascii="仿宋" w:eastAsia="仿宋" w:hAnsi="仿宋" w:cs="仿宋" w:hint="eastAsia"/>
          <w:sz w:val="28"/>
          <w:lang w:eastAsia="zh-CN"/>
        </w:rPr>
      </w:pPr>
      <w:bookmarkStart w:id="7" w:name="_Toc166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的土建工程设计中，我们将精准设定设计年限，结合人造纤维（纤维素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造纤维（纤维素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30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人造纤维（纤维素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造纤维（纤维素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造纤维（纤维素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16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本期工程人造纤维（纤维素纤维）项目预计总建筑面积XXX平方米，其中：计容建筑面积XXX平方米，计划建筑工程投资XX万元，占人造纤维（纤维素纤维）项目总投资的XX%。</w:t>
      </w:r>
    </w:p>
    <w:p>
      <w:pPr>
        <w:pStyle w:val="Heading1"/>
        <w:ind w:firstLine="560" w:firstLineChars="200"/>
        <w:rPr>
          <w:rFonts w:ascii="仿宋" w:eastAsia="仿宋" w:hAnsi="仿宋" w:cs="仿宋" w:hint="eastAsia"/>
          <w:sz w:val="28"/>
          <w:lang w:eastAsia="zh-CN"/>
        </w:rPr>
      </w:pPr>
      <w:bookmarkStart w:id="10" w:name="_Toc23375"/>
      <w:r>
        <w:rPr>
          <w:rFonts w:ascii="仿宋" w:eastAsia="仿宋" w:hAnsi="仿宋" w:cs="仿宋" w:hint="eastAsia"/>
          <w:sz w:val="28"/>
          <w:lang w:eastAsia="zh-CN"/>
        </w:rPr>
        <w:t>三、人造纤维（纤维素纤维）项目文档管理</w:t>
      </w:r>
      <w:bookmarkEnd w:id="10"/>
    </w:p>
    <w:p>
      <w:pPr>
        <w:pStyle w:val="Heading2"/>
        <w:rPr>
          <w:rFonts w:ascii="仿宋" w:eastAsia="仿宋" w:hAnsi="仿宋" w:cs="仿宋" w:hint="eastAsia"/>
          <w:lang w:eastAsia="zh-CN"/>
        </w:rPr>
      </w:pPr>
      <w:bookmarkStart w:id="11" w:name="_Toc27303"/>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人造纤维（纤维素纤维）项目高度重视文档的质量和准确性，以支持人造纤维（纤维素纤维）项目的各项活动和决策。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文档的编制始于人造纤维（纤维素纤维）项目计划的初期，我们制定了详细的文档编制计划，明确了每个文档的内容、格式和编写责任人。在人造纤维（纤维素纤维）项目启动阶段，我们首先编制了人造纤维（纤维素纤维）项目章程，明确定义了人造纤维（纤维素纤维）项目的目标、范围、风险等关键要素。随后，人造纤维（纤维素纤维）项目团队根据计划陆续编制了需求文档、设计文档、测试文档等各类文档，确保人造纤维（纤维素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人造纤维（纤维素纤维）项目管理中的重要环节，旨在确保人造纤维（纤维素纤维）项目文档符合质量标准和人造纤维（纤维素纤维）项目需求。在人造纤维（纤维素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人造纤维（纤维素纤维）项目相关利益方和专业领域的专家对文档进行独立审查。这有助于获取更全面、客观的反馈，确保人造纤维（纤维素纤维）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造纤维（纤维素纤维）项目在文档编制与审查方面建立了严格的管理机制，通过规范的流程和多维度的审查，确保人造纤维（纤维素纤维）项目文档的质量、准确性和可靠性，为人造纤维（纤维素纤维）项目的顺利推进提供了有力支持。</w:t>
      </w:r>
    </w:p>
    <w:p>
      <w:pPr>
        <w:pStyle w:val="Heading2"/>
        <w:ind w:firstLine="560" w:firstLineChars="200"/>
        <w:rPr>
          <w:rFonts w:ascii="仿宋" w:eastAsia="仿宋" w:hAnsi="仿宋" w:cs="仿宋" w:hint="eastAsia"/>
          <w:sz w:val="28"/>
          <w:lang w:eastAsia="zh-CN"/>
        </w:rPr>
      </w:pPr>
      <w:bookmarkStart w:id="12" w:name="_Toc1792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我们通过多渠道发布文档，包括电子邮件、人造纤维（纤维素纤维）项目管理平台、内部网站等，以满足不同团队成员的偏好和需求。多渠道发布确保了信息的全面覆盖。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我们采用了精细的权限控制，确保只有授权人员可以访问敏感信息。这种安全措施保护了人造纤维（纤维素纤维）项目文档的机密性，防止了未经授权的信息泄露。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0257"/>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人造纤维（纤维素纤维）项目生命周期中一个至关重要的环节，直接关系到人造纤维（纤维素纤维）项目信息的长期保存和历史记录的完整性。在人造纤维（纤维素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1700"/>
      <w:r>
        <w:rPr>
          <w:rFonts w:ascii="仿宋" w:eastAsia="仿宋" w:hAnsi="仿宋" w:cs="仿宋" w:hint="eastAsia"/>
          <w:sz w:val="28"/>
          <w:lang w:eastAsia="zh-CN"/>
        </w:rPr>
        <w:t>四、人造纤维（纤维素纤维）项目危机管理</w:t>
      </w:r>
      <w:bookmarkEnd w:id="14"/>
    </w:p>
    <w:p>
      <w:pPr>
        <w:pStyle w:val="Heading2"/>
        <w:rPr>
          <w:rFonts w:ascii="仿宋" w:eastAsia="仿宋" w:hAnsi="仿宋" w:cs="仿宋" w:hint="eastAsia"/>
          <w:lang w:eastAsia="zh-CN"/>
        </w:rPr>
      </w:pPr>
      <w:bookmarkStart w:id="15" w:name="_Toc426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危机管理中，危机预警与识别是确保人造纤维（纤维素纤维）项目稳健运行的核心步骤。通过建立全面的监测机制，人造纤维（纤维素纤维）项目团队旨在及时发现和理解潜在的风险和危机因素，以便采取及时的预防和应对措施，确保人造纤维（纤维素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人造纤维（纤维素纤维）项目团队全面分析了整个人造纤维（纤维素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人造纤维（纤维素纤维）项目团队着重于明确定义人造纤维（纤维素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人造纤维（纤维素纤维）项目进展的持续监控，团队能够及时发现潜在问题并作出迅速反应。人造纤维（纤维素纤维）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人造纤维（纤维素纤维）项目得以更有序、可控地推进。</w:t>
      </w:r>
    </w:p>
    <w:p>
      <w:pPr>
        <w:pStyle w:val="Heading2"/>
        <w:ind w:firstLine="560" w:firstLineChars="200"/>
        <w:rPr>
          <w:rFonts w:ascii="仿宋" w:eastAsia="仿宋" w:hAnsi="仿宋" w:cs="仿宋" w:hint="eastAsia"/>
          <w:sz w:val="28"/>
          <w:lang w:eastAsia="zh-CN"/>
        </w:rPr>
      </w:pPr>
      <w:bookmarkStart w:id="16" w:name="_Toc2675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在危机发生时，人造纤维（纤维素纤维）项目团队立即行动，成立了应急小组。该小组的任务是迅速制定并实施紧急应对措施，以最小化潜在损失。以下是采取的主要措施：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暂停人造纤维（纤维素纤维）项目进度：为遏制危机蔓延，人造纤维（纤维素纤维）项目暂时停止进行，以便全面评估当前状况。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资源重新分配：重新评估人造纤维（纤维素纤维）项目资源的分配，确保最大限度地减小损失。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实时沟通：与关键利益相关者建立实时沟通机制，向他们传递人造纤维（纤维素纤维）项目危机的实际状况，保障人造纤维（纤维素纤维）项目核心利益。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在紧急应对的同时，人造纤维（纤维素纤维）项目团队强调了团队协作和有效沟通的重要性。以下是团队协作的关键举措：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信息共享机制：建立了信息共享平台，确保团队成员能够及时获取人造纤维（纤维素纤维）项目危机的实时信息。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领导者沟通：人造纤维（纤维素纤维）项目领导者通过定期会议和即时沟通工具，指导团队应对危机，保持团队稳定运行。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随着危机得到初步控制，人造纤维（纤维素纤维）项目团队转向制定恢复计划，以确保人造纤维（纤维素纤维）项目能够从中迅速恢复。主要恢复计划包括：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修复受损的进度计划：重新评估人造纤维（纤维素纤维）项目进度，制定修复计划，确保人造纤维（纤维素纤维）项目尽快回归正常进程。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重新调整资源分配：优化资源分配，确保人造纤维（纤维素纤维）项目在有限资源下高效运转。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风险管理机制加强：对人造纤维（纤维素纤维）项目风险进行全面评估，制定更强化的风险管理策略，以预防未来可能的危机。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0309"/>
      <w:r>
        <w:rPr>
          <w:rFonts w:ascii="仿宋" w:eastAsia="仿宋" w:hAnsi="仿宋" w:cs="仿宋" w:hint="eastAsia"/>
          <w:sz w:val="28"/>
          <w:lang w:eastAsia="zh-CN"/>
        </w:rPr>
        <w:t>五、人造纤维（纤维素纤维）项目选址可行性分析</w:t>
      </w:r>
      <w:bookmarkEnd w:id="17"/>
    </w:p>
    <w:p>
      <w:pPr>
        <w:pStyle w:val="Heading2"/>
        <w:rPr>
          <w:rFonts w:ascii="仿宋" w:eastAsia="仿宋" w:hAnsi="仿宋" w:cs="仿宋" w:hint="eastAsia"/>
          <w:lang w:eastAsia="zh-CN"/>
        </w:rPr>
      </w:pPr>
      <w:bookmarkStart w:id="18" w:name="_Toc13253"/>
      <w:r>
        <w:rPr>
          <w:rFonts w:ascii="仿宋" w:eastAsia="仿宋" w:hAnsi="仿宋" w:cs="仿宋" w:hint="eastAsia"/>
          <w:lang w:eastAsia="zh-CN"/>
        </w:rPr>
        <w:t>(一)、人造纤维（纤维素纤维）项目选址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该人造纤维（纤维素纤维）项目选址位于XX省XX市XX区XXX街道</w:t>
      </w:r>
    </w:p>
    <w:p>
      <w:pPr>
        <w:pStyle w:val="Heading2"/>
        <w:ind w:firstLine="560" w:firstLineChars="200"/>
        <w:rPr>
          <w:rFonts w:ascii="仿宋" w:eastAsia="仿宋" w:hAnsi="仿宋" w:cs="仿宋" w:hint="eastAsia"/>
          <w:sz w:val="28"/>
          <w:lang w:eastAsia="zh-CN"/>
        </w:rPr>
      </w:pPr>
      <w:bookmarkStart w:id="19" w:name="_Toc383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造纤维（纤维素纤维）项目的征地面积将根据人造纤维（纤维素纤维）项目的实际规模和需求进行精确规划。具体面积XXX平方米，旨在确保人造纤维（纤维素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净用地面积是在征地面积基础上去除不可利用面积后的实际可开发用地。具体面积XXX平方米，考虑到环保、交通、安全等多方面因素，以确保人造纤维（纤维素纤维）项目在整体利用效率上达到最优。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人造纤维（纤维素纤维）项目计划建设的建筑总规模具体面积XXX平方米。这一规模的确定综合考虑了人造纤维（纤维素纤维）项目的性质、规模，以及城市规划的相关要求，确保建筑布局与周边环境协调一致。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绿地率是人造纤维（纤维素纤维）项目用地中被规划为绿地的比例。具体面积XXX平方米，旨在通过合理规划绿地，改善人造纤维（纤维素纤维）项目周边环境，提升居民生活质量，并符合城市整体绿化规划。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容积率是用地上可以建设的建筑总体积与用地面积之比。具体面积XXX，通过合理的容积率规划，确保人造纤维（纤维素纤维）项目建筑规模与周边环境和谐共生。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造纤维（纤维素纤维）项目选址与当地城市规划相一致，具体面积XXX平方米。通过与城市规划部门深入沟通，确保人造纤维（纤维素纤维）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人造纤维（纤维素纤维）项目选址符合当地产业政策，具体面积XXX平方米。这包括人造纤维（纤维素纤维）项目对当地经济的促进作用，以及对相关产业的带动效应，确保人造纤维（纤维素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造纤维（纤维素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确保人造纤维（纤维素纤维）项目选址具备必要的公共设施配套，具体面积XXX平方米。这包括交通便利性、教育、医疗等基础设施，以提高居民生活品质，使得人造纤维（纤维素纤维）项目选址更具吸引力。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考虑用地总体要求对当地社会稳定性的影响，具体面积XXX平方米。通过深入了解当地社区反馈，确保人造纤维（纤维素纤维）项目的选址和建设过程对当地社会和谐稳定产生积极作用。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造纤维（纤维素纤维）项目选址不仅符合法规和规划，还在实际操作中具有可行性。这一全面规划将为人造纤维（纤维素纤维）项目的成功实施提供坚实的基础，确保人造纤维（纤维素纤维）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https://d.book118.com/118076023062006026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F83E56"/>
    <w:rsid w:val="7DF83E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76023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2024-01-13T08:41:00Z</dcterms:created>
  <dcterms:modified xsi:type="dcterms:W3CDTF">2024-01-13T08:41:59Z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F945FDB2755546DE9F024792BA0A1AB2_11</vt:lpwstr>
  </property>
  <property fmtid="{D5CDD505-2E9C-101B-9397-08002B2CF9AE}" pid="3" name="KSOProductBuildVer">
    <vt:lpwstr>2052-12.1.0.16120</vt:lpwstr>
  </property>
</Properties>
</file>