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罗茨风机项目规划设计纲要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6" w:history="1">
        <w:r>
          <w:rPr>
            <w:rFonts w:ascii="仿宋" w:eastAsia="仿宋" w:hAnsi="仿宋" w:cs="仿宋" w:hint="eastAsia"/>
            <w:lang w:eastAsia="zh-CN"/>
          </w:rPr>
          <w:t>概论</w:t>
        </w:r>
        <w:r>
          <w:tab/>
        </w:r>
        <w:r>
          <w:fldChar w:fldCharType="begin"/>
        </w:r>
        <w:r>
          <w:instrText xml:space="preserve"> PAGEREF _Toc23266 \h </w:instrText>
        </w:r>
        <w:r>
          <w:fldChar w:fldCharType="separate"/>
        </w:r>
        <w:r>
          <w:t>3</w:t>
        </w:r>
        <w:r>
          <w:fldChar w:fldCharType="end"/>
        </w:r>
      </w:hyperlink>
    </w:p>
    <w:p>
      <w:pPr>
        <w:pStyle w:val="TOC1"/>
        <w:tabs>
          <w:tab w:val="right" w:leader="dot" w:pos="8306"/>
        </w:tabs>
      </w:pPr>
      <w:hyperlink w:anchor="_Toc27643" w:history="1">
        <w:r>
          <w:rPr>
            <w:rFonts w:ascii="仿宋" w:eastAsia="仿宋" w:hAnsi="仿宋" w:cs="仿宋" w:hint="eastAsia"/>
            <w:lang w:eastAsia="zh-CN"/>
          </w:rPr>
          <w:t>一、产品规划分析</w:t>
        </w:r>
        <w:r>
          <w:tab/>
        </w:r>
        <w:r>
          <w:fldChar w:fldCharType="begin"/>
        </w:r>
        <w:r>
          <w:instrText xml:space="preserve"> PAGEREF _Toc27643 \h </w:instrText>
        </w:r>
        <w:r>
          <w:fldChar w:fldCharType="separate"/>
        </w:r>
        <w:r>
          <w:t>3</w:t>
        </w:r>
        <w:r>
          <w:fldChar w:fldCharType="end"/>
        </w:r>
      </w:hyperlink>
    </w:p>
    <w:p>
      <w:pPr>
        <w:pStyle w:val="TOC2"/>
        <w:tabs>
          <w:tab w:val="right" w:leader="dot" w:pos="8306"/>
        </w:tabs>
      </w:pPr>
      <w:hyperlink w:anchor="_Toc17825" w:history="1">
        <w:r>
          <w:rPr>
            <w:rFonts w:ascii="仿宋" w:eastAsia="仿宋" w:hAnsi="仿宋" w:cs="仿宋" w:hint="eastAsia"/>
            <w:lang w:eastAsia="zh-CN"/>
          </w:rPr>
          <w:t>(一)、产品规划</w:t>
        </w:r>
        <w:r>
          <w:tab/>
        </w:r>
        <w:r>
          <w:fldChar w:fldCharType="begin"/>
        </w:r>
        <w:r>
          <w:instrText xml:space="preserve"> PAGEREF _Toc17825 \h </w:instrText>
        </w:r>
        <w:r>
          <w:fldChar w:fldCharType="separate"/>
        </w:r>
        <w:r>
          <w:t>3</w:t>
        </w:r>
        <w:r>
          <w:fldChar w:fldCharType="end"/>
        </w:r>
      </w:hyperlink>
    </w:p>
    <w:p>
      <w:pPr>
        <w:pStyle w:val="TOC2"/>
        <w:tabs>
          <w:tab w:val="right" w:leader="dot" w:pos="8306"/>
        </w:tabs>
      </w:pPr>
      <w:hyperlink w:anchor="_Toc14928" w:history="1">
        <w:r>
          <w:rPr>
            <w:rFonts w:ascii="仿宋" w:eastAsia="仿宋" w:hAnsi="仿宋" w:cs="仿宋" w:hint="eastAsia"/>
            <w:lang w:eastAsia="zh-CN"/>
          </w:rPr>
          <w:t>(二)、建设规模</w:t>
        </w:r>
        <w:r>
          <w:tab/>
        </w:r>
        <w:r>
          <w:fldChar w:fldCharType="begin"/>
        </w:r>
        <w:r>
          <w:instrText xml:space="preserve"> PAGEREF _Toc14928 \h </w:instrText>
        </w:r>
        <w:r>
          <w:fldChar w:fldCharType="separate"/>
        </w:r>
        <w:r>
          <w:t>4</w:t>
        </w:r>
        <w:r>
          <w:fldChar w:fldCharType="end"/>
        </w:r>
      </w:hyperlink>
    </w:p>
    <w:p>
      <w:pPr>
        <w:pStyle w:val="TOC1"/>
        <w:tabs>
          <w:tab w:val="right" w:leader="dot" w:pos="8306"/>
        </w:tabs>
      </w:pPr>
      <w:hyperlink w:anchor="_Toc7693" w:history="1">
        <w:r>
          <w:rPr>
            <w:rFonts w:ascii="仿宋" w:eastAsia="仿宋" w:hAnsi="仿宋" w:cs="仿宋" w:hint="eastAsia"/>
            <w:lang w:eastAsia="zh-CN"/>
          </w:rPr>
          <w:t>二、罗茨风机项目危机管理</w:t>
        </w:r>
        <w:r>
          <w:tab/>
        </w:r>
        <w:r>
          <w:fldChar w:fldCharType="begin"/>
        </w:r>
        <w:r>
          <w:instrText xml:space="preserve"> PAGEREF _Toc7693 \h </w:instrText>
        </w:r>
        <w:r>
          <w:fldChar w:fldCharType="separate"/>
        </w:r>
        <w:r>
          <w:t>5</w:t>
        </w:r>
        <w:r>
          <w:fldChar w:fldCharType="end"/>
        </w:r>
      </w:hyperlink>
    </w:p>
    <w:p>
      <w:pPr>
        <w:pStyle w:val="TOC2"/>
        <w:tabs>
          <w:tab w:val="right" w:leader="dot" w:pos="8306"/>
        </w:tabs>
      </w:pPr>
      <w:hyperlink w:anchor="_Toc6503" w:history="1">
        <w:r>
          <w:rPr>
            <w:rFonts w:ascii="仿宋" w:eastAsia="仿宋" w:hAnsi="仿宋" w:cs="仿宋" w:hint="eastAsia"/>
            <w:lang w:eastAsia="zh-CN"/>
          </w:rPr>
          <w:t>(一)、危机预警与识别</w:t>
        </w:r>
        <w:r>
          <w:tab/>
        </w:r>
        <w:r>
          <w:fldChar w:fldCharType="begin"/>
        </w:r>
        <w:r>
          <w:instrText xml:space="preserve"> PAGEREF _Toc6503 \h </w:instrText>
        </w:r>
        <w:r>
          <w:fldChar w:fldCharType="separate"/>
        </w:r>
        <w:r>
          <w:t>5</w:t>
        </w:r>
        <w:r>
          <w:fldChar w:fldCharType="end"/>
        </w:r>
      </w:hyperlink>
    </w:p>
    <w:p>
      <w:pPr>
        <w:pStyle w:val="TOC2"/>
        <w:tabs>
          <w:tab w:val="right" w:leader="dot" w:pos="8306"/>
        </w:tabs>
      </w:pPr>
      <w:hyperlink w:anchor="_Toc12245" w:history="1">
        <w:r>
          <w:rPr>
            <w:rFonts w:ascii="仿宋" w:eastAsia="仿宋" w:hAnsi="仿宋" w:cs="仿宋" w:hint="eastAsia"/>
            <w:lang w:eastAsia="zh-CN"/>
          </w:rPr>
          <w:t>(二)、危机应对与恢复</w:t>
        </w:r>
        <w:r>
          <w:tab/>
        </w:r>
        <w:r>
          <w:fldChar w:fldCharType="begin"/>
        </w:r>
        <w:r>
          <w:instrText xml:space="preserve"> PAGEREF _Toc12245 \h </w:instrText>
        </w:r>
        <w:r>
          <w:fldChar w:fldCharType="separate"/>
        </w:r>
        <w:r>
          <w:t>6</w:t>
        </w:r>
        <w:r>
          <w:fldChar w:fldCharType="end"/>
        </w:r>
      </w:hyperlink>
    </w:p>
    <w:p>
      <w:pPr>
        <w:pStyle w:val="TOC1"/>
        <w:tabs>
          <w:tab w:val="right" w:leader="dot" w:pos="8306"/>
        </w:tabs>
      </w:pPr>
      <w:hyperlink w:anchor="_Toc7817" w:history="1">
        <w:r>
          <w:rPr>
            <w:rFonts w:ascii="仿宋" w:eastAsia="仿宋" w:hAnsi="仿宋" w:cs="仿宋" w:hint="eastAsia"/>
            <w:lang w:eastAsia="zh-CN"/>
          </w:rPr>
          <w:t>三、市场分析、调研</w:t>
        </w:r>
        <w:r>
          <w:tab/>
        </w:r>
        <w:r>
          <w:fldChar w:fldCharType="begin"/>
        </w:r>
        <w:r>
          <w:instrText xml:space="preserve"> PAGEREF _Toc7817 \h </w:instrText>
        </w:r>
        <w:r>
          <w:fldChar w:fldCharType="separate"/>
        </w:r>
        <w:r>
          <w:t>7</w:t>
        </w:r>
        <w:r>
          <w:fldChar w:fldCharType="end"/>
        </w:r>
      </w:hyperlink>
    </w:p>
    <w:p>
      <w:pPr>
        <w:pStyle w:val="TOC2"/>
        <w:tabs>
          <w:tab w:val="right" w:leader="dot" w:pos="8306"/>
        </w:tabs>
      </w:pPr>
      <w:hyperlink w:anchor="_Toc6697" w:history="1">
        <w:r>
          <w:rPr>
            <w:rFonts w:ascii="仿宋" w:eastAsia="仿宋" w:hAnsi="仿宋" w:cs="仿宋" w:hint="eastAsia"/>
            <w:lang w:eastAsia="zh-CN"/>
          </w:rPr>
          <w:t>(一)、罗茨风机行业分析</w:t>
        </w:r>
        <w:r>
          <w:tab/>
        </w:r>
        <w:r>
          <w:fldChar w:fldCharType="begin"/>
        </w:r>
        <w:r>
          <w:instrText xml:space="preserve"> PAGEREF _Toc6697 \h </w:instrText>
        </w:r>
        <w:r>
          <w:fldChar w:fldCharType="separate"/>
        </w:r>
        <w:r>
          <w:t>7</w:t>
        </w:r>
        <w:r>
          <w:fldChar w:fldCharType="end"/>
        </w:r>
      </w:hyperlink>
    </w:p>
    <w:p>
      <w:pPr>
        <w:pStyle w:val="TOC2"/>
        <w:tabs>
          <w:tab w:val="right" w:leader="dot" w:pos="8306"/>
        </w:tabs>
      </w:pPr>
      <w:hyperlink w:anchor="_Toc30467" w:history="1">
        <w:r>
          <w:rPr>
            <w:rFonts w:ascii="仿宋" w:eastAsia="仿宋" w:hAnsi="仿宋" w:cs="仿宋" w:hint="eastAsia"/>
            <w:lang w:eastAsia="zh-CN"/>
          </w:rPr>
          <w:t>(二)、罗茨风机市场分析预测</w:t>
        </w:r>
        <w:r>
          <w:tab/>
        </w:r>
        <w:r>
          <w:fldChar w:fldCharType="begin"/>
        </w:r>
        <w:r>
          <w:instrText xml:space="preserve"> PAGEREF _Toc30467 \h </w:instrText>
        </w:r>
        <w:r>
          <w:fldChar w:fldCharType="separate"/>
        </w:r>
        <w:r>
          <w:t>8</w:t>
        </w:r>
        <w:r>
          <w:fldChar w:fldCharType="end"/>
        </w:r>
      </w:hyperlink>
    </w:p>
    <w:p>
      <w:pPr>
        <w:pStyle w:val="TOC1"/>
        <w:tabs>
          <w:tab w:val="right" w:leader="dot" w:pos="8306"/>
        </w:tabs>
      </w:pPr>
      <w:hyperlink w:anchor="_Toc15481" w:history="1">
        <w:r>
          <w:rPr>
            <w:rFonts w:ascii="仿宋" w:eastAsia="仿宋" w:hAnsi="仿宋" w:cs="仿宋" w:hint="eastAsia"/>
            <w:lang w:eastAsia="zh-CN"/>
          </w:rPr>
          <w:t>四、罗茨风机项目建设单位说明</w:t>
        </w:r>
        <w:r>
          <w:tab/>
        </w:r>
        <w:r>
          <w:fldChar w:fldCharType="begin"/>
        </w:r>
        <w:r>
          <w:instrText xml:space="preserve"> PAGEREF _Toc15481 \h </w:instrText>
        </w:r>
        <w:r>
          <w:fldChar w:fldCharType="separate"/>
        </w:r>
        <w:r>
          <w:t>9</w:t>
        </w:r>
        <w:r>
          <w:fldChar w:fldCharType="end"/>
        </w:r>
      </w:hyperlink>
    </w:p>
    <w:p>
      <w:pPr>
        <w:pStyle w:val="TOC2"/>
        <w:tabs>
          <w:tab w:val="right" w:leader="dot" w:pos="8306"/>
        </w:tabs>
      </w:pPr>
      <w:hyperlink w:anchor="_Toc13943" w:history="1">
        <w:r>
          <w:rPr>
            <w:rFonts w:ascii="仿宋" w:eastAsia="仿宋" w:hAnsi="仿宋" w:cs="仿宋" w:hint="eastAsia"/>
            <w:lang w:eastAsia="zh-CN"/>
          </w:rPr>
          <w:t>(一)、罗茨风机项目承办单位基本情况</w:t>
        </w:r>
        <w:r>
          <w:tab/>
        </w:r>
        <w:r>
          <w:fldChar w:fldCharType="begin"/>
        </w:r>
        <w:r>
          <w:instrText xml:space="preserve"> PAGEREF _Toc13943 \h </w:instrText>
        </w:r>
        <w:r>
          <w:fldChar w:fldCharType="separate"/>
        </w:r>
        <w:r>
          <w:t>9</w:t>
        </w:r>
        <w:r>
          <w:fldChar w:fldCharType="end"/>
        </w:r>
      </w:hyperlink>
    </w:p>
    <w:p>
      <w:pPr>
        <w:pStyle w:val="TOC2"/>
        <w:tabs>
          <w:tab w:val="right" w:leader="dot" w:pos="8306"/>
        </w:tabs>
      </w:pPr>
      <w:hyperlink w:anchor="_Toc3593" w:history="1">
        <w:r>
          <w:rPr>
            <w:rFonts w:ascii="仿宋" w:eastAsia="仿宋" w:hAnsi="仿宋" w:cs="仿宋" w:hint="eastAsia"/>
            <w:lang w:eastAsia="zh-CN"/>
          </w:rPr>
          <w:t>(二)、公司经济效益分析</w:t>
        </w:r>
        <w:r>
          <w:tab/>
        </w:r>
        <w:r>
          <w:fldChar w:fldCharType="begin"/>
        </w:r>
        <w:r>
          <w:instrText xml:space="preserve"> PAGEREF _Toc3593 \h </w:instrText>
        </w:r>
        <w:r>
          <w:fldChar w:fldCharType="separate"/>
        </w:r>
        <w:r>
          <w:t>9</w:t>
        </w:r>
        <w:r>
          <w:fldChar w:fldCharType="end"/>
        </w:r>
      </w:hyperlink>
    </w:p>
    <w:p>
      <w:pPr>
        <w:pStyle w:val="TOC1"/>
        <w:tabs>
          <w:tab w:val="right" w:leader="dot" w:pos="8306"/>
        </w:tabs>
      </w:pPr>
      <w:hyperlink w:anchor="_Toc2209" w:history="1">
        <w:r>
          <w:rPr>
            <w:rFonts w:ascii="仿宋" w:eastAsia="仿宋" w:hAnsi="仿宋" w:cs="仿宋" w:hint="eastAsia"/>
            <w:lang w:eastAsia="zh-CN"/>
          </w:rPr>
          <w:t>五、罗茨风机项目建设背景及必要性分析</w:t>
        </w:r>
        <w:r>
          <w:tab/>
        </w:r>
        <w:r>
          <w:fldChar w:fldCharType="begin"/>
        </w:r>
        <w:r>
          <w:instrText xml:space="preserve"> PAGEREF _Toc2209 \h </w:instrText>
        </w:r>
        <w:r>
          <w:fldChar w:fldCharType="separate"/>
        </w:r>
        <w:r>
          <w:t>10</w:t>
        </w:r>
        <w:r>
          <w:fldChar w:fldCharType="end"/>
        </w:r>
      </w:hyperlink>
    </w:p>
    <w:p>
      <w:pPr>
        <w:pStyle w:val="TOC2"/>
        <w:tabs>
          <w:tab w:val="right" w:leader="dot" w:pos="8306"/>
        </w:tabs>
      </w:pPr>
      <w:hyperlink w:anchor="_Toc24353" w:history="1">
        <w:r>
          <w:rPr>
            <w:rFonts w:ascii="仿宋" w:eastAsia="仿宋" w:hAnsi="仿宋" w:cs="仿宋" w:hint="eastAsia"/>
            <w:lang w:eastAsia="zh-CN"/>
          </w:rPr>
          <w:t>(一)、罗茨风机项目背景分析</w:t>
        </w:r>
        <w:r>
          <w:tab/>
        </w:r>
        <w:r>
          <w:fldChar w:fldCharType="begin"/>
        </w:r>
        <w:r>
          <w:instrText xml:space="preserve"> PAGEREF _Toc24353 \h </w:instrText>
        </w:r>
        <w:r>
          <w:fldChar w:fldCharType="separate"/>
        </w:r>
        <w:r>
          <w:t>10</w:t>
        </w:r>
        <w:r>
          <w:fldChar w:fldCharType="end"/>
        </w:r>
      </w:hyperlink>
    </w:p>
    <w:p>
      <w:pPr>
        <w:pStyle w:val="TOC2"/>
        <w:tabs>
          <w:tab w:val="right" w:leader="dot" w:pos="8306"/>
        </w:tabs>
      </w:pPr>
      <w:hyperlink w:anchor="_Toc27188" w:history="1">
        <w:r>
          <w:rPr>
            <w:rFonts w:ascii="仿宋" w:eastAsia="仿宋" w:hAnsi="仿宋" w:cs="仿宋" w:hint="eastAsia"/>
            <w:lang w:eastAsia="zh-CN"/>
          </w:rPr>
          <w:t>(二)、罗茨风机项目建设必要性分析</w:t>
        </w:r>
        <w:r>
          <w:tab/>
        </w:r>
        <w:r>
          <w:fldChar w:fldCharType="begin"/>
        </w:r>
        <w:r>
          <w:instrText xml:space="preserve"> PAGEREF _Toc27188 \h </w:instrText>
        </w:r>
        <w:r>
          <w:fldChar w:fldCharType="separate"/>
        </w:r>
        <w:r>
          <w:t>12</w:t>
        </w:r>
        <w:r>
          <w:fldChar w:fldCharType="end"/>
        </w:r>
      </w:hyperlink>
    </w:p>
    <w:p>
      <w:pPr>
        <w:pStyle w:val="TOC1"/>
        <w:tabs>
          <w:tab w:val="right" w:leader="dot" w:pos="8306"/>
        </w:tabs>
      </w:pPr>
      <w:hyperlink w:anchor="_Toc14580" w:history="1">
        <w:r>
          <w:rPr>
            <w:rFonts w:ascii="仿宋" w:eastAsia="仿宋" w:hAnsi="仿宋" w:cs="仿宋" w:hint="eastAsia"/>
            <w:lang w:eastAsia="zh-CN"/>
          </w:rPr>
          <w:t>六、罗茨风机项目可持续发展</w:t>
        </w:r>
        <w:r>
          <w:tab/>
        </w:r>
        <w:r>
          <w:fldChar w:fldCharType="begin"/>
        </w:r>
        <w:r>
          <w:instrText xml:space="preserve"> PAGEREF _Toc14580 \h </w:instrText>
        </w:r>
        <w:r>
          <w:fldChar w:fldCharType="separate"/>
        </w:r>
        <w:r>
          <w:t>13</w:t>
        </w:r>
        <w:r>
          <w:fldChar w:fldCharType="end"/>
        </w:r>
      </w:hyperlink>
    </w:p>
    <w:p>
      <w:pPr>
        <w:pStyle w:val="TOC2"/>
        <w:tabs>
          <w:tab w:val="right" w:leader="dot" w:pos="8306"/>
        </w:tabs>
      </w:pPr>
      <w:hyperlink w:anchor="_Toc27072" w:history="1">
        <w:r>
          <w:rPr>
            <w:rFonts w:ascii="仿宋" w:eastAsia="仿宋" w:hAnsi="仿宋" w:cs="仿宋" w:hint="eastAsia"/>
            <w:lang w:eastAsia="zh-CN"/>
          </w:rPr>
          <w:t>(一)、可持续战略与实践</w:t>
        </w:r>
        <w:r>
          <w:tab/>
        </w:r>
        <w:r>
          <w:fldChar w:fldCharType="begin"/>
        </w:r>
        <w:r>
          <w:instrText xml:space="preserve"> PAGEREF _Toc27072 \h </w:instrText>
        </w:r>
        <w:r>
          <w:fldChar w:fldCharType="separate"/>
        </w:r>
        <w:r>
          <w:t>13</w:t>
        </w:r>
        <w:r>
          <w:fldChar w:fldCharType="end"/>
        </w:r>
      </w:hyperlink>
    </w:p>
    <w:p>
      <w:pPr>
        <w:pStyle w:val="TOC2"/>
        <w:tabs>
          <w:tab w:val="right" w:leader="dot" w:pos="8306"/>
        </w:tabs>
      </w:pPr>
      <w:hyperlink w:anchor="_Toc31076" w:history="1">
        <w:r>
          <w:rPr>
            <w:rFonts w:ascii="仿宋" w:eastAsia="仿宋" w:hAnsi="仿宋" w:cs="仿宋" w:hint="eastAsia"/>
            <w:lang w:eastAsia="zh-CN"/>
          </w:rPr>
          <w:t>(二)、环保与社会责任</w:t>
        </w:r>
        <w:r>
          <w:tab/>
        </w:r>
        <w:r>
          <w:fldChar w:fldCharType="begin"/>
        </w:r>
        <w:r>
          <w:instrText xml:space="preserve"> PAGEREF _Toc31076 \h </w:instrText>
        </w:r>
        <w:r>
          <w:fldChar w:fldCharType="separate"/>
        </w:r>
        <w:r>
          <w:t>14</w:t>
        </w:r>
        <w:r>
          <w:fldChar w:fldCharType="end"/>
        </w:r>
      </w:hyperlink>
    </w:p>
    <w:p>
      <w:pPr>
        <w:pStyle w:val="TOC1"/>
        <w:tabs>
          <w:tab w:val="right" w:leader="dot" w:pos="8306"/>
        </w:tabs>
      </w:pPr>
      <w:hyperlink w:anchor="_Toc14538" w:history="1">
        <w:r>
          <w:rPr>
            <w:rFonts w:ascii="仿宋" w:eastAsia="仿宋" w:hAnsi="仿宋" w:cs="仿宋" w:hint="eastAsia"/>
            <w:lang w:eastAsia="zh-CN"/>
          </w:rPr>
          <w:t>七、罗茨风机项目人力资源培养与发展</w:t>
        </w:r>
        <w:r>
          <w:tab/>
        </w:r>
        <w:r>
          <w:fldChar w:fldCharType="begin"/>
        </w:r>
        <w:r>
          <w:instrText xml:space="preserve"> PAGEREF _Toc14538 \h </w:instrText>
        </w:r>
        <w:r>
          <w:fldChar w:fldCharType="separate"/>
        </w:r>
        <w:r>
          <w:t>15</w:t>
        </w:r>
        <w:r>
          <w:fldChar w:fldCharType="end"/>
        </w:r>
      </w:hyperlink>
    </w:p>
    <w:p>
      <w:pPr>
        <w:pStyle w:val="TOC2"/>
        <w:tabs>
          <w:tab w:val="right" w:leader="dot" w:pos="8306"/>
        </w:tabs>
      </w:pPr>
      <w:hyperlink w:anchor="_Toc29269" w:history="1">
        <w:r>
          <w:rPr>
            <w:rFonts w:ascii="仿宋" w:eastAsia="仿宋" w:hAnsi="仿宋" w:cs="仿宋" w:hint="eastAsia"/>
            <w:lang w:eastAsia="zh-CN"/>
          </w:rPr>
          <w:t>(一)、人才需求与规划</w:t>
        </w:r>
        <w:r>
          <w:tab/>
        </w:r>
        <w:r>
          <w:fldChar w:fldCharType="begin"/>
        </w:r>
        <w:r>
          <w:instrText xml:space="preserve"> PAGEREF _Toc29269 \h </w:instrText>
        </w:r>
        <w:r>
          <w:fldChar w:fldCharType="separate"/>
        </w:r>
        <w:r>
          <w:t>15</w:t>
        </w:r>
        <w:r>
          <w:fldChar w:fldCharType="end"/>
        </w:r>
      </w:hyperlink>
    </w:p>
    <w:p>
      <w:pPr>
        <w:pStyle w:val="TOC2"/>
        <w:tabs>
          <w:tab w:val="right" w:leader="dot" w:pos="8306"/>
        </w:tabs>
      </w:pPr>
      <w:hyperlink w:anchor="_Toc22124" w:history="1">
        <w:r>
          <w:rPr>
            <w:rFonts w:ascii="仿宋" w:eastAsia="仿宋" w:hAnsi="仿宋" w:cs="仿宋" w:hint="eastAsia"/>
            <w:lang w:eastAsia="zh-CN"/>
          </w:rPr>
          <w:t>(二)、培训与发展计划</w:t>
        </w:r>
        <w:r>
          <w:tab/>
        </w:r>
        <w:r>
          <w:fldChar w:fldCharType="begin"/>
        </w:r>
        <w:r>
          <w:instrText xml:space="preserve"> PAGEREF _Toc22124 \h </w:instrText>
        </w:r>
        <w:r>
          <w:fldChar w:fldCharType="separate"/>
        </w:r>
        <w:r>
          <w:t>15</w:t>
        </w:r>
        <w:r>
          <w:fldChar w:fldCharType="end"/>
        </w:r>
      </w:hyperlink>
    </w:p>
    <w:p>
      <w:pPr>
        <w:pStyle w:val="TOC1"/>
        <w:tabs>
          <w:tab w:val="right" w:leader="dot" w:pos="8306"/>
        </w:tabs>
      </w:pPr>
      <w:hyperlink w:anchor="_Toc20528" w:history="1">
        <w:r>
          <w:rPr>
            <w:rFonts w:ascii="仿宋" w:eastAsia="仿宋" w:hAnsi="仿宋" w:cs="仿宋" w:hint="eastAsia"/>
            <w:lang w:eastAsia="zh-CN"/>
          </w:rPr>
          <w:t>八、罗茨风机项目创新与研发</w:t>
        </w:r>
        <w:r>
          <w:tab/>
        </w:r>
        <w:r>
          <w:fldChar w:fldCharType="begin"/>
        </w:r>
        <w:r>
          <w:instrText xml:space="preserve"> PAGEREF _Toc20528 \h </w:instrText>
        </w:r>
        <w:r>
          <w:fldChar w:fldCharType="separate"/>
        </w:r>
        <w:r>
          <w:t>16</w:t>
        </w:r>
        <w:r>
          <w:fldChar w:fldCharType="end"/>
        </w:r>
      </w:hyperlink>
    </w:p>
    <w:p>
      <w:pPr>
        <w:pStyle w:val="TOC2"/>
        <w:tabs>
          <w:tab w:val="right" w:leader="dot" w:pos="8306"/>
        </w:tabs>
      </w:pPr>
      <w:hyperlink w:anchor="_Toc10302" w:history="1">
        <w:r>
          <w:rPr>
            <w:rFonts w:ascii="仿宋" w:eastAsia="仿宋" w:hAnsi="仿宋" w:cs="仿宋" w:hint="eastAsia"/>
            <w:lang w:eastAsia="zh-CN"/>
          </w:rPr>
          <w:t>(一)、创新策略与方向</w:t>
        </w:r>
        <w:r>
          <w:tab/>
        </w:r>
        <w:r>
          <w:fldChar w:fldCharType="begin"/>
        </w:r>
        <w:r>
          <w:instrText xml:space="preserve"> PAGEREF _Toc10302 \h </w:instrText>
        </w:r>
        <w:r>
          <w:fldChar w:fldCharType="separate"/>
        </w:r>
        <w:r>
          <w:t>16</w:t>
        </w:r>
        <w:r>
          <w:fldChar w:fldCharType="end"/>
        </w:r>
      </w:hyperlink>
    </w:p>
    <w:p>
      <w:pPr>
        <w:pStyle w:val="TOC2"/>
        <w:tabs>
          <w:tab w:val="right" w:leader="dot" w:pos="8306"/>
        </w:tabs>
      </w:pPr>
      <w:hyperlink w:anchor="_Toc27061" w:history="1">
        <w:r>
          <w:rPr>
            <w:rFonts w:ascii="仿宋" w:eastAsia="仿宋" w:hAnsi="仿宋" w:cs="仿宋" w:hint="eastAsia"/>
            <w:lang w:eastAsia="zh-CN"/>
          </w:rPr>
          <w:t>(二)、研发规划与投入</w:t>
        </w:r>
        <w:r>
          <w:tab/>
        </w:r>
        <w:r>
          <w:fldChar w:fldCharType="begin"/>
        </w:r>
        <w:r>
          <w:instrText xml:space="preserve"> PAGEREF _Toc27061 \h </w:instrText>
        </w:r>
        <w:r>
          <w:fldChar w:fldCharType="separate"/>
        </w:r>
        <w:r>
          <w:t>17</w:t>
        </w:r>
        <w:r>
          <w:fldChar w:fldCharType="end"/>
        </w:r>
      </w:hyperlink>
    </w:p>
    <w:p>
      <w:pPr>
        <w:pStyle w:val="TOC1"/>
        <w:tabs>
          <w:tab w:val="right" w:leader="dot" w:pos="8306"/>
        </w:tabs>
      </w:pPr>
      <w:hyperlink w:anchor="_Toc15199" w:history="1">
        <w:r>
          <w:rPr>
            <w:rFonts w:ascii="仿宋" w:eastAsia="仿宋" w:hAnsi="仿宋" w:cs="仿宋" w:hint="eastAsia"/>
            <w:lang w:eastAsia="zh-CN"/>
          </w:rPr>
          <w:t>九、罗茨风机项目人力资源管理</w:t>
        </w:r>
        <w:r>
          <w:tab/>
        </w:r>
        <w:r>
          <w:fldChar w:fldCharType="begin"/>
        </w:r>
        <w:r>
          <w:instrText xml:space="preserve"> PAGEREF _Toc15199 \h </w:instrText>
        </w:r>
        <w:r>
          <w:fldChar w:fldCharType="separate"/>
        </w:r>
        <w:r>
          <w:t>19</w:t>
        </w:r>
        <w:r>
          <w:fldChar w:fldCharType="end"/>
        </w:r>
      </w:hyperlink>
    </w:p>
    <w:p>
      <w:pPr>
        <w:pStyle w:val="TOC2"/>
        <w:tabs>
          <w:tab w:val="right" w:leader="dot" w:pos="8306"/>
        </w:tabs>
      </w:pPr>
      <w:hyperlink w:anchor="_Toc27488" w:history="1">
        <w:r>
          <w:rPr>
            <w:rFonts w:ascii="仿宋" w:eastAsia="仿宋" w:hAnsi="仿宋" w:cs="仿宋" w:hint="eastAsia"/>
            <w:lang w:eastAsia="zh-CN"/>
          </w:rPr>
          <w:t>(一)、建立健全的预算管理制度</w:t>
        </w:r>
        <w:r>
          <w:tab/>
        </w:r>
        <w:r>
          <w:fldChar w:fldCharType="begin"/>
        </w:r>
        <w:r>
          <w:instrText xml:space="preserve"> PAGEREF _Toc27488 \h </w:instrText>
        </w:r>
        <w:r>
          <w:fldChar w:fldCharType="separate"/>
        </w:r>
        <w:r>
          <w:t>19</w:t>
        </w:r>
        <w:r>
          <w:fldChar w:fldCharType="end"/>
        </w:r>
      </w:hyperlink>
    </w:p>
    <w:p>
      <w:pPr>
        <w:pStyle w:val="TOC2"/>
        <w:tabs>
          <w:tab w:val="right" w:leader="dot" w:pos="8306"/>
        </w:tabs>
      </w:pPr>
      <w:hyperlink w:anchor="_Toc30413" w:history="1">
        <w:r>
          <w:rPr>
            <w:rFonts w:ascii="仿宋" w:eastAsia="仿宋" w:hAnsi="仿宋" w:cs="仿宋" w:hint="eastAsia"/>
            <w:lang w:eastAsia="zh-CN"/>
          </w:rPr>
          <w:t>(二)、加强资金流动监控</w:t>
        </w:r>
        <w:r>
          <w:tab/>
        </w:r>
        <w:r>
          <w:fldChar w:fldCharType="begin"/>
        </w:r>
        <w:r>
          <w:instrText xml:space="preserve"> PAGEREF _Toc30413 \h </w:instrText>
        </w:r>
        <w:r>
          <w:fldChar w:fldCharType="separate"/>
        </w:r>
        <w:r>
          <w:t>21</w:t>
        </w:r>
        <w:r>
          <w:fldChar w:fldCharType="end"/>
        </w:r>
      </w:hyperlink>
    </w:p>
    <w:p>
      <w:pPr>
        <w:pStyle w:val="TOC2"/>
        <w:tabs>
          <w:tab w:val="right" w:leader="dot" w:pos="8306"/>
        </w:tabs>
      </w:pPr>
      <w:hyperlink w:anchor="_Toc8935" w:history="1">
        <w:r>
          <w:rPr>
            <w:rFonts w:ascii="仿宋" w:eastAsia="仿宋" w:hAnsi="仿宋" w:cs="仿宋" w:hint="eastAsia"/>
            <w:lang w:eastAsia="zh-CN"/>
          </w:rPr>
          <w:t>(三)、制定完善的风险控制机制</w:t>
        </w:r>
        <w:r>
          <w:tab/>
        </w:r>
        <w:r>
          <w:fldChar w:fldCharType="begin"/>
        </w:r>
        <w:r>
          <w:instrText xml:space="preserve"> PAGEREF _Toc8935 \h </w:instrText>
        </w:r>
        <w:r>
          <w:fldChar w:fldCharType="separate"/>
        </w:r>
        <w:r>
          <w:t>22</w:t>
        </w:r>
        <w:r>
          <w:fldChar w:fldCharType="end"/>
        </w:r>
      </w:hyperlink>
    </w:p>
    <w:p>
      <w:pPr>
        <w:pStyle w:val="TOC2"/>
        <w:tabs>
          <w:tab w:val="right" w:leader="dot" w:pos="8306"/>
        </w:tabs>
      </w:pPr>
      <w:hyperlink w:anchor="_Toc4460" w:history="1">
        <w:r>
          <w:rPr>
            <w:rFonts w:ascii="仿宋" w:eastAsia="仿宋" w:hAnsi="仿宋" w:cs="仿宋" w:hint="eastAsia"/>
            <w:lang w:eastAsia="zh-CN"/>
          </w:rPr>
          <w:t>(四)、优化成本管理</w:t>
        </w:r>
        <w:r>
          <w:tab/>
        </w:r>
        <w:r>
          <w:fldChar w:fldCharType="begin"/>
        </w:r>
        <w:r>
          <w:instrText xml:space="preserve"> PAGEREF _Toc4460 \h </w:instrText>
        </w:r>
        <w:r>
          <w:fldChar w:fldCharType="separate"/>
        </w:r>
        <w:r>
          <w:t>23</w:t>
        </w:r>
        <w:r>
          <w:fldChar w:fldCharType="end"/>
        </w:r>
      </w:hyperlink>
    </w:p>
    <w:p>
      <w:pPr>
        <w:pStyle w:val="TOC1"/>
        <w:tabs>
          <w:tab w:val="right" w:leader="dot" w:pos="8306"/>
        </w:tabs>
      </w:pPr>
      <w:hyperlink w:anchor="_Toc5009" w:history="1">
        <w:r>
          <w:rPr>
            <w:rFonts w:ascii="仿宋" w:eastAsia="仿宋" w:hAnsi="仿宋" w:cs="仿宋" w:hint="eastAsia"/>
            <w:lang w:eastAsia="zh-CN"/>
          </w:rPr>
          <w:t>十、罗茨风机项目环境影响分析</w:t>
        </w:r>
        <w:r>
          <w:tab/>
        </w:r>
        <w:r>
          <w:fldChar w:fldCharType="begin"/>
        </w:r>
        <w:r>
          <w:instrText xml:space="preserve"> PAGEREF _Toc5009 \h </w:instrText>
        </w:r>
        <w:r>
          <w:fldChar w:fldCharType="separate"/>
        </w:r>
        <w:r>
          <w:t>24</w:t>
        </w:r>
        <w:r>
          <w:fldChar w:fldCharType="end"/>
        </w:r>
      </w:hyperlink>
    </w:p>
    <w:p>
      <w:pPr>
        <w:pStyle w:val="TOC2"/>
        <w:tabs>
          <w:tab w:val="right" w:leader="dot" w:pos="8306"/>
        </w:tabs>
      </w:pPr>
      <w:hyperlink w:anchor="_Toc29045" w:history="1">
        <w:r>
          <w:rPr>
            <w:rFonts w:ascii="仿宋" w:eastAsia="仿宋" w:hAnsi="仿宋" w:cs="仿宋" w:hint="eastAsia"/>
            <w:lang w:eastAsia="zh-CN"/>
          </w:rPr>
          <w:t>(一)、建设区域环境质量现状</w:t>
        </w:r>
        <w:r>
          <w:tab/>
        </w:r>
        <w:r>
          <w:fldChar w:fldCharType="begin"/>
        </w:r>
        <w:r>
          <w:instrText xml:space="preserve"> PAGEREF _Toc29045 \h </w:instrText>
        </w:r>
        <w:r>
          <w:fldChar w:fldCharType="separate"/>
        </w:r>
        <w:r>
          <w:t>24</w:t>
        </w:r>
        <w:r>
          <w:fldChar w:fldCharType="end"/>
        </w:r>
      </w:hyperlink>
    </w:p>
    <w:p>
      <w:pPr>
        <w:pStyle w:val="TOC2"/>
        <w:tabs>
          <w:tab w:val="right" w:leader="dot" w:pos="8306"/>
        </w:tabs>
      </w:pPr>
      <w:hyperlink w:anchor="_Toc642" w:history="1">
        <w:r>
          <w:rPr>
            <w:rFonts w:ascii="仿宋" w:eastAsia="仿宋" w:hAnsi="仿宋" w:cs="仿宋" w:hint="eastAsia"/>
            <w:lang w:eastAsia="zh-CN"/>
          </w:rPr>
          <w:t>(二)、建设期环境保护</w:t>
        </w:r>
        <w:r>
          <w:tab/>
        </w:r>
        <w:r>
          <w:fldChar w:fldCharType="begin"/>
        </w:r>
        <w:r>
          <w:instrText xml:space="preserve"> PAGEREF _Toc642 \h </w:instrText>
        </w:r>
        <w:r>
          <w:fldChar w:fldCharType="separate"/>
        </w:r>
        <w:r>
          <w:t>26</w:t>
        </w:r>
        <w:r>
          <w:fldChar w:fldCharType="end"/>
        </w:r>
      </w:hyperlink>
    </w:p>
    <w:p>
      <w:pPr>
        <w:pStyle w:val="TOC2"/>
        <w:tabs>
          <w:tab w:val="right" w:leader="dot" w:pos="8306"/>
        </w:tabs>
      </w:pPr>
      <w:hyperlink w:anchor="_Toc2078" w:history="1">
        <w:r>
          <w:rPr>
            <w:rFonts w:ascii="仿宋" w:eastAsia="仿宋" w:hAnsi="仿宋" w:cs="仿宋" w:hint="eastAsia"/>
            <w:lang w:eastAsia="zh-CN"/>
          </w:rPr>
          <w:t>(三)、运营期环境保护</w:t>
        </w:r>
        <w:r>
          <w:tab/>
        </w:r>
        <w:r>
          <w:fldChar w:fldCharType="begin"/>
        </w:r>
        <w:r>
          <w:instrText xml:space="preserve"> PAGEREF _Toc2078 \h </w:instrText>
        </w:r>
        <w:r>
          <w:fldChar w:fldCharType="separate"/>
        </w:r>
        <w:r>
          <w:t>27</w:t>
        </w:r>
        <w:r>
          <w:fldChar w:fldCharType="end"/>
        </w:r>
      </w:hyperlink>
    </w:p>
    <w:p>
      <w:pPr>
        <w:pStyle w:val="TOC2"/>
        <w:tabs>
          <w:tab w:val="right" w:leader="dot" w:pos="8306"/>
        </w:tabs>
      </w:pPr>
      <w:hyperlink w:anchor="_Toc25137" w:history="1">
        <w:r>
          <w:rPr>
            <w:rFonts w:ascii="仿宋" w:eastAsia="仿宋" w:hAnsi="仿宋" w:cs="仿宋" w:hint="eastAsia"/>
            <w:lang w:eastAsia="zh-CN"/>
          </w:rPr>
          <w:t>(四)、罗茨风机项目建设对区域经济的影响</w:t>
        </w:r>
        <w:r>
          <w:tab/>
        </w:r>
        <w:r>
          <w:fldChar w:fldCharType="begin"/>
        </w:r>
        <w:r>
          <w:instrText xml:space="preserve"> PAGEREF _Toc25137 \h </w:instrText>
        </w:r>
        <w:r>
          <w:fldChar w:fldCharType="separate"/>
        </w:r>
        <w:r>
          <w:t>29</w:t>
        </w:r>
        <w:r>
          <w:fldChar w:fldCharType="end"/>
        </w:r>
      </w:hyperlink>
    </w:p>
    <w:p>
      <w:pPr>
        <w:pStyle w:val="TOC2"/>
        <w:tabs>
          <w:tab w:val="right" w:leader="dot" w:pos="8306"/>
        </w:tabs>
      </w:pPr>
      <w:hyperlink w:anchor="_Toc5047" w:history="1">
        <w:r>
          <w:rPr>
            <w:rFonts w:ascii="仿宋" w:eastAsia="仿宋" w:hAnsi="仿宋" w:cs="仿宋" w:hint="eastAsia"/>
            <w:lang w:eastAsia="zh-CN"/>
          </w:rPr>
          <w:t>(五)、废弃物处理</w:t>
        </w:r>
        <w:r>
          <w:tab/>
        </w:r>
        <w:r>
          <w:fldChar w:fldCharType="begin"/>
        </w:r>
        <w:r>
          <w:instrText xml:space="preserve"> PAGEREF _Toc5047 \h </w:instrText>
        </w:r>
        <w:r>
          <w:fldChar w:fldCharType="separate"/>
        </w:r>
        <w:r>
          <w:t>30</w:t>
        </w:r>
        <w:r>
          <w:fldChar w:fldCharType="end"/>
        </w:r>
      </w:hyperlink>
    </w:p>
    <w:p>
      <w:pPr>
        <w:pStyle w:val="TOC2"/>
        <w:tabs>
          <w:tab w:val="right" w:leader="dot" w:pos="8306"/>
        </w:tabs>
      </w:pPr>
      <w:hyperlink w:anchor="_Toc32405" w:history="1">
        <w:r>
          <w:rPr>
            <w:rFonts w:ascii="仿宋" w:eastAsia="仿宋" w:hAnsi="仿宋" w:cs="仿宋" w:hint="eastAsia"/>
            <w:lang w:eastAsia="zh-CN"/>
          </w:rPr>
          <w:t>(六)、特殊环境影响分析</w:t>
        </w:r>
        <w:r>
          <w:tab/>
        </w:r>
        <w:r>
          <w:fldChar w:fldCharType="begin"/>
        </w:r>
        <w:r>
          <w:instrText xml:space="preserve"> PAGEREF _Toc32405 \h </w:instrText>
        </w:r>
        <w:r>
          <w:fldChar w:fldCharType="separate"/>
        </w:r>
        <w:r>
          <w:t>32</w:t>
        </w:r>
        <w:r>
          <w:fldChar w:fldCharType="end"/>
        </w:r>
      </w:hyperlink>
    </w:p>
    <w:p>
      <w:pPr>
        <w:pStyle w:val="TOC2"/>
        <w:tabs>
          <w:tab w:val="right" w:leader="dot" w:pos="8306"/>
        </w:tabs>
      </w:pPr>
      <w:hyperlink w:anchor="_Toc17308" w:history="1">
        <w:r>
          <w:rPr>
            <w:rFonts w:ascii="仿宋" w:eastAsia="仿宋" w:hAnsi="仿宋" w:cs="仿宋" w:hint="eastAsia"/>
            <w:lang w:eastAsia="zh-CN"/>
          </w:rPr>
          <w:t>(七)、清洁生产</w:t>
        </w:r>
        <w:r>
          <w:tab/>
        </w:r>
        <w:r>
          <w:fldChar w:fldCharType="begin"/>
        </w:r>
        <w:r>
          <w:instrText xml:space="preserve"> PAGEREF _Toc17308 \h </w:instrText>
        </w:r>
        <w:r>
          <w:fldChar w:fldCharType="separate"/>
        </w:r>
        <w:r>
          <w:t>33</w:t>
        </w:r>
        <w:r>
          <w:fldChar w:fldCharType="end"/>
        </w:r>
      </w:hyperlink>
    </w:p>
    <w:p>
      <w:pPr>
        <w:pStyle w:val="TOC2"/>
        <w:tabs>
          <w:tab w:val="right" w:leader="dot" w:pos="8306"/>
        </w:tabs>
      </w:pPr>
      <w:hyperlink w:anchor="_Toc6104" w:history="1">
        <w:r>
          <w:rPr>
            <w:rFonts w:ascii="仿宋" w:eastAsia="仿宋" w:hAnsi="仿宋" w:cs="仿宋" w:hint="eastAsia"/>
            <w:lang w:eastAsia="zh-CN"/>
          </w:rPr>
          <w:t>(八)、环境保护综合评价</w:t>
        </w:r>
        <w:r>
          <w:tab/>
        </w:r>
        <w:r>
          <w:fldChar w:fldCharType="begin"/>
        </w:r>
        <w:r>
          <w:instrText xml:space="preserve"> PAGEREF _Toc6104 \h </w:instrText>
        </w:r>
        <w:r>
          <w:fldChar w:fldCharType="separate"/>
        </w:r>
        <w:r>
          <w:t>34</w:t>
        </w:r>
        <w:r>
          <w:fldChar w:fldCharType="end"/>
        </w:r>
      </w:hyperlink>
    </w:p>
    <w:p>
      <w:pPr>
        <w:pStyle w:val="TOC1"/>
        <w:tabs>
          <w:tab w:val="right" w:leader="dot" w:pos="8306"/>
        </w:tabs>
      </w:pPr>
      <w:hyperlink w:anchor="_Toc21660" w:history="1">
        <w:r>
          <w:rPr>
            <w:rFonts w:ascii="仿宋" w:eastAsia="仿宋" w:hAnsi="仿宋" w:cs="仿宋" w:hint="eastAsia"/>
            <w:lang w:eastAsia="zh-CN"/>
          </w:rPr>
          <w:t>十一、罗茨风机项目技术管理</w:t>
        </w:r>
        <w:r>
          <w:tab/>
        </w:r>
        <w:r>
          <w:fldChar w:fldCharType="begin"/>
        </w:r>
        <w:r>
          <w:instrText xml:space="preserve"> PAGEREF _Toc21660 \h </w:instrText>
        </w:r>
        <w:r>
          <w:fldChar w:fldCharType="separate"/>
        </w:r>
        <w:r>
          <w:t>35</w:t>
        </w:r>
        <w:r>
          <w:fldChar w:fldCharType="end"/>
        </w:r>
      </w:hyperlink>
    </w:p>
    <w:p>
      <w:pPr>
        <w:pStyle w:val="TOC2"/>
        <w:tabs>
          <w:tab w:val="right" w:leader="dot" w:pos="8306"/>
        </w:tabs>
      </w:pPr>
      <w:hyperlink w:anchor="_Toc18325" w:history="1">
        <w:r>
          <w:rPr>
            <w:rFonts w:ascii="仿宋" w:eastAsia="仿宋" w:hAnsi="仿宋" w:cs="仿宋" w:hint="eastAsia"/>
            <w:lang w:eastAsia="zh-CN"/>
          </w:rPr>
          <w:t>(一)、技术方案选用方向</w:t>
        </w:r>
        <w:r>
          <w:tab/>
        </w:r>
        <w:r>
          <w:fldChar w:fldCharType="begin"/>
        </w:r>
        <w:r>
          <w:instrText xml:space="preserve"> PAGEREF _Toc18325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1" w:history="1">
        <w:r>
          <w:rPr>
            <w:rFonts w:ascii="仿宋" w:eastAsia="仿宋" w:hAnsi="仿宋" w:cs="仿宋" w:hint="eastAsia"/>
            <w:lang w:eastAsia="zh-CN"/>
          </w:rPr>
          <w:t>(二)、工艺技术方案选用原则</w:t>
        </w:r>
        <w:r>
          <w:tab/>
        </w:r>
        <w:r>
          <w:fldChar w:fldCharType="begin"/>
        </w:r>
        <w:r>
          <w:instrText xml:space="preserve"> PAGEREF _Toc12751 \h </w:instrText>
        </w:r>
        <w:r>
          <w:fldChar w:fldCharType="separate"/>
        </w:r>
        <w:r>
          <w:t>37</w:t>
        </w:r>
        <w:r>
          <w:fldChar w:fldCharType="end"/>
        </w:r>
      </w:hyperlink>
    </w:p>
    <w:p>
      <w:pPr>
        <w:pStyle w:val="TOC2"/>
        <w:tabs>
          <w:tab w:val="right" w:leader="dot" w:pos="8306"/>
        </w:tabs>
      </w:pPr>
      <w:hyperlink w:anchor="_Toc11484" w:history="1">
        <w:r>
          <w:rPr>
            <w:rFonts w:ascii="仿宋" w:eastAsia="仿宋" w:hAnsi="仿宋" w:cs="仿宋" w:hint="eastAsia"/>
            <w:lang w:eastAsia="zh-CN"/>
          </w:rPr>
          <w:t>(三)、工艺技术方案要求</w:t>
        </w:r>
        <w:r>
          <w:tab/>
        </w:r>
        <w:r>
          <w:fldChar w:fldCharType="begin"/>
        </w:r>
        <w:r>
          <w:instrText xml:space="preserve"> PAGEREF _Toc11484 \h </w:instrText>
        </w:r>
        <w:r>
          <w:fldChar w:fldCharType="separate"/>
        </w:r>
        <w:r>
          <w:t>39</w:t>
        </w:r>
        <w:r>
          <w:fldChar w:fldCharType="end"/>
        </w:r>
      </w:hyperlink>
    </w:p>
    <w:p>
      <w:pPr>
        <w:pStyle w:val="TOC1"/>
        <w:tabs>
          <w:tab w:val="right" w:leader="dot" w:pos="8306"/>
        </w:tabs>
      </w:pPr>
      <w:hyperlink w:anchor="_Toc17654" w:history="1">
        <w:r>
          <w:rPr>
            <w:rFonts w:ascii="仿宋" w:eastAsia="仿宋" w:hAnsi="仿宋" w:cs="仿宋" w:hint="eastAsia"/>
            <w:lang w:eastAsia="zh-CN"/>
          </w:rPr>
          <w:t>十二、罗茨风机项目风险管理</w:t>
        </w:r>
        <w:r>
          <w:tab/>
        </w:r>
        <w:r>
          <w:fldChar w:fldCharType="begin"/>
        </w:r>
        <w:r>
          <w:instrText xml:space="preserve"> PAGEREF _Toc17654 \h </w:instrText>
        </w:r>
        <w:r>
          <w:fldChar w:fldCharType="separate"/>
        </w:r>
        <w:r>
          <w:t>41</w:t>
        </w:r>
        <w:r>
          <w:fldChar w:fldCharType="end"/>
        </w:r>
      </w:hyperlink>
    </w:p>
    <w:p>
      <w:pPr>
        <w:pStyle w:val="TOC2"/>
        <w:tabs>
          <w:tab w:val="right" w:leader="dot" w:pos="8306"/>
        </w:tabs>
      </w:pPr>
      <w:hyperlink w:anchor="_Toc32154" w:history="1">
        <w:r>
          <w:rPr>
            <w:rFonts w:ascii="仿宋" w:eastAsia="仿宋" w:hAnsi="仿宋" w:cs="仿宋" w:hint="eastAsia"/>
            <w:lang w:eastAsia="zh-CN"/>
          </w:rPr>
          <w:t>(一)、风险识别与评估</w:t>
        </w:r>
        <w:r>
          <w:tab/>
        </w:r>
        <w:r>
          <w:fldChar w:fldCharType="begin"/>
        </w:r>
        <w:r>
          <w:instrText xml:space="preserve"> PAGEREF _Toc32154 \h </w:instrText>
        </w:r>
        <w:r>
          <w:fldChar w:fldCharType="separate"/>
        </w:r>
        <w:r>
          <w:t>41</w:t>
        </w:r>
        <w:r>
          <w:fldChar w:fldCharType="end"/>
        </w:r>
      </w:hyperlink>
    </w:p>
    <w:p>
      <w:pPr>
        <w:pStyle w:val="TOC2"/>
        <w:tabs>
          <w:tab w:val="right" w:leader="dot" w:pos="8306"/>
        </w:tabs>
      </w:pPr>
      <w:hyperlink w:anchor="_Toc15047" w:history="1">
        <w:r>
          <w:rPr>
            <w:rFonts w:ascii="仿宋" w:eastAsia="仿宋" w:hAnsi="仿宋" w:cs="仿宋" w:hint="eastAsia"/>
            <w:lang w:eastAsia="zh-CN"/>
          </w:rPr>
          <w:t>(二)、风险应对策略</w:t>
        </w:r>
        <w:r>
          <w:tab/>
        </w:r>
        <w:r>
          <w:fldChar w:fldCharType="begin"/>
        </w:r>
        <w:r>
          <w:instrText xml:space="preserve"> PAGEREF _Toc15047 \h </w:instrText>
        </w:r>
        <w:r>
          <w:fldChar w:fldCharType="separate"/>
        </w:r>
        <w:r>
          <w:t>42</w:t>
        </w:r>
        <w:r>
          <w:fldChar w:fldCharType="end"/>
        </w:r>
      </w:hyperlink>
    </w:p>
    <w:p>
      <w:pPr>
        <w:pStyle w:val="TOC2"/>
        <w:tabs>
          <w:tab w:val="right" w:leader="dot" w:pos="8306"/>
        </w:tabs>
      </w:pPr>
      <w:hyperlink w:anchor="_Toc20512" w:history="1">
        <w:r>
          <w:rPr>
            <w:rFonts w:ascii="仿宋" w:eastAsia="仿宋" w:hAnsi="仿宋" w:cs="仿宋" w:hint="eastAsia"/>
            <w:lang w:eastAsia="zh-CN"/>
          </w:rPr>
          <w:t>(三)、风险监控与控制</w:t>
        </w:r>
        <w:r>
          <w:tab/>
        </w:r>
        <w:r>
          <w:fldChar w:fldCharType="begin"/>
        </w:r>
        <w:r>
          <w:instrText xml:space="preserve"> PAGEREF _Toc20512 \h </w:instrText>
        </w:r>
        <w:r>
          <w:fldChar w:fldCharType="separate"/>
        </w:r>
        <w:r>
          <w:t>44</w:t>
        </w:r>
        <w:r>
          <w:fldChar w:fldCharType="end"/>
        </w:r>
      </w:hyperlink>
    </w:p>
    <w:p>
      <w:pPr>
        <w:pStyle w:val="TOC1"/>
        <w:tabs>
          <w:tab w:val="right" w:leader="dot" w:pos="8306"/>
        </w:tabs>
      </w:pPr>
      <w:hyperlink w:anchor="_Toc25320" w:history="1">
        <w:r>
          <w:rPr>
            <w:rFonts w:ascii="仿宋" w:eastAsia="仿宋" w:hAnsi="仿宋" w:cs="仿宋" w:hint="eastAsia"/>
            <w:lang w:eastAsia="zh-CN"/>
          </w:rPr>
          <w:t>十三、罗茨风机项目实施时间节点</w:t>
        </w:r>
        <w:r>
          <w:tab/>
        </w:r>
        <w:r>
          <w:fldChar w:fldCharType="begin"/>
        </w:r>
        <w:r>
          <w:instrText xml:space="preserve"> PAGEREF _Toc25320 \h </w:instrText>
        </w:r>
        <w:r>
          <w:fldChar w:fldCharType="separate"/>
        </w:r>
        <w:r>
          <w:t>45</w:t>
        </w:r>
        <w:r>
          <w:fldChar w:fldCharType="end"/>
        </w:r>
      </w:hyperlink>
    </w:p>
    <w:p>
      <w:pPr>
        <w:pStyle w:val="TOC2"/>
        <w:tabs>
          <w:tab w:val="right" w:leader="dot" w:pos="8306"/>
        </w:tabs>
      </w:pPr>
      <w:hyperlink w:anchor="_Toc17867" w:history="1">
        <w:r>
          <w:rPr>
            <w:rFonts w:ascii="仿宋" w:eastAsia="仿宋" w:hAnsi="仿宋" w:cs="仿宋" w:hint="eastAsia"/>
            <w:lang w:eastAsia="zh-CN"/>
          </w:rPr>
          <w:t>(一)、罗茨风机项目启动阶段时间节点</w:t>
        </w:r>
        <w:r>
          <w:tab/>
        </w:r>
        <w:r>
          <w:fldChar w:fldCharType="begin"/>
        </w:r>
        <w:r>
          <w:instrText xml:space="preserve"> PAGEREF _Toc17867 \h </w:instrText>
        </w:r>
        <w:r>
          <w:fldChar w:fldCharType="separate"/>
        </w:r>
        <w:r>
          <w:t>45</w:t>
        </w:r>
        <w:r>
          <w:fldChar w:fldCharType="end"/>
        </w:r>
      </w:hyperlink>
    </w:p>
    <w:p>
      <w:pPr>
        <w:pStyle w:val="TOC2"/>
        <w:tabs>
          <w:tab w:val="right" w:leader="dot" w:pos="8306"/>
        </w:tabs>
      </w:pPr>
      <w:hyperlink w:anchor="_Toc20571" w:history="1">
        <w:r>
          <w:rPr>
            <w:rFonts w:ascii="仿宋" w:eastAsia="仿宋" w:hAnsi="仿宋" w:cs="仿宋" w:hint="eastAsia"/>
            <w:lang w:eastAsia="zh-CN"/>
          </w:rPr>
          <w:t>(二)、罗茨风机项目执行阶段时间节点</w:t>
        </w:r>
        <w:r>
          <w:tab/>
        </w:r>
        <w:r>
          <w:fldChar w:fldCharType="begin"/>
        </w:r>
        <w:r>
          <w:instrText xml:space="preserve"> PAGEREF _Toc20571 \h </w:instrText>
        </w:r>
        <w:r>
          <w:fldChar w:fldCharType="separate"/>
        </w:r>
        <w:r>
          <w:t>46</w:t>
        </w:r>
        <w:r>
          <w:fldChar w:fldCharType="end"/>
        </w:r>
      </w:hyperlink>
    </w:p>
    <w:p>
      <w:pPr>
        <w:pStyle w:val="TOC2"/>
        <w:tabs>
          <w:tab w:val="right" w:leader="dot" w:pos="8306"/>
        </w:tabs>
      </w:pPr>
      <w:hyperlink w:anchor="_Toc18476" w:history="1">
        <w:r>
          <w:rPr>
            <w:rFonts w:ascii="仿宋" w:eastAsia="仿宋" w:hAnsi="仿宋" w:cs="仿宋" w:hint="eastAsia"/>
            <w:lang w:eastAsia="zh-CN"/>
          </w:rPr>
          <w:t>(三)、罗茨风机项目完成阶段时间节点</w:t>
        </w:r>
        <w:r>
          <w:tab/>
        </w:r>
        <w:r>
          <w:fldChar w:fldCharType="begin"/>
        </w:r>
        <w:r>
          <w:instrText xml:space="preserve"> PAGEREF _Toc18476 \h </w:instrText>
        </w:r>
        <w:r>
          <w:fldChar w:fldCharType="separate"/>
        </w:r>
        <w:r>
          <w:t>47</w:t>
        </w:r>
        <w:r>
          <w:fldChar w:fldCharType="end"/>
        </w:r>
      </w:hyperlink>
    </w:p>
    <w:p>
      <w:pPr>
        <w:pStyle w:val="TOC1"/>
        <w:tabs>
          <w:tab w:val="right" w:leader="dot" w:pos="8306"/>
        </w:tabs>
      </w:pPr>
      <w:hyperlink w:anchor="_Toc18088" w:history="1">
        <w:r>
          <w:rPr>
            <w:rFonts w:ascii="仿宋" w:eastAsia="仿宋" w:hAnsi="仿宋" w:cs="仿宋" w:hint="eastAsia"/>
            <w:lang w:eastAsia="zh-CN"/>
          </w:rPr>
          <w:t>十四、利益相关者分析与沟通计划</w:t>
        </w:r>
        <w:r>
          <w:tab/>
        </w:r>
        <w:r>
          <w:fldChar w:fldCharType="begin"/>
        </w:r>
        <w:r>
          <w:instrText xml:space="preserve"> PAGEREF _Toc18088 \h </w:instrText>
        </w:r>
        <w:r>
          <w:fldChar w:fldCharType="separate"/>
        </w:r>
        <w:r>
          <w:t>48</w:t>
        </w:r>
        <w:r>
          <w:fldChar w:fldCharType="end"/>
        </w:r>
      </w:hyperlink>
    </w:p>
    <w:p>
      <w:pPr>
        <w:pStyle w:val="TOC2"/>
        <w:tabs>
          <w:tab w:val="right" w:leader="dot" w:pos="8306"/>
        </w:tabs>
      </w:pPr>
      <w:hyperlink w:anchor="_Toc21527" w:history="1">
        <w:r>
          <w:rPr>
            <w:rFonts w:ascii="仿宋" w:eastAsia="仿宋" w:hAnsi="仿宋" w:cs="仿宋" w:hint="eastAsia"/>
            <w:lang w:eastAsia="zh-CN"/>
          </w:rPr>
          <w:t>(一)、利益相关者分析</w:t>
        </w:r>
        <w:r>
          <w:tab/>
        </w:r>
        <w:r>
          <w:fldChar w:fldCharType="begin"/>
        </w:r>
        <w:r>
          <w:instrText xml:space="preserve"> PAGEREF _Toc21527 \h </w:instrText>
        </w:r>
        <w:r>
          <w:fldChar w:fldCharType="separate"/>
        </w:r>
        <w:r>
          <w:t>48</w:t>
        </w:r>
        <w:r>
          <w:fldChar w:fldCharType="end"/>
        </w:r>
      </w:hyperlink>
    </w:p>
    <w:p>
      <w:pPr>
        <w:pStyle w:val="TOC2"/>
        <w:tabs>
          <w:tab w:val="right" w:leader="dot" w:pos="8306"/>
        </w:tabs>
      </w:pPr>
      <w:hyperlink w:anchor="_Toc8464" w:history="1">
        <w:r>
          <w:rPr>
            <w:rFonts w:ascii="仿宋" w:eastAsia="仿宋" w:hAnsi="仿宋" w:cs="仿宋" w:hint="eastAsia"/>
            <w:lang w:eastAsia="zh-CN"/>
          </w:rPr>
          <w:t>(二)、沟通计划</w:t>
        </w:r>
        <w:r>
          <w:tab/>
        </w:r>
        <w:r>
          <w:fldChar w:fldCharType="begin"/>
        </w:r>
        <w:r>
          <w:instrText xml:space="preserve"> PAGEREF _Toc8464 \h </w:instrText>
        </w:r>
        <w:r>
          <w:fldChar w:fldCharType="separate"/>
        </w:r>
        <w:r>
          <w:t>49</w:t>
        </w:r>
        <w:r>
          <w:fldChar w:fldCharType="end"/>
        </w:r>
      </w:hyperlink>
    </w:p>
    <w:p>
      <w:pPr>
        <w:pStyle w:val="TOC1"/>
        <w:tabs>
          <w:tab w:val="right" w:leader="dot" w:pos="8306"/>
        </w:tabs>
      </w:pPr>
      <w:hyperlink w:anchor="_Toc27267" w:history="1">
        <w:r>
          <w:rPr>
            <w:rFonts w:ascii="仿宋" w:eastAsia="仿宋" w:hAnsi="仿宋" w:cs="仿宋" w:hint="eastAsia"/>
            <w:lang w:eastAsia="zh-CN"/>
          </w:rPr>
          <w:t>十五、罗茨风机项目工程方案分析</w:t>
        </w:r>
        <w:r>
          <w:tab/>
        </w:r>
        <w:r>
          <w:fldChar w:fldCharType="begin"/>
        </w:r>
        <w:r>
          <w:instrText xml:space="preserve"> PAGEREF _Toc27267 \h </w:instrText>
        </w:r>
        <w:r>
          <w:fldChar w:fldCharType="separate"/>
        </w:r>
        <w:r>
          <w:t>51</w:t>
        </w:r>
        <w:r>
          <w:fldChar w:fldCharType="end"/>
        </w:r>
      </w:hyperlink>
    </w:p>
    <w:p>
      <w:pPr>
        <w:pStyle w:val="TOC2"/>
        <w:tabs>
          <w:tab w:val="right" w:leader="dot" w:pos="8306"/>
        </w:tabs>
      </w:pPr>
      <w:hyperlink w:anchor="_Toc3204" w:history="1">
        <w:r>
          <w:rPr>
            <w:rFonts w:ascii="仿宋" w:eastAsia="仿宋" w:hAnsi="仿宋" w:cs="仿宋" w:hint="eastAsia"/>
            <w:lang w:eastAsia="zh-CN"/>
          </w:rPr>
          <w:t>(一)、建筑工程设计原则</w:t>
        </w:r>
        <w:r>
          <w:tab/>
        </w:r>
        <w:r>
          <w:fldChar w:fldCharType="begin"/>
        </w:r>
        <w:r>
          <w:instrText xml:space="preserve"> PAGEREF _Toc3204 \h </w:instrText>
        </w:r>
        <w:r>
          <w:fldChar w:fldCharType="separate"/>
        </w:r>
        <w:r>
          <w:t>51</w:t>
        </w:r>
        <w:r>
          <w:fldChar w:fldCharType="end"/>
        </w:r>
      </w:hyperlink>
    </w:p>
    <w:p>
      <w:pPr>
        <w:pStyle w:val="TOC2"/>
        <w:tabs>
          <w:tab w:val="right" w:leader="dot" w:pos="8306"/>
        </w:tabs>
      </w:pPr>
      <w:hyperlink w:anchor="_Toc15655" w:history="1">
        <w:r>
          <w:rPr>
            <w:rFonts w:ascii="仿宋" w:eastAsia="仿宋" w:hAnsi="仿宋" w:cs="仿宋" w:hint="eastAsia"/>
            <w:lang w:eastAsia="zh-CN"/>
          </w:rPr>
          <w:t>(二)、土建工程建设指标</w:t>
        </w:r>
        <w:r>
          <w:tab/>
        </w:r>
        <w:r>
          <w:fldChar w:fldCharType="begin"/>
        </w:r>
        <w:r>
          <w:instrText xml:space="preserve"> PAGEREF _Toc15655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8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罗茨风机项目的主要产品是XXXX，预计年产值为XXX万元。这一产品在市场中占据着重要的地位，其广泛的应用范围使得该罗茨风机项目的市场前景非常广阔。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罗茨风机项目的xxx产品作为重要的原材料之一，将在多个领域发挥关键作用。其在建筑、交通、能源等方面的广泛应用将为整个产业链提供强大的支持，形成产业协同效应。罗茨风机项目的年产值XXX万XXX万XXX万万元不仅反映了其在市场上的巨大潜力，更预示着它对国民经济的积极贡献。这种关联度高、涉及面广的产业关系，使得该罗茨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9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总征地面积为XXXX平方米，相当于约XX.XX亩，其中净用地面积为XXXX平方米，红线范围内相当于约XX.XX亩。这一用地规模充分考虑了罗茨风机项目的建设需求，保障了罗茨风机项目在合适的空间内得以充分发展。罗茨风机项目规划的总建筑面积为XXXX平方米，其中主体工程建设占XXXX平方米，计容建筑面积达XXXX平方米。预计建筑工程的投资将达到XXXX万元，为罗茨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计划购置的设备共计XXXX台（套），设备购置费用为XXXX万元。这一设备购置计划充分考虑到罗茨风机项目的生产需求和技术要求，确保了罗茨风机项目在生产运营中具备先进的技术装备和高效的生产能力。设备的合理配置将为罗茨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计划总投资为XXXX万元，预计年实现营业收入为XXXX万元。这一产能规模的设定旨在确保罗茨风机项目能够在投资与回报之间取得平衡，实现长期可持续的发展。罗茨风机项目的总投资充分考虑到各个方面的需求，包括用地建设、设备购置等多个环节，以确保罗茨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693"/>
      <w:r>
        <w:rPr>
          <w:rFonts w:ascii="仿宋" w:eastAsia="仿宋" w:hAnsi="仿宋" w:cs="仿宋" w:hint="eastAsia"/>
          <w:sz w:val="28"/>
          <w:lang w:eastAsia="zh-CN"/>
        </w:rPr>
        <w:t>二、罗茨风机项目危机管理</w:t>
      </w:r>
      <w:bookmarkEnd w:id="5"/>
    </w:p>
    <w:p>
      <w:pPr>
        <w:pStyle w:val="Heading2"/>
        <w:rPr>
          <w:rFonts w:ascii="仿宋" w:eastAsia="仿宋" w:hAnsi="仿宋" w:cs="仿宋" w:hint="eastAsia"/>
          <w:lang w:eastAsia="zh-CN"/>
        </w:rPr>
      </w:pPr>
      <w:bookmarkStart w:id="6" w:name="_Toc650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项目危机管理中，危机预警与识别是确保罗茨风机项目稳健运行的核心步骤。通过建立全面的监测机制，罗茨风机项目团队旨在及时发现和理解潜在的风险和危机因素，以便采取及时的预防和应对措施，确保罗茨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首先，通过深入的风险评估，罗茨风机项目团队全面分析了整个罗茨风机项目和各个阶段可能存在的威胁。这包括准确评估每个潜在风险的发生概率和可能影响的程度，为后续危机预警提供了有力支持。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罗茨风机项目团队着重于明确定义罗茨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罗茨风机项目进展的持续监控，团队能够及时发现潜在问题并作出迅速反应。罗茨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在这一阶段，团队的专业素养和反应速度将发挥至关重要的作用，以确保潜在危机能够在初期得到有效的处理，最大程度地减轻负面影响。通过危机预警与识别，罗茨风机项目得以更有序、可控地推进。</w:t>
      </w:r>
    </w:p>
    <w:p>
      <w:pPr>
        <w:pStyle w:val="Heading2"/>
        <w:ind w:firstLine="560" w:firstLineChars="200"/>
        <w:rPr>
          <w:rFonts w:ascii="仿宋" w:eastAsia="仿宋" w:hAnsi="仿宋" w:cs="仿宋" w:hint="eastAsia"/>
          <w:sz w:val="28"/>
          <w:lang w:eastAsia="zh-CN"/>
        </w:rPr>
      </w:pPr>
      <w:bookmarkStart w:id="7" w:name="_Toc1224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在危机发生时，罗茨风机项目团队立即行动，成立了应急小组。该小组的任务是迅速制定并实施紧急应对措施，以最小化潜在损失。以下是采取的主要措施：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暂停罗茨风机项目进度：为遏制危机蔓延，罗茨风机项目暂时停止进行，以便全面评估当前状况。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资源重新分配：重新评估罗茨风机项目资源的分配，确保最大限度地减小损失。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实时沟通：与关键利益相关者建立实时沟通机制，向他们传递罗茨风机项目危机的实际状况，保障罗茨风机项目核心利益。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在紧急应对的同时，罗茨风机项目团队强调了团队协作和有效沟通的重要性。以下是团队协作的关键举措：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信息共享机制：建立了信息共享平台，确保团队成员能够及时获取罗茨风机项目危机的实时信息。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领导者沟通：罗茨风机项目领导者通过定期会议和即时沟通工具，指导团队应对危机，保持团队稳定运行。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随着危机得到初步控制，罗茨风机项目团队转向制定恢复计划，以确保罗茨风机项目能够从中迅速恢复。主要恢复计划包括：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修复受损的进度计划：重新评估罗茨风机项目进度，制定修复计划，确保罗茨风机项目尽快回归正常进程。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重新调整资源分配：优化资源分配，确保罗茨风机项目在有限资源下高效运转。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风险管理机制加强：对罗茨风机项目风险进行全面评估，制定更强化的风险管理策略，以预防未来可能的危机。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81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6697"/>
      <w:r>
        <w:rPr>
          <w:rFonts w:ascii="仿宋" w:eastAsia="仿宋" w:hAnsi="仿宋" w:cs="仿宋" w:hint="eastAsia"/>
          <w:lang w:eastAsia="zh-CN"/>
        </w:rPr>
        <w:t>(一)、罗茨风机行业分析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行业一直以来都是市场的关注焦点。行业内的发展趋势、竞争态势以及潜在机会都对罗茨风机项目的推进产生深远的影响。通过深入研究行业的整体概貌，我们将更好地理解行业的核心特征，为罗茨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行业，技术一直是推动创新和发展的关键因素。我们将对当前技术趋势进行详尽分析，包括但不限于人工智能、大数据应用、先进制造技术等。这有助于罗茨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罗茨风机项目成功的基础。我们将对主要竞争对手进行深入研究，包括其市场份额、产品特点、市场定位等。通过全面了解竞争对手的优势和劣势，罗茨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467"/>
      <w:r>
        <w:rPr>
          <w:rFonts w:ascii="仿宋" w:eastAsia="仿宋" w:hAnsi="仿宋" w:cs="仿宋" w:hint="eastAsia"/>
          <w:sz w:val="28"/>
          <w:lang w:eastAsia="zh-CN"/>
        </w:rPr>
        <w:t>(二)、罗茨风机市场分析预测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通过对市场规模的深入调研，我们将预测罗茨风机市场未来的增长趋势。这包括市场的整体规模、各细分领域的发展趋势等。罗茨风机项目可以根据市场的扩张速度和潜在机会，制定更符合市场需求的发展策略。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罗茨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罗茨风机项目实施过程中需要充分考虑的因素。我们将对市场风险进行全面评估，包括但不限于政策法规风险、市场竞争风险、技术变革风险等。通过对潜在风险的深入分析，罗茨风机项目可以制定相应的风险缓解策略，降低不确定性对罗茨风机项目的影响。</w:t>
      </w:r>
    </w:p>
    <w:p>
      <w:pPr>
        <w:pStyle w:val="Heading1"/>
        <w:ind w:firstLine="560" w:firstLineChars="200"/>
        <w:rPr>
          <w:rFonts w:ascii="仿宋" w:eastAsia="仿宋" w:hAnsi="仿宋" w:cs="仿宋" w:hint="eastAsia"/>
          <w:sz w:val="28"/>
          <w:lang w:eastAsia="zh-CN"/>
        </w:rPr>
      </w:pPr>
      <w:bookmarkStart w:id="11" w:name="_Toc15481"/>
      <w:r>
        <w:rPr>
          <w:rFonts w:ascii="仿宋" w:eastAsia="仿宋" w:hAnsi="仿宋" w:cs="仿宋" w:hint="eastAsia"/>
          <w:sz w:val="28"/>
          <w:lang w:eastAsia="zh-CN"/>
        </w:rPr>
        <w:t>四、罗茨风机项目建设单位说明</w:t>
      </w:r>
      <w:bookmarkEnd w:id="11"/>
    </w:p>
    <w:p>
      <w:pPr>
        <w:pStyle w:val="Heading2"/>
        <w:rPr>
          <w:rFonts w:ascii="仿宋" w:eastAsia="仿宋" w:hAnsi="仿宋" w:cs="仿宋" w:hint="eastAsia"/>
          <w:lang w:eastAsia="zh-CN"/>
        </w:rPr>
      </w:pPr>
      <w:bookmarkStart w:id="12" w:name="_Toc13943"/>
      <w:r>
        <w:rPr>
          <w:rFonts w:ascii="仿宋" w:eastAsia="仿宋" w:hAnsi="仿宋" w:cs="仿宋" w:hint="eastAsia"/>
          <w:lang w:eastAsia="zh-CN"/>
        </w:rPr>
        <w:t>(一)、罗茨风机项目承办单位基本情况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59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罗茨风机项目承办单位的XXXX，我们着眼于实现可持续的经济效益。通过技术创新和解决方案的提供，公司预计在罗茨风机项目执行期间将获得可观的收入增长。这一收入来源主要包括罗茨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同时，我们注重成本控制和效率提升，以确保罗茨风机项目的可持续盈利。透过精细的管理和资源优化，公司期望实现罗茨风机项目利润最大化。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罗茨风机项目实施进行全面的投资评估，包括罗茨风机项目启动阶段的资金投入和后续运营成本。通过对罗茨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罗茨风机项目实施过程中具备足够的资金流动性，公司将进行详尽的现金流分析。这包括资金需求的合理预测、罗茨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09"/>
      <w:r>
        <w:rPr>
          <w:rFonts w:ascii="仿宋" w:eastAsia="仿宋" w:hAnsi="仿宋" w:cs="仿宋" w:hint="eastAsia"/>
          <w:sz w:val="28"/>
          <w:lang w:eastAsia="zh-CN"/>
        </w:rPr>
        <w:t>五、罗茨风机项目建设背景及必要性分析</w:t>
      </w:r>
      <w:bookmarkEnd w:id="14"/>
    </w:p>
    <w:p>
      <w:pPr>
        <w:pStyle w:val="Heading2"/>
        <w:rPr>
          <w:rFonts w:ascii="仿宋" w:eastAsia="仿宋" w:hAnsi="仿宋" w:cs="仿宋" w:hint="eastAsia"/>
          <w:lang w:eastAsia="zh-CN"/>
        </w:rPr>
      </w:pPr>
      <w:bookmarkStart w:id="15" w:name="_Toc24353"/>
      <w:r>
        <w:rPr>
          <w:rFonts w:ascii="仿宋" w:eastAsia="仿宋" w:hAnsi="仿宋" w:cs="仿宋" w:hint="eastAsia"/>
          <w:lang w:eastAsia="zh-CN"/>
        </w:rPr>
        <w:t>(一)、罗茨风机项目背景分析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罗茨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罗茨风机项目在这个潮流中的定位。同时，我们将关注行业内涌现的新兴机遇，以便罗茨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罗茨风机项目提供了强大的发展动力。我们将聚焦于行业内最新的技术发展趋势，包括但不限于人工智能、大数据分析、物联网等领域。通过深度的技术研究，我们将确保罗茨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罗茨风机项目发展的源泉。我们将投入更多的精力对市场需求进行深入剖析，超越表面的需求，深入挖掘潜在的市场痛点和机遇。通过对市场需求的细致了解，罗茨风机项目将更有针对性地设计解决方案，满足市场的多样化需求，从而更好地促进罗茨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罗茨风机项目战略至关重要。我们将对竞争态势进行更为深入的分析，包括但不限于市场份额、产品特点、客户满意度等多个维度。通过深度的竞争分析，罗茨风机项目将能够更准确地把握市场脉搏，制定具有竞争力的罗茨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罗茨风机项目的发展具有直接的影响。我们将进行更为全面的法规和政策分析，了解行业发展中的潜在法律风险和合规挑战。通过充分了解和遵守相关法规，罗茨风机项目将确保在法律框架内合法合规运营，为罗茨风机项目的稳健发展提供有力支持。</w:t>
      </w:r>
    </w:p>
    <w:p>
      <w:pPr>
        <w:pStyle w:val="Heading2"/>
        <w:ind w:firstLine="560" w:firstLineChars="200"/>
        <w:rPr>
          <w:rFonts w:ascii="仿宋" w:eastAsia="仿宋" w:hAnsi="仿宋" w:cs="仿宋" w:hint="eastAsia"/>
          <w:sz w:val="28"/>
          <w:lang w:eastAsia="zh-CN"/>
        </w:rPr>
      </w:pPr>
      <w:bookmarkStart w:id="16" w:name="_Toc27188"/>
      <w:r>
        <w:rPr>
          <w:rFonts w:ascii="仿宋" w:eastAsia="仿宋" w:hAnsi="仿宋" w:cs="仿宋" w:hint="eastAsia"/>
          <w:sz w:val="28"/>
          <w:lang w:eastAsia="zh-CN"/>
        </w:rPr>
        <w:t>(二)、罗茨风机项目建设必要性分析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建设的迫切性源于对行业发展趋势的深刻洞察。我们正处于一个行业变革的时代，科技创新、数字化转型成为企业发展的关键动力。罗茨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罗茨风机项目建设不仅仅是为了跟上潮流，更是为了通过技术创新推动企业的持续发展。通过引入先进的技术和解决方案，罗茨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罗茨风机项目的建设成为必然选择，通过提高产品质量、拓展服务领域，从而在竞争中获得更多的机会。罗茨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罗茨风机项目建设的必要性体现在对客户需求更精准的满足。通过罗茨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建设的背后是对企业持续创新的追求。只有通过不断创新，企业才能在竞争中立于不败之地。罗茨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4580"/>
      <w:r>
        <w:rPr>
          <w:rFonts w:ascii="仿宋" w:eastAsia="仿宋" w:hAnsi="仿宋" w:cs="仿宋" w:hint="eastAsia"/>
          <w:sz w:val="28"/>
          <w:lang w:eastAsia="zh-CN"/>
        </w:rPr>
        <w:t>六、罗茨风机项目可持续发展</w:t>
      </w:r>
      <w:bookmarkEnd w:id="17"/>
    </w:p>
    <w:p>
      <w:pPr>
        <w:pStyle w:val="Heading2"/>
        <w:rPr>
          <w:rFonts w:ascii="仿宋" w:eastAsia="仿宋" w:hAnsi="仿宋" w:cs="仿宋" w:hint="eastAsia"/>
          <w:lang w:eastAsia="zh-CN"/>
        </w:rPr>
      </w:pPr>
      <w:bookmarkStart w:id="18" w:name="_Toc2707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项目中，罗茨风机项目团队着眼于未来，明确了可持续发展的战略方向。制定的具体可持续发展目标包括降低资源使用、采用环保技术、最大化社会效益等。这一步骤不仅有助于罗茨风机项目在环保和社会责任方面达到最高标准，也为未来提供了明确的指引，确保罗茨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可持续实践的融入罗茨风机项目管理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罗茨风机项目管理周期。从罗茨风机项目规划开始，罗茨风机项目团队就考虑了环境和社会的因素。在执行阶段，罗茨风机项目团队积极推动绿色技术的应用，优化资源利用。此外，关注员工的社会责任，通过培训和沟通活动提高员工对可持续发展的认知，使他们能够在日常工作中践行可持续实践。这些举措不仅为罗茨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107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扎根于罗茨风机项目的可持续发展理念，我们深信环保与社会责任是罗茨风机项目成功的关键支柱。在罗茨风机项目的每一步，我们都致力于通过创新和实践，履行对环境和社会的坚定责任。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团队通过引入先进的环保技术、建立高效的废物处理系统以及推动能源节约措施，积极履行环保责任。定期的环保监测和评估确保罗茨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不仅致力于自身可持续发展，还注重对社会的回馈。通过支持社区罗茨风机项目、参与慈善事业、提供培训机会等方式，罗茨风机项目积极履行社会责任。与当地社区建立积极互动，关注员工的工作与生活平衡，以及员工的身心健康，是罗茨风机项目在社会责任层面的关键举措。这样的实践不仅增强了罗茨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4538"/>
      <w:r>
        <w:rPr>
          <w:rFonts w:ascii="仿宋" w:eastAsia="仿宋" w:hAnsi="仿宋" w:cs="仿宋" w:hint="eastAsia"/>
          <w:sz w:val="28"/>
          <w:lang w:eastAsia="zh-CN"/>
        </w:rPr>
        <w:t>七、罗茨风机项目人力资源培养与发展</w:t>
      </w:r>
      <w:bookmarkEnd w:id="20"/>
    </w:p>
    <w:p>
      <w:pPr>
        <w:pStyle w:val="Heading2"/>
        <w:rPr>
          <w:rFonts w:ascii="仿宋" w:eastAsia="仿宋" w:hAnsi="仿宋" w:cs="仿宋" w:hint="eastAsia"/>
          <w:lang w:eastAsia="zh-CN"/>
        </w:rPr>
      </w:pPr>
      <w:bookmarkStart w:id="21" w:name="_Toc29269"/>
      <w:r>
        <w:rPr>
          <w:rFonts w:ascii="仿宋" w:eastAsia="仿宋" w:hAnsi="仿宋" w:cs="仿宋" w:hint="eastAsia"/>
          <w:lang w:eastAsia="zh-CN"/>
        </w:rPr>
        <w:t>(一)、人才需求与规划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我们充分认识到人才是罗茨风机项目成功的决定性因素。因此，我们进行了全面而深入的人才需求分析，确保罗茨风机项目团队拥有多元化的技能和专业知识。通过详尽的规划，我们确保罗茨风机项目的每个阶段都有足够的人才支持，以更好地应对各类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罗茨风机项目的发展和变化，我们注重未来人才的培养和引进。通过与各类教育机构和行业组织建立合作关系，我们寻找并吸引具有创新精神和实践经验的人才。通过这一系统的人才规划，我们致力于构建一个具备稳定性和灵活性的高效团队。</w:t>
      </w:r>
    </w:p>
    <w:p>
      <w:pPr>
        <w:pStyle w:val="Heading2"/>
        <w:ind w:firstLine="560" w:firstLineChars="200"/>
        <w:rPr>
          <w:rFonts w:ascii="仿宋" w:eastAsia="仿宋" w:hAnsi="仿宋" w:cs="仿宋" w:hint="eastAsia"/>
          <w:sz w:val="28"/>
          <w:lang w:eastAsia="zh-CN"/>
        </w:rPr>
      </w:pPr>
      <w:bookmarkStart w:id="22" w:name="_Toc22124"/>
      <w:r>
        <w:rPr>
          <w:rFonts w:ascii="仿宋" w:eastAsia="仿宋" w:hAnsi="仿宋" w:cs="仿宋" w:hint="eastAsia"/>
          <w:sz w:val="28"/>
          <w:lang w:eastAsia="zh-CN"/>
        </w:rPr>
        <w:t>(二)、培训与发展计划</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升团队成员的整体素质和专业技能，罗茨风机项目制定了全面的培训与发展计划。通过定期的内外部培训，我们致力于提高团队的适应能力和创新能力。培训内容涵盖了罗茨风机项目管理、领导力、沟通技巧等多个方面，以确保团队成员在不同职能领域都能具备综合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常规培训外，我们还注重个性化的发展计划。通过与员工深入沟通，了解其职业目标和兴趣，我们为每位团队成员量身打造符合其发展需求的计划。这不仅有助于激发员工的工作热情，还提升了团队整体的凝聚力和执行力。通过这一全面而个性化的培训与发展计划，罗茨风机项目确保团队始终保持在行业的前沿水平。</w:t>
      </w:r>
    </w:p>
    <w:p>
      <w:pPr>
        <w:pStyle w:val="Heading1"/>
        <w:ind w:firstLine="560" w:firstLineChars="200"/>
        <w:rPr>
          <w:rFonts w:ascii="仿宋" w:eastAsia="仿宋" w:hAnsi="仿宋" w:cs="仿宋" w:hint="eastAsia"/>
          <w:sz w:val="28"/>
          <w:lang w:eastAsia="zh-CN"/>
        </w:rPr>
      </w:pPr>
      <w:bookmarkStart w:id="23" w:name="_Toc20528"/>
      <w:r>
        <w:rPr>
          <w:rFonts w:ascii="仿宋" w:eastAsia="仿宋" w:hAnsi="仿宋" w:cs="仿宋" w:hint="eastAsia"/>
          <w:sz w:val="28"/>
          <w:lang w:eastAsia="zh-CN"/>
        </w:rPr>
        <w:t>八、罗茨风机项目创新与研发</w:t>
      </w:r>
      <w:bookmarkEnd w:id="23"/>
    </w:p>
    <w:p>
      <w:pPr>
        <w:pStyle w:val="Heading2"/>
        <w:rPr>
          <w:rFonts w:ascii="仿宋" w:eastAsia="仿宋" w:hAnsi="仿宋" w:cs="仿宋" w:hint="eastAsia"/>
          <w:lang w:eastAsia="zh-CN"/>
        </w:rPr>
      </w:pPr>
      <w:bookmarkStart w:id="24" w:name="_Toc10302"/>
      <w:r>
        <w:rPr>
          <w:rFonts w:ascii="仿宋" w:eastAsia="仿宋" w:hAnsi="仿宋" w:cs="仿宋" w:hint="eastAsia"/>
          <w:lang w:eastAsia="zh-CN"/>
        </w:rPr>
        <w:t>(一)、创新策略与方向</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快速变化的市场环境，罗茨风机项目特制定了创新策略，明晰了创新的方向与目标。我们始终坚持创新是罗茨风机项目成功的关键，并将其贯穿于整个罗茨风机项目生命周期。创新不仅仅是产品与服务的创新，更包括业务模式、流程与管理方法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创新方面，我们立足当前，紧密关注行业前沿技术的动态。通过建立专业研发团队，深入参与技术社区，并与高校研究机构建立紧密联系，确保我们在技术上始终保持领先地位。我们致力于采纳新技术，例如人工智能、大数据分析和物联网等，以提升产品性能和用户体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https://d.book118.com/118100104112006045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67780"/>
    <w:rsid w:val="1C6677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001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2024-03-03T01:51:00Z</dcterms:created>
  <dcterms:modified xsi:type="dcterms:W3CDTF">2024-03-03T01:52:05Z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729B3DFFA7B84CF1906EDDFB27FB2CB8_11</vt:lpwstr>
  </property>
  <property fmtid="{D5CDD505-2E9C-101B-9397-08002B2CF9AE}" pid="3" name="KSOProductBuildVer">
    <vt:lpwstr>2052-12.1.0.16388</vt:lpwstr>
  </property>
</Properties>
</file>