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三硼酸锂（LBO）晶体项目可行性建设方案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723" w:history="1">
        <w:r>
          <w:rPr>
            <w:rFonts w:ascii="仿宋" w:eastAsia="仿宋" w:hAnsi="仿宋" w:cs="仿宋" w:hint="eastAsia"/>
            <w:lang w:eastAsia="zh-CN"/>
          </w:rPr>
          <w:t>序言</w:t>
        </w:r>
        <w:r>
          <w:tab/>
        </w:r>
        <w:r>
          <w:fldChar w:fldCharType="begin"/>
        </w:r>
        <w:r>
          <w:instrText xml:space="preserve"> PAGEREF _Toc24723 \h </w:instrText>
        </w:r>
        <w:r>
          <w:fldChar w:fldCharType="separate"/>
        </w:r>
        <w:r>
          <w:t>3</w:t>
        </w:r>
        <w:r>
          <w:fldChar w:fldCharType="end"/>
        </w:r>
      </w:hyperlink>
    </w:p>
    <w:p>
      <w:pPr>
        <w:pStyle w:val="TOC1"/>
        <w:tabs>
          <w:tab w:val="right" w:leader="dot" w:pos="8306"/>
        </w:tabs>
      </w:pPr>
      <w:hyperlink w:anchor="_Toc670" w:history="1">
        <w:r>
          <w:rPr>
            <w:rFonts w:ascii="仿宋" w:eastAsia="仿宋" w:hAnsi="仿宋" w:cs="仿宋" w:hint="eastAsia"/>
            <w:lang w:eastAsia="zh-CN"/>
          </w:rPr>
          <w:t>一、发展规划、产业政策和行业准入分析</w:t>
        </w:r>
        <w:r>
          <w:tab/>
        </w:r>
        <w:r>
          <w:fldChar w:fldCharType="begin"/>
        </w:r>
        <w:r>
          <w:instrText xml:space="preserve"> PAGEREF _Toc670 \h </w:instrText>
        </w:r>
        <w:r>
          <w:fldChar w:fldCharType="separate"/>
        </w:r>
        <w:r>
          <w:t>3</w:t>
        </w:r>
        <w:r>
          <w:fldChar w:fldCharType="end"/>
        </w:r>
      </w:hyperlink>
    </w:p>
    <w:p>
      <w:pPr>
        <w:pStyle w:val="TOC2"/>
        <w:tabs>
          <w:tab w:val="right" w:leader="dot" w:pos="8306"/>
        </w:tabs>
      </w:pPr>
      <w:hyperlink w:anchor="_Toc8516" w:history="1">
        <w:r>
          <w:rPr>
            <w:rFonts w:ascii="仿宋" w:eastAsia="仿宋" w:hAnsi="仿宋" w:cs="仿宋" w:hint="eastAsia"/>
            <w:lang w:eastAsia="zh-CN"/>
          </w:rPr>
          <w:t>(一)、发展规划分析</w:t>
        </w:r>
        <w:r>
          <w:tab/>
        </w:r>
        <w:r>
          <w:fldChar w:fldCharType="begin"/>
        </w:r>
        <w:r>
          <w:instrText xml:space="preserve"> PAGEREF _Toc8516 \h </w:instrText>
        </w:r>
        <w:r>
          <w:fldChar w:fldCharType="separate"/>
        </w:r>
        <w:r>
          <w:t>3</w:t>
        </w:r>
        <w:r>
          <w:fldChar w:fldCharType="end"/>
        </w:r>
      </w:hyperlink>
    </w:p>
    <w:p>
      <w:pPr>
        <w:pStyle w:val="TOC2"/>
        <w:tabs>
          <w:tab w:val="right" w:leader="dot" w:pos="8306"/>
        </w:tabs>
      </w:pPr>
      <w:hyperlink w:anchor="_Toc17580" w:history="1">
        <w:r>
          <w:rPr>
            <w:rFonts w:ascii="仿宋" w:eastAsia="仿宋" w:hAnsi="仿宋" w:cs="仿宋" w:hint="eastAsia"/>
            <w:lang w:eastAsia="zh-CN"/>
          </w:rPr>
          <w:t>(二)、产业政策分析</w:t>
        </w:r>
        <w:r>
          <w:tab/>
        </w:r>
        <w:r>
          <w:fldChar w:fldCharType="begin"/>
        </w:r>
        <w:r>
          <w:instrText xml:space="preserve"> PAGEREF _Toc17580 \h </w:instrText>
        </w:r>
        <w:r>
          <w:fldChar w:fldCharType="separate"/>
        </w:r>
        <w:r>
          <w:t>5</w:t>
        </w:r>
        <w:r>
          <w:fldChar w:fldCharType="end"/>
        </w:r>
      </w:hyperlink>
    </w:p>
    <w:p>
      <w:pPr>
        <w:pStyle w:val="TOC2"/>
        <w:tabs>
          <w:tab w:val="right" w:leader="dot" w:pos="8306"/>
        </w:tabs>
      </w:pPr>
      <w:hyperlink w:anchor="_Toc29529" w:history="1">
        <w:r>
          <w:rPr>
            <w:rFonts w:ascii="仿宋" w:eastAsia="仿宋" w:hAnsi="仿宋" w:cs="仿宋" w:hint="eastAsia"/>
            <w:lang w:eastAsia="zh-CN"/>
          </w:rPr>
          <w:t>(三)、行业准入分析</w:t>
        </w:r>
        <w:r>
          <w:tab/>
        </w:r>
        <w:r>
          <w:fldChar w:fldCharType="begin"/>
        </w:r>
        <w:r>
          <w:instrText xml:space="preserve"> PAGEREF _Toc29529 \h </w:instrText>
        </w:r>
        <w:r>
          <w:fldChar w:fldCharType="separate"/>
        </w:r>
        <w:r>
          <w:t>6</w:t>
        </w:r>
        <w:r>
          <w:fldChar w:fldCharType="end"/>
        </w:r>
      </w:hyperlink>
    </w:p>
    <w:p>
      <w:pPr>
        <w:pStyle w:val="TOC1"/>
        <w:tabs>
          <w:tab w:val="right" w:leader="dot" w:pos="8306"/>
        </w:tabs>
      </w:pPr>
      <w:hyperlink w:anchor="_Toc6099" w:history="1">
        <w:r>
          <w:rPr>
            <w:rFonts w:ascii="仿宋" w:eastAsia="仿宋" w:hAnsi="仿宋" w:cs="仿宋" w:hint="eastAsia"/>
            <w:lang w:eastAsia="zh-CN"/>
          </w:rPr>
          <w:t>二、财务管理与成本控制</w:t>
        </w:r>
        <w:r>
          <w:tab/>
        </w:r>
        <w:r>
          <w:fldChar w:fldCharType="begin"/>
        </w:r>
        <w:r>
          <w:instrText xml:space="preserve"> PAGEREF _Toc6099 \h </w:instrText>
        </w:r>
        <w:r>
          <w:fldChar w:fldCharType="separate"/>
        </w:r>
        <w:r>
          <w:t>8</w:t>
        </w:r>
        <w:r>
          <w:fldChar w:fldCharType="end"/>
        </w:r>
      </w:hyperlink>
    </w:p>
    <w:p>
      <w:pPr>
        <w:pStyle w:val="TOC2"/>
        <w:tabs>
          <w:tab w:val="right" w:leader="dot" w:pos="8306"/>
        </w:tabs>
      </w:pPr>
      <w:hyperlink w:anchor="_Toc26451" w:history="1">
        <w:r>
          <w:rPr>
            <w:rFonts w:ascii="仿宋" w:eastAsia="仿宋" w:hAnsi="仿宋" w:cs="仿宋" w:hint="eastAsia"/>
            <w:lang w:eastAsia="zh-CN"/>
          </w:rPr>
          <w:t>(一)、财务管理体系建设</w:t>
        </w:r>
        <w:r>
          <w:tab/>
        </w:r>
        <w:r>
          <w:fldChar w:fldCharType="begin"/>
        </w:r>
        <w:r>
          <w:instrText xml:space="preserve"> PAGEREF _Toc26451 \h </w:instrText>
        </w:r>
        <w:r>
          <w:fldChar w:fldCharType="separate"/>
        </w:r>
        <w:r>
          <w:t>8</w:t>
        </w:r>
        <w:r>
          <w:fldChar w:fldCharType="end"/>
        </w:r>
      </w:hyperlink>
    </w:p>
    <w:p>
      <w:pPr>
        <w:pStyle w:val="TOC2"/>
        <w:tabs>
          <w:tab w:val="right" w:leader="dot" w:pos="8306"/>
        </w:tabs>
      </w:pPr>
      <w:hyperlink w:anchor="_Toc5818" w:history="1">
        <w:r>
          <w:rPr>
            <w:rFonts w:ascii="仿宋" w:eastAsia="仿宋" w:hAnsi="仿宋" w:cs="仿宋" w:hint="eastAsia"/>
            <w:lang w:eastAsia="zh-CN"/>
          </w:rPr>
          <w:t>(二)、成本控制措施</w:t>
        </w:r>
        <w:r>
          <w:tab/>
        </w:r>
        <w:r>
          <w:fldChar w:fldCharType="begin"/>
        </w:r>
        <w:r>
          <w:instrText xml:space="preserve"> PAGEREF _Toc5818 \h </w:instrText>
        </w:r>
        <w:r>
          <w:fldChar w:fldCharType="separate"/>
        </w:r>
        <w:r>
          <w:t>9</w:t>
        </w:r>
        <w:r>
          <w:fldChar w:fldCharType="end"/>
        </w:r>
      </w:hyperlink>
    </w:p>
    <w:p>
      <w:pPr>
        <w:pStyle w:val="TOC1"/>
        <w:tabs>
          <w:tab w:val="right" w:leader="dot" w:pos="8306"/>
        </w:tabs>
      </w:pPr>
      <w:hyperlink w:anchor="_Toc28864" w:history="1">
        <w:r>
          <w:rPr>
            <w:rFonts w:ascii="仿宋" w:eastAsia="仿宋" w:hAnsi="仿宋" w:cs="仿宋" w:hint="eastAsia"/>
            <w:lang w:eastAsia="zh-CN"/>
          </w:rPr>
          <w:t>三、项目监理与质量保证</w:t>
        </w:r>
        <w:r>
          <w:tab/>
        </w:r>
        <w:r>
          <w:fldChar w:fldCharType="begin"/>
        </w:r>
        <w:r>
          <w:instrText xml:space="preserve"> PAGEREF _Toc28864 \h </w:instrText>
        </w:r>
        <w:r>
          <w:fldChar w:fldCharType="separate"/>
        </w:r>
        <w:r>
          <w:t>10</w:t>
        </w:r>
        <w:r>
          <w:fldChar w:fldCharType="end"/>
        </w:r>
      </w:hyperlink>
    </w:p>
    <w:p>
      <w:pPr>
        <w:pStyle w:val="TOC2"/>
        <w:tabs>
          <w:tab w:val="right" w:leader="dot" w:pos="8306"/>
        </w:tabs>
      </w:pPr>
      <w:hyperlink w:anchor="_Toc9267" w:history="1">
        <w:r>
          <w:rPr>
            <w:rFonts w:ascii="仿宋" w:eastAsia="仿宋" w:hAnsi="仿宋" w:cs="仿宋" w:hint="eastAsia"/>
            <w:lang w:eastAsia="zh-CN"/>
          </w:rPr>
          <w:t>(一)、监理体系构建</w:t>
        </w:r>
        <w:r>
          <w:tab/>
        </w:r>
        <w:r>
          <w:fldChar w:fldCharType="begin"/>
        </w:r>
        <w:r>
          <w:instrText xml:space="preserve"> PAGEREF _Toc9267 \h </w:instrText>
        </w:r>
        <w:r>
          <w:fldChar w:fldCharType="separate"/>
        </w:r>
        <w:r>
          <w:t>10</w:t>
        </w:r>
        <w:r>
          <w:fldChar w:fldCharType="end"/>
        </w:r>
      </w:hyperlink>
    </w:p>
    <w:p>
      <w:pPr>
        <w:pStyle w:val="TOC2"/>
        <w:tabs>
          <w:tab w:val="right" w:leader="dot" w:pos="8306"/>
        </w:tabs>
      </w:pPr>
      <w:hyperlink w:anchor="_Toc5816" w:history="1">
        <w:r>
          <w:rPr>
            <w:rFonts w:ascii="仿宋" w:eastAsia="仿宋" w:hAnsi="仿宋" w:cs="仿宋" w:hint="eastAsia"/>
            <w:lang w:eastAsia="zh-CN"/>
          </w:rPr>
          <w:t>(二)、质量保证体系实施</w:t>
        </w:r>
        <w:r>
          <w:tab/>
        </w:r>
        <w:r>
          <w:fldChar w:fldCharType="begin"/>
        </w:r>
        <w:r>
          <w:instrText xml:space="preserve"> PAGEREF _Toc5816 \h </w:instrText>
        </w:r>
        <w:r>
          <w:fldChar w:fldCharType="separate"/>
        </w:r>
        <w:r>
          <w:t>11</w:t>
        </w:r>
        <w:r>
          <w:fldChar w:fldCharType="end"/>
        </w:r>
      </w:hyperlink>
    </w:p>
    <w:p>
      <w:pPr>
        <w:pStyle w:val="TOC2"/>
        <w:tabs>
          <w:tab w:val="right" w:leader="dot" w:pos="8306"/>
        </w:tabs>
      </w:pPr>
      <w:hyperlink w:anchor="_Toc25660" w:history="1">
        <w:r>
          <w:rPr>
            <w:rFonts w:ascii="仿宋" w:eastAsia="仿宋" w:hAnsi="仿宋" w:cs="仿宋" w:hint="eastAsia"/>
            <w:lang w:eastAsia="zh-CN"/>
          </w:rPr>
          <w:t>(三)、监理与质量控制流程</w:t>
        </w:r>
        <w:r>
          <w:tab/>
        </w:r>
        <w:r>
          <w:fldChar w:fldCharType="begin"/>
        </w:r>
        <w:r>
          <w:instrText xml:space="preserve"> PAGEREF _Toc25660 \h </w:instrText>
        </w:r>
        <w:r>
          <w:fldChar w:fldCharType="separate"/>
        </w:r>
        <w:r>
          <w:t>12</w:t>
        </w:r>
        <w:r>
          <w:fldChar w:fldCharType="end"/>
        </w:r>
      </w:hyperlink>
    </w:p>
    <w:p>
      <w:pPr>
        <w:pStyle w:val="TOC1"/>
        <w:tabs>
          <w:tab w:val="right" w:leader="dot" w:pos="8306"/>
        </w:tabs>
      </w:pPr>
      <w:hyperlink w:anchor="_Toc26984" w:history="1">
        <w:r>
          <w:rPr>
            <w:rFonts w:ascii="仿宋" w:eastAsia="仿宋" w:hAnsi="仿宋" w:cs="仿宋" w:hint="eastAsia"/>
            <w:lang w:eastAsia="zh-CN"/>
          </w:rPr>
          <w:t>四、项目选址研究</w:t>
        </w:r>
        <w:r>
          <w:tab/>
        </w:r>
        <w:r>
          <w:fldChar w:fldCharType="begin"/>
        </w:r>
        <w:r>
          <w:instrText xml:space="preserve"> PAGEREF _Toc26984 \h </w:instrText>
        </w:r>
        <w:r>
          <w:fldChar w:fldCharType="separate"/>
        </w:r>
        <w:r>
          <w:t>12</w:t>
        </w:r>
        <w:r>
          <w:fldChar w:fldCharType="end"/>
        </w:r>
      </w:hyperlink>
    </w:p>
    <w:p>
      <w:pPr>
        <w:pStyle w:val="TOC2"/>
        <w:tabs>
          <w:tab w:val="right" w:leader="dot" w:pos="8306"/>
        </w:tabs>
      </w:pPr>
      <w:hyperlink w:anchor="_Toc14826" w:history="1">
        <w:r>
          <w:rPr>
            <w:rFonts w:ascii="仿宋" w:eastAsia="仿宋" w:hAnsi="仿宋" w:cs="仿宋" w:hint="eastAsia"/>
            <w:lang w:eastAsia="zh-CN"/>
          </w:rPr>
          <w:t>(一)、项目选址原则</w:t>
        </w:r>
        <w:r>
          <w:tab/>
        </w:r>
        <w:r>
          <w:fldChar w:fldCharType="begin"/>
        </w:r>
        <w:r>
          <w:instrText xml:space="preserve"> PAGEREF _Toc14826 \h </w:instrText>
        </w:r>
        <w:r>
          <w:fldChar w:fldCharType="separate"/>
        </w:r>
        <w:r>
          <w:t>12</w:t>
        </w:r>
        <w:r>
          <w:fldChar w:fldCharType="end"/>
        </w:r>
      </w:hyperlink>
    </w:p>
    <w:p>
      <w:pPr>
        <w:pStyle w:val="TOC2"/>
        <w:tabs>
          <w:tab w:val="right" w:leader="dot" w:pos="8306"/>
        </w:tabs>
      </w:pPr>
      <w:hyperlink w:anchor="_Toc27842" w:history="1">
        <w:r>
          <w:rPr>
            <w:rFonts w:ascii="仿宋" w:eastAsia="仿宋" w:hAnsi="仿宋" w:cs="仿宋" w:hint="eastAsia"/>
            <w:lang w:eastAsia="zh-CN"/>
          </w:rPr>
          <w:t>(二)、项目选址</w:t>
        </w:r>
        <w:r>
          <w:tab/>
        </w:r>
        <w:r>
          <w:fldChar w:fldCharType="begin"/>
        </w:r>
        <w:r>
          <w:instrText xml:space="preserve"> PAGEREF _Toc27842 \h </w:instrText>
        </w:r>
        <w:r>
          <w:fldChar w:fldCharType="separate"/>
        </w:r>
        <w:r>
          <w:t>15</w:t>
        </w:r>
        <w:r>
          <w:fldChar w:fldCharType="end"/>
        </w:r>
      </w:hyperlink>
    </w:p>
    <w:p>
      <w:pPr>
        <w:pStyle w:val="TOC2"/>
        <w:tabs>
          <w:tab w:val="right" w:leader="dot" w:pos="8306"/>
        </w:tabs>
      </w:pPr>
      <w:hyperlink w:anchor="_Toc22996" w:history="1">
        <w:r>
          <w:rPr>
            <w:rFonts w:ascii="仿宋" w:eastAsia="仿宋" w:hAnsi="仿宋" w:cs="仿宋" w:hint="eastAsia"/>
            <w:lang w:eastAsia="zh-CN"/>
          </w:rPr>
          <w:t>(三)、建设条件分析</w:t>
        </w:r>
        <w:r>
          <w:tab/>
        </w:r>
        <w:r>
          <w:fldChar w:fldCharType="begin"/>
        </w:r>
        <w:r>
          <w:instrText xml:space="preserve"> PAGEREF _Toc22996 \h </w:instrText>
        </w:r>
        <w:r>
          <w:fldChar w:fldCharType="separate"/>
        </w:r>
        <w:r>
          <w:t>18</w:t>
        </w:r>
        <w:r>
          <w:fldChar w:fldCharType="end"/>
        </w:r>
      </w:hyperlink>
    </w:p>
    <w:p>
      <w:pPr>
        <w:pStyle w:val="TOC2"/>
        <w:tabs>
          <w:tab w:val="right" w:leader="dot" w:pos="8306"/>
        </w:tabs>
      </w:pPr>
      <w:hyperlink w:anchor="_Toc27074" w:history="1">
        <w:r>
          <w:rPr>
            <w:rFonts w:ascii="仿宋" w:eastAsia="仿宋" w:hAnsi="仿宋" w:cs="仿宋" w:hint="eastAsia"/>
            <w:lang w:eastAsia="zh-CN"/>
          </w:rPr>
          <w:t>(四)、用地控制指标</w:t>
        </w:r>
        <w:r>
          <w:tab/>
        </w:r>
        <w:r>
          <w:fldChar w:fldCharType="begin"/>
        </w:r>
        <w:r>
          <w:instrText xml:space="preserve"> PAGEREF _Toc27074 \h </w:instrText>
        </w:r>
        <w:r>
          <w:fldChar w:fldCharType="separate"/>
        </w:r>
        <w:r>
          <w:t>19</w:t>
        </w:r>
        <w:r>
          <w:fldChar w:fldCharType="end"/>
        </w:r>
      </w:hyperlink>
    </w:p>
    <w:p>
      <w:pPr>
        <w:pStyle w:val="TOC2"/>
        <w:tabs>
          <w:tab w:val="right" w:leader="dot" w:pos="8306"/>
        </w:tabs>
      </w:pPr>
      <w:hyperlink w:anchor="_Toc15546" w:history="1">
        <w:r>
          <w:rPr>
            <w:rFonts w:ascii="仿宋" w:eastAsia="仿宋" w:hAnsi="仿宋" w:cs="仿宋" w:hint="eastAsia"/>
            <w:lang w:eastAsia="zh-CN"/>
          </w:rPr>
          <w:t>(五)、地总体要求</w:t>
        </w:r>
        <w:r>
          <w:tab/>
        </w:r>
        <w:r>
          <w:fldChar w:fldCharType="begin"/>
        </w:r>
        <w:r>
          <w:instrText xml:space="preserve"> PAGEREF _Toc15546 \h </w:instrText>
        </w:r>
        <w:r>
          <w:fldChar w:fldCharType="separate"/>
        </w:r>
        <w:r>
          <w:t>20</w:t>
        </w:r>
        <w:r>
          <w:fldChar w:fldCharType="end"/>
        </w:r>
      </w:hyperlink>
    </w:p>
    <w:p>
      <w:pPr>
        <w:pStyle w:val="TOC2"/>
        <w:tabs>
          <w:tab w:val="right" w:leader="dot" w:pos="8306"/>
        </w:tabs>
      </w:pPr>
      <w:hyperlink w:anchor="_Toc25336" w:history="1">
        <w:r>
          <w:rPr>
            <w:rFonts w:ascii="仿宋" w:eastAsia="仿宋" w:hAnsi="仿宋" w:cs="仿宋" w:hint="eastAsia"/>
            <w:lang w:eastAsia="zh-CN"/>
          </w:rPr>
          <w:t>(六)、节约用地措施</w:t>
        </w:r>
        <w:r>
          <w:tab/>
        </w:r>
        <w:r>
          <w:fldChar w:fldCharType="begin"/>
        </w:r>
        <w:r>
          <w:instrText xml:space="preserve"> PAGEREF _Toc25336 \h </w:instrText>
        </w:r>
        <w:r>
          <w:fldChar w:fldCharType="separate"/>
        </w:r>
        <w:r>
          <w:t>21</w:t>
        </w:r>
        <w:r>
          <w:fldChar w:fldCharType="end"/>
        </w:r>
      </w:hyperlink>
    </w:p>
    <w:p>
      <w:pPr>
        <w:pStyle w:val="TOC2"/>
        <w:tabs>
          <w:tab w:val="right" w:leader="dot" w:pos="8306"/>
        </w:tabs>
      </w:pPr>
      <w:hyperlink w:anchor="_Toc23675" w:history="1">
        <w:r>
          <w:rPr>
            <w:rFonts w:ascii="仿宋" w:eastAsia="仿宋" w:hAnsi="仿宋" w:cs="仿宋" w:hint="eastAsia"/>
            <w:lang w:eastAsia="zh-CN"/>
          </w:rPr>
          <w:t>(七)、选址综合评价</w:t>
        </w:r>
        <w:r>
          <w:tab/>
        </w:r>
        <w:r>
          <w:fldChar w:fldCharType="begin"/>
        </w:r>
        <w:r>
          <w:instrText xml:space="preserve"> PAGEREF _Toc23675 \h </w:instrText>
        </w:r>
        <w:r>
          <w:fldChar w:fldCharType="separate"/>
        </w:r>
        <w:r>
          <w:t>23</w:t>
        </w:r>
        <w:r>
          <w:fldChar w:fldCharType="end"/>
        </w:r>
      </w:hyperlink>
    </w:p>
    <w:p>
      <w:pPr>
        <w:pStyle w:val="TOC1"/>
        <w:tabs>
          <w:tab w:val="right" w:leader="dot" w:pos="8306"/>
        </w:tabs>
      </w:pPr>
      <w:hyperlink w:anchor="_Toc3629" w:history="1">
        <w:r>
          <w:rPr>
            <w:rFonts w:ascii="仿宋" w:eastAsia="仿宋" w:hAnsi="仿宋" w:cs="仿宋" w:hint="eastAsia"/>
            <w:lang w:eastAsia="zh-CN"/>
          </w:rPr>
          <w:t>五、建设风险评估分析</w:t>
        </w:r>
        <w:r>
          <w:tab/>
        </w:r>
        <w:r>
          <w:fldChar w:fldCharType="begin"/>
        </w:r>
        <w:r>
          <w:instrText xml:space="preserve"> PAGEREF _Toc3629 \h </w:instrText>
        </w:r>
        <w:r>
          <w:fldChar w:fldCharType="separate"/>
        </w:r>
        <w:r>
          <w:t>24</w:t>
        </w:r>
        <w:r>
          <w:fldChar w:fldCharType="end"/>
        </w:r>
      </w:hyperlink>
    </w:p>
    <w:p>
      <w:pPr>
        <w:pStyle w:val="TOC2"/>
        <w:tabs>
          <w:tab w:val="right" w:leader="dot" w:pos="8306"/>
        </w:tabs>
      </w:pPr>
      <w:hyperlink w:anchor="_Toc13715" w:history="1">
        <w:r>
          <w:rPr>
            <w:rFonts w:ascii="仿宋" w:eastAsia="仿宋" w:hAnsi="仿宋" w:cs="仿宋" w:hint="eastAsia"/>
            <w:lang w:eastAsia="zh-CN"/>
          </w:rPr>
          <w:t>(一)、政策风险分析</w:t>
        </w:r>
        <w:r>
          <w:tab/>
        </w:r>
        <w:r>
          <w:fldChar w:fldCharType="begin"/>
        </w:r>
        <w:r>
          <w:instrText xml:space="preserve"> PAGEREF _Toc13715 \h </w:instrText>
        </w:r>
        <w:r>
          <w:fldChar w:fldCharType="separate"/>
        </w:r>
        <w:r>
          <w:t>24</w:t>
        </w:r>
        <w:r>
          <w:fldChar w:fldCharType="end"/>
        </w:r>
      </w:hyperlink>
    </w:p>
    <w:p>
      <w:pPr>
        <w:pStyle w:val="TOC2"/>
        <w:tabs>
          <w:tab w:val="right" w:leader="dot" w:pos="8306"/>
        </w:tabs>
      </w:pPr>
      <w:hyperlink w:anchor="_Toc1117" w:history="1">
        <w:r>
          <w:rPr>
            <w:rFonts w:ascii="仿宋" w:eastAsia="仿宋" w:hAnsi="仿宋" w:cs="仿宋" w:hint="eastAsia"/>
            <w:lang w:eastAsia="zh-CN"/>
          </w:rPr>
          <w:t>(二)、社会风险分析</w:t>
        </w:r>
        <w:r>
          <w:tab/>
        </w:r>
        <w:r>
          <w:fldChar w:fldCharType="begin"/>
        </w:r>
        <w:r>
          <w:instrText xml:space="preserve"> PAGEREF _Toc1117 \h </w:instrText>
        </w:r>
        <w:r>
          <w:fldChar w:fldCharType="separate"/>
        </w:r>
        <w:r>
          <w:t>25</w:t>
        </w:r>
        <w:r>
          <w:fldChar w:fldCharType="end"/>
        </w:r>
      </w:hyperlink>
    </w:p>
    <w:p>
      <w:pPr>
        <w:pStyle w:val="TOC2"/>
        <w:tabs>
          <w:tab w:val="right" w:leader="dot" w:pos="8306"/>
        </w:tabs>
      </w:pPr>
      <w:hyperlink w:anchor="_Toc6587" w:history="1">
        <w:r>
          <w:rPr>
            <w:rFonts w:ascii="仿宋" w:eastAsia="仿宋" w:hAnsi="仿宋" w:cs="仿宋" w:hint="eastAsia"/>
            <w:lang w:eastAsia="zh-CN"/>
          </w:rPr>
          <w:t>(三)、市场风险分析</w:t>
        </w:r>
        <w:r>
          <w:tab/>
        </w:r>
        <w:r>
          <w:fldChar w:fldCharType="begin"/>
        </w:r>
        <w:r>
          <w:instrText xml:space="preserve"> PAGEREF _Toc6587 \h </w:instrText>
        </w:r>
        <w:r>
          <w:fldChar w:fldCharType="separate"/>
        </w:r>
        <w:r>
          <w:t>27</w:t>
        </w:r>
        <w:r>
          <w:fldChar w:fldCharType="end"/>
        </w:r>
      </w:hyperlink>
    </w:p>
    <w:p>
      <w:pPr>
        <w:pStyle w:val="TOC2"/>
        <w:tabs>
          <w:tab w:val="right" w:leader="dot" w:pos="8306"/>
        </w:tabs>
      </w:pPr>
      <w:hyperlink w:anchor="_Toc8799" w:history="1">
        <w:r>
          <w:rPr>
            <w:rFonts w:ascii="仿宋" w:eastAsia="仿宋" w:hAnsi="仿宋" w:cs="仿宋" w:hint="eastAsia"/>
            <w:lang w:eastAsia="zh-CN"/>
          </w:rPr>
          <w:t>(四)、资金风险分析</w:t>
        </w:r>
        <w:r>
          <w:tab/>
        </w:r>
        <w:r>
          <w:fldChar w:fldCharType="begin"/>
        </w:r>
        <w:r>
          <w:instrText xml:space="preserve"> PAGEREF _Toc8799 \h </w:instrText>
        </w:r>
        <w:r>
          <w:fldChar w:fldCharType="separate"/>
        </w:r>
        <w:r>
          <w:t>27</w:t>
        </w:r>
        <w:r>
          <w:fldChar w:fldCharType="end"/>
        </w:r>
      </w:hyperlink>
    </w:p>
    <w:p>
      <w:pPr>
        <w:pStyle w:val="TOC2"/>
        <w:tabs>
          <w:tab w:val="right" w:leader="dot" w:pos="8306"/>
        </w:tabs>
      </w:pPr>
      <w:hyperlink w:anchor="_Toc1125" w:history="1">
        <w:r>
          <w:rPr>
            <w:rFonts w:ascii="仿宋" w:eastAsia="仿宋" w:hAnsi="仿宋" w:cs="仿宋" w:hint="eastAsia"/>
            <w:lang w:eastAsia="zh-CN"/>
          </w:rPr>
          <w:t>(五)、技术风险分析</w:t>
        </w:r>
        <w:r>
          <w:tab/>
        </w:r>
        <w:r>
          <w:fldChar w:fldCharType="begin"/>
        </w:r>
        <w:r>
          <w:instrText xml:space="preserve"> PAGEREF _Toc1125 \h </w:instrText>
        </w:r>
        <w:r>
          <w:fldChar w:fldCharType="separate"/>
        </w:r>
        <w:r>
          <w:t>28</w:t>
        </w:r>
        <w:r>
          <w:fldChar w:fldCharType="end"/>
        </w:r>
      </w:hyperlink>
    </w:p>
    <w:p>
      <w:pPr>
        <w:pStyle w:val="TOC2"/>
        <w:tabs>
          <w:tab w:val="right" w:leader="dot" w:pos="8306"/>
        </w:tabs>
      </w:pPr>
      <w:hyperlink w:anchor="_Toc10226" w:history="1">
        <w:r>
          <w:rPr>
            <w:rFonts w:ascii="仿宋" w:eastAsia="仿宋" w:hAnsi="仿宋" w:cs="仿宋" w:hint="eastAsia"/>
            <w:lang w:eastAsia="zh-CN"/>
          </w:rPr>
          <w:t>(六)、财务风险分析</w:t>
        </w:r>
        <w:r>
          <w:tab/>
        </w:r>
        <w:r>
          <w:fldChar w:fldCharType="begin"/>
        </w:r>
        <w:r>
          <w:instrText xml:space="preserve"> PAGEREF _Toc10226 \h </w:instrText>
        </w:r>
        <w:r>
          <w:fldChar w:fldCharType="separate"/>
        </w:r>
        <w:r>
          <w:t>30</w:t>
        </w:r>
        <w:r>
          <w:fldChar w:fldCharType="end"/>
        </w:r>
      </w:hyperlink>
    </w:p>
    <w:p>
      <w:pPr>
        <w:pStyle w:val="TOC2"/>
        <w:tabs>
          <w:tab w:val="right" w:leader="dot" w:pos="8306"/>
        </w:tabs>
      </w:pPr>
      <w:hyperlink w:anchor="_Toc26656" w:history="1">
        <w:r>
          <w:rPr>
            <w:rFonts w:ascii="仿宋" w:eastAsia="仿宋" w:hAnsi="仿宋" w:cs="仿宋" w:hint="eastAsia"/>
            <w:lang w:eastAsia="zh-CN"/>
          </w:rPr>
          <w:t>(七)、管理风险分析</w:t>
        </w:r>
        <w:r>
          <w:tab/>
        </w:r>
        <w:r>
          <w:fldChar w:fldCharType="begin"/>
        </w:r>
        <w:r>
          <w:instrText xml:space="preserve"> PAGEREF _Toc26656 \h </w:instrText>
        </w:r>
        <w:r>
          <w:fldChar w:fldCharType="separate"/>
        </w:r>
        <w:r>
          <w:t>31</w:t>
        </w:r>
        <w:r>
          <w:fldChar w:fldCharType="end"/>
        </w:r>
      </w:hyperlink>
    </w:p>
    <w:p>
      <w:pPr>
        <w:pStyle w:val="TOC2"/>
        <w:tabs>
          <w:tab w:val="right" w:leader="dot" w:pos="8306"/>
        </w:tabs>
      </w:pPr>
      <w:hyperlink w:anchor="_Toc20487" w:history="1">
        <w:r>
          <w:rPr>
            <w:rFonts w:ascii="仿宋" w:eastAsia="仿宋" w:hAnsi="仿宋" w:cs="仿宋" w:hint="eastAsia"/>
            <w:lang w:eastAsia="zh-CN"/>
          </w:rPr>
          <w:t>(八)、其它风险分析</w:t>
        </w:r>
        <w:r>
          <w:tab/>
        </w:r>
        <w:r>
          <w:fldChar w:fldCharType="begin"/>
        </w:r>
        <w:r>
          <w:instrText xml:space="preserve"> PAGEREF _Toc20487 \h </w:instrText>
        </w:r>
        <w:r>
          <w:fldChar w:fldCharType="separate"/>
        </w:r>
        <w:r>
          <w:t>33</w:t>
        </w:r>
        <w:r>
          <w:fldChar w:fldCharType="end"/>
        </w:r>
      </w:hyperlink>
    </w:p>
    <w:p>
      <w:pPr>
        <w:pStyle w:val="TOC2"/>
        <w:tabs>
          <w:tab w:val="right" w:leader="dot" w:pos="8306"/>
        </w:tabs>
      </w:pPr>
      <w:hyperlink w:anchor="_Toc25650" w:history="1">
        <w:r>
          <w:rPr>
            <w:rFonts w:ascii="仿宋" w:eastAsia="仿宋" w:hAnsi="仿宋" w:cs="仿宋" w:hint="eastAsia"/>
            <w:lang w:eastAsia="zh-CN"/>
          </w:rPr>
          <w:t>(九)、社会影响评估</w:t>
        </w:r>
        <w:r>
          <w:tab/>
        </w:r>
        <w:r>
          <w:fldChar w:fldCharType="begin"/>
        </w:r>
        <w:r>
          <w:instrText xml:space="preserve"> PAGEREF _Toc25650 \h </w:instrText>
        </w:r>
        <w:r>
          <w:fldChar w:fldCharType="separate"/>
        </w:r>
        <w:r>
          <w:t>34</w:t>
        </w:r>
        <w:r>
          <w:fldChar w:fldCharType="end"/>
        </w:r>
      </w:hyperlink>
    </w:p>
    <w:p>
      <w:pPr>
        <w:pStyle w:val="TOC1"/>
        <w:tabs>
          <w:tab w:val="right" w:leader="dot" w:pos="8306"/>
        </w:tabs>
      </w:pPr>
      <w:hyperlink w:anchor="_Toc13437" w:history="1">
        <w:r>
          <w:rPr>
            <w:rFonts w:ascii="仿宋" w:eastAsia="仿宋" w:hAnsi="仿宋" w:cs="仿宋" w:hint="eastAsia"/>
            <w:lang w:eastAsia="zh-CN"/>
          </w:rPr>
          <w:t>六、社会影响分析</w:t>
        </w:r>
        <w:r>
          <w:tab/>
        </w:r>
        <w:r>
          <w:fldChar w:fldCharType="begin"/>
        </w:r>
        <w:r>
          <w:instrText xml:space="preserve"> PAGEREF _Toc13437 \h </w:instrText>
        </w:r>
        <w:r>
          <w:fldChar w:fldCharType="separate"/>
        </w:r>
        <w:r>
          <w:t>36</w:t>
        </w:r>
        <w:r>
          <w:fldChar w:fldCharType="end"/>
        </w:r>
      </w:hyperlink>
    </w:p>
    <w:p>
      <w:pPr>
        <w:pStyle w:val="TOC2"/>
        <w:tabs>
          <w:tab w:val="right" w:leader="dot" w:pos="8306"/>
        </w:tabs>
      </w:pPr>
      <w:hyperlink w:anchor="_Toc3049" w:history="1">
        <w:r>
          <w:rPr>
            <w:rFonts w:ascii="仿宋" w:eastAsia="仿宋" w:hAnsi="仿宋" w:cs="仿宋" w:hint="eastAsia"/>
            <w:lang w:eastAsia="zh-CN"/>
          </w:rPr>
          <w:t>(一)、社会影响效果分析</w:t>
        </w:r>
        <w:r>
          <w:tab/>
        </w:r>
        <w:r>
          <w:fldChar w:fldCharType="begin"/>
        </w:r>
        <w:r>
          <w:instrText xml:space="preserve"> PAGEREF _Toc3049 \h </w:instrText>
        </w:r>
        <w:r>
          <w:fldChar w:fldCharType="separate"/>
        </w:r>
        <w:r>
          <w:t>36</w:t>
        </w:r>
        <w:r>
          <w:fldChar w:fldCharType="end"/>
        </w:r>
      </w:hyperlink>
    </w:p>
    <w:p>
      <w:pPr>
        <w:pStyle w:val="TOC2"/>
        <w:tabs>
          <w:tab w:val="right" w:leader="dot" w:pos="8306"/>
        </w:tabs>
      </w:pPr>
      <w:hyperlink w:anchor="_Toc8368" w:history="1">
        <w:r>
          <w:rPr>
            <w:rFonts w:ascii="仿宋" w:eastAsia="仿宋" w:hAnsi="仿宋" w:cs="仿宋" w:hint="eastAsia"/>
            <w:lang w:eastAsia="zh-CN"/>
          </w:rPr>
          <w:t>(二)、社会适应性分析</w:t>
        </w:r>
        <w:r>
          <w:tab/>
        </w:r>
        <w:r>
          <w:fldChar w:fldCharType="begin"/>
        </w:r>
        <w:r>
          <w:instrText xml:space="preserve"> PAGEREF _Toc8368 \h </w:instrText>
        </w:r>
        <w:r>
          <w:fldChar w:fldCharType="separate"/>
        </w:r>
        <w:r>
          <w:t>39</w:t>
        </w:r>
        <w:r>
          <w:fldChar w:fldCharType="end"/>
        </w:r>
      </w:hyperlink>
    </w:p>
    <w:p>
      <w:pPr>
        <w:pStyle w:val="TOC2"/>
        <w:tabs>
          <w:tab w:val="right" w:leader="dot" w:pos="8306"/>
        </w:tabs>
      </w:pPr>
      <w:hyperlink w:anchor="_Toc30055" w:history="1">
        <w:r>
          <w:rPr>
            <w:rFonts w:ascii="仿宋" w:eastAsia="仿宋" w:hAnsi="仿宋" w:cs="仿宋" w:hint="eastAsia"/>
            <w:lang w:eastAsia="zh-CN"/>
          </w:rPr>
          <w:t>(三)、社会风险及对策分析</w:t>
        </w:r>
        <w:r>
          <w:tab/>
        </w:r>
        <w:r>
          <w:fldChar w:fldCharType="begin"/>
        </w:r>
        <w:r>
          <w:instrText xml:space="preserve"> PAGEREF _Toc30055 \h </w:instrText>
        </w:r>
        <w:r>
          <w:fldChar w:fldCharType="separate"/>
        </w:r>
        <w:r>
          <w:t>40</w:t>
        </w:r>
        <w:r>
          <w:fldChar w:fldCharType="end"/>
        </w:r>
      </w:hyperlink>
    </w:p>
    <w:p>
      <w:pPr>
        <w:pStyle w:val="TOC1"/>
        <w:tabs>
          <w:tab w:val="right" w:leader="dot" w:pos="8306"/>
        </w:tabs>
      </w:pPr>
      <w:hyperlink w:anchor="_Toc20873" w:history="1">
        <w:r>
          <w:rPr>
            <w:rFonts w:ascii="仿宋" w:eastAsia="仿宋" w:hAnsi="仿宋" w:cs="仿宋" w:hint="eastAsia"/>
            <w:lang w:eastAsia="zh-CN"/>
          </w:rPr>
          <w:t>七、资金管理与财务规划</w:t>
        </w:r>
        <w:r>
          <w:tab/>
        </w:r>
        <w:r>
          <w:fldChar w:fldCharType="begin"/>
        </w:r>
        <w:r>
          <w:instrText xml:space="preserve"> PAGEREF _Toc20873 \h </w:instrText>
        </w:r>
        <w:r>
          <w:fldChar w:fldCharType="separate"/>
        </w:r>
        <w:r>
          <w:t>44</w:t>
        </w:r>
        <w:r>
          <w:fldChar w:fldCharType="end"/>
        </w:r>
      </w:hyperlink>
    </w:p>
    <w:p>
      <w:pPr>
        <w:pStyle w:val="TOC2"/>
        <w:tabs>
          <w:tab w:val="right" w:leader="dot" w:pos="8306"/>
        </w:tabs>
      </w:pPr>
      <w:hyperlink w:anchor="_Toc13314" w:history="1">
        <w:r>
          <w:rPr>
            <w:rFonts w:ascii="仿宋" w:eastAsia="仿宋" w:hAnsi="仿宋" w:cs="仿宋" w:hint="eastAsia"/>
            <w:lang w:eastAsia="zh-CN"/>
          </w:rPr>
          <w:t>(一)、项目资金来源与筹措</w:t>
        </w:r>
        <w:r>
          <w:tab/>
        </w:r>
        <w:r>
          <w:fldChar w:fldCharType="begin"/>
        </w:r>
        <w:r>
          <w:instrText xml:space="preserve"> PAGEREF _Toc13314 \h </w:instrText>
        </w:r>
        <w:r>
          <w:fldChar w:fldCharType="separate"/>
        </w:r>
        <w:r>
          <w:t>44</w:t>
        </w:r>
        <w:r>
          <w:fldChar w:fldCharType="end"/>
        </w:r>
      </w:hyperlink>
    </w:p>
    <w:p>
      <w:pPr>
        <w:pStyle w:val="TOC2"/>
        <w:tabs>
          <w:tab w:val="right" w:leader="dot" w:pos="8306"/>
        </w:tabs>
      </w:pPr>
      <w:hyperlink w:anchor="_Toc22249" w:history="1">
        <w:r>
          <w:rPr>
            <w:rFonts w:ascii="仿宋" w:eastAsia="仿宋" w:hAnsi="仿宋" w:cs="仿宋" w:hint="eastAsia"/>
            <w:lang w:eastAsia="zh-CN"/>
          </w:rPr>
          <w:t>(二)、资金使用与监管</w:t>
        </w:r>
        <w:r>
          <w:tab/>
        </w:r>
        <w:r>
          <w:fldChar w:fldCharType="begin"/>
        </w:r>
        <w:r>
          <w:instrText xml:space="preserve"> PAGEREF _Toc22249 \h </w:instrText>
        </w:r>
        <w:r>
          <w:fldChar w:fldCharType="separate"/>
        </w:r>
        <w:r>
          <w:t>45</w:t>
        </w:r>
        <w:r>
          <w:fldChar w:fldCharType="end"/>
        </w:r>
      </w:hyperlink>
    </w:p>
    <w:p>
      <w:pPr>
        <w:pStyle w:val="TOC2"/>
        <w:tabs>
          <w:tab w:val="right" w:leader="dot" w:pos="8306"/>
        </w:tabs>
      </w:pPr>
      <w:hyperlink w:anchor="_Toc17004" w:history="1">
        <w:r>
          <w:rPr>
            <w:rFonts w:ascii="仿宋" w:eastAsia="仿宋" w:hAnsi="仿宋" w:cs="仿宋" w:hint="eastAsia"/>
            <w:lang w:eastAsia="zh-CN"/>
          </w:rPr>
          <w:t>(三)、财务规划与预测</w:t>
        </w:r>
        <w:r>
          <w:tab/>
        </w:r>
        <w:r>
          <w:fldChar w:fldCharType="begin"/>
        </w:r>
        <w:r>
          <w:instrText xml:space="preserve"> PAGEREF _Toc17004 \h </w:instrText>
        </w:r>
        <w:r>
          <w:fldChar w:fldCharType="separate"/>
        </w:r>
        <w:r>
          <w:t>46</w:t>
        </w:r>
        <w:r>
          <w:fldChar w:fldCharType="end"/>
        </w:r>
      </w:hyperlink>
    </w:p>
    <w:p>
      <w:pPr>
        <w:pStyle w:val="TOC1"/>
        <w:tabs>
          <w:tab w:val="right" w:leader="dot" w:pos="8306"/>
        </w:tabs>
      </w:pPr>
      <w:hyperlink w:anchor="_Toc10670" w:history="1">
        <w:r>
          <w:rPr>
            <w:rFonts w:ascii="仿宋" w:eastAsia="仿宋" w:hAnsi="仿宋" w:cs="仿宋" w:hint="eastAsia"/>
            <w:lang w:eastAsia="zh-CN"/>
          </w:rPr>
          <w:t>八、项目进度计划</w:t>
        </w:r>
        <w:r>
          <w:tab/>
        </w:r>
        <w:r>
          <w:fldChar w:fldCharType="begin"/>
        </w:r>
        <w:r>
          <w:instrText xml:space="preserve"> PAGEREF _Toc10670 \h </w:instrText>
        </w:r>
        <w:r>
          <w:fldChar w:fldCharType="separate"/>
        </w:r>
        <w:r>
          <w:t>47</w:t>
        </w:r>
        <w:r>
          <w:fldChar w:fldCharType="end"/>
        </w:r>
      </w:hyperlink>
    </w:p>
    <w:p>
      <w:pPr>
        <w:pStyle w:val="TOC2"/>
        <w:tabs>
          <w:tab w:val="right" w:leader="dot" w:pos="8306"/>
        </w:tabs>
      </w:pPr>
      <w:hyperlink w:anchor="_Toc17207" w:history="1">
        <w:r>
          <w:rPr>
            <w:rFonts w:ascii="仿宋" w:eastAsia="仿宋" w:hAnsi="仿宋" w:cs="仿宋" w:hint="eastAsia"/>
            <w:lang w:eastAsia="zh-CN"/>
          </w:rPr>
          <w:t>(一)、建设周期</w:t>
        </w:r>
        <w:r>
          <w:tab/>
        </w:r>
        <w:r>
          <w:fldChar w:fldCharType="begin"/>
        </w:r>
        <w:r>
          <w:instrText xml:space="preserve"> PAGEREF _Toc17207 \h </w:instrText>
        </w:r>
        <w:r>
          <w:fldChar w:fldCharType="separate"/>
        </w:r>
        <w:r>
          <w:t>47</w:t>
        </w:r>
        <w:r>
          <w:fldChar w:fldCharType="end"/>
        </w:r>
      </w:hyperlink>
    </w:p>
    <w:p>
      <w:pPr>
        <w:pStyle w:val="TOC2"/>
        <w:tabs>
          <w:tab w:val="right" w:leader="dot" w:pos="8306"/>
        </w:tabs>
      </w:pPr>
      <w:hyperlink w:anchor="_Toc25251" w:history="1">
        <w:r>
          <w:rPr>
            <w:rFonts w:ascii="仿宋" w:eastAsia="仿宋" w:hAnsi="仿宋" w:cs="仿宋" w:hint="eastAsia"/>
            <w:lang w:eastAsia="zh-CN"/>
          </w:rPr>
          <w:t>(二)、建设进度</w:t>
        </w:r>
        <w:r>
          <w:tab/>
        </w:r>
        <w:r>
          <w:fldChar w:fldCharType="begin"/>
        </w:r>
        <w:r>
          <w:instrText xml:space="preserve"> PAGEREF _Toc25251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306" w:history="1">
        <w:r>
          <w:rPr>
            <w:rFonts w:ascii="仿宋" w:eastAsia="仿宋" w:hAnsi="仿宋" w:cs="仿宋" w:hint="eastAsia"/>
            <w:lang w:eastAsia="zh-CN"/>
          </w:rPr>
          <w:t>(三)、进度安排注意事项</w:t>
        </w:r>
        <w:r>
          <w:tab/>
        </w:r>
        <w:r>
          <w:fldChar w:fldCharType="begin"/>
        </w:r>
        <w:r>
          <w:instrText xml:space="preserve"> PAGEREF _Toc29306 \h </w:instrText>
        </w:r>
        <w:r>
          <w:fldChar w:fldCharType="separate"/>
        </w:r>
        <w:r>
          <w:t>49</w:t>
        </w:r>
        <w:r>
          <w:fldChar w:fldCharType="end"/>
        </w:r>
      </w:hyperlink>
    </w:p>
    <w:p>
      <w:pPr>
        <w:pStyle w:val="TOC2"/>
        <w:tabs>
          <w:tab w:val="right" w:leader="dot" w:pos="8306"/>
        </w:tabs>
      </w:pPr>
      <w:hyperlink w:anchor="_Toc8722" w:history="1">
        <w:r>
          <w:rPr>
            <w:rFonts w:ascii="仿宋" w:eastAsia="仿宋" w:hAnsi="仿宋" w:cs="仿宋" w:hint="eastAsia"/>
            <w:lang w:eastAsia="zh-CN"/>
          </w:rPr>
          <w:t>(四)、人力资源配置</w:t>
        </w:r>
        <w:r>
          <w:tab/>
        </w:r>
        <w:r>
          <w:fldChar w:fldCharType="begin"/>
        </w:r>
        <w:r>
          <w:instrText xml:space="preserve"> PAGEREF _Toc8722 \h </w:instrText>
        </w:r>
        <w:r>
          <w:fldChar w:fldCharType="separate"/>
        </w:r>
        <w:r>
          <w:t>50</w:t>
        </w:r>
        <w:r>
          <w:fldChar w:fldCharType="end"/>
        </w:r>
      </w:hyperlink>
    </w:p>
    <w:p>
      <w:pPr>
        <w:pStyle w:val="TOC2"/>
        <w:tabs>
          <w:tab w:val="right" w:leader="dot" w:pos="8306"/>
        </w:tabs>
      </w:pPr>
      <w:hyperlink w:anchor="_Toc14754" w:history="1">
        <w:r>
          <w:rPr>
            <w:rFonts w:ascii="仿宋" w:eastAsia="仿宋" w:hAnsi="仿宋" w:cs="仿宋" w:hint="eastAsia"/>
            <w:lang w:eastAsia="zh-CN"/>
          </w:rPr>
          <w:t>(五)、员工培训</w:t>
        </w:r>
        <w:r>
          <w:tab/>
        </w:r>
        <w:r>
          <w:fldChar w:fldCharType="begin"/>
        </w:r>
        <w:r>
          <w:instrText xml:space="preserve"> PAGEREF _Toc14754 \h </w:instrText>
        </w:r>
        <w:r>
          <w:fldChar w:fldCharType="separate"/>
        </w:r>
        <w:r>
          <w:t>52</w:t>
        </w:r>
        <w:r>
          <w:fldChar w:fldCharType="end"/>
        </w:r>
      </w:hyperlink>
    </w:p>
    <w:p>
      <w:pPr>
        <w:pStyle w:val="TOC2"/>
        <w:tabs>
          <w:tab w:val="right" w:leader="dot" w:pos="8306"/>
        </w:tabs>
      </w:pPr>
      <w:hyperlink w:anchor="_Toc29914" w:history="1">
        <w:r>
          <w:rPr>
            <w:rFonts w:ascii="仿宋" w:eastAsia="仿宋" w:hAnsi="仿宋" w:cs="仿宋" w:hint="eastAsia"/>
            <w:lang w:eastAsia="zh-CN"/>
          </w:rPr>
          <w:t>(六)、项目实施保障</w:t>
        </w:r>
        <w:r>
          <w:tab/>
        </w:r>
        <w:r>
          <w:fldChar w:fldCharType="begin"/>
        </w:r>
        <w:r>
          <w:instrText xml:space="preserve"> PAGEREF _Toc29914 \h </w:instrText>
        </w:r>
        <w:r>
          <w:fldChar w:fldCharType="separate"/>
        </w:r>
        <w:r>
          <w:t>53</w:t>
        </w:r>
        <w:r>
          <w:fldChar w:fldCharType="end"/>
        </w:r>
      </w:hyperlink>
    </w:p>
    <w:p>
      <w:pPr>
        <w:pStyle w:val="TOC2"/>
        <w:tabs>
          <w:tab w:val="right" w:leader="dot" w:pos="8306"/>
        </w:tabs>
      </w:pPr>
      <w:hyperlink w:anchor="_Toc7853" w:history="1">
        <w:r>
          <w:rPr>
            <w:rFonts w:ascii="仿宋" w:eastAsia="仿宋" w:hAnsi="仿宋" w:cs="仿宋" w:hint="eastAsia"/>
            <w:lang w:eastAsia="zh-CN"/>
          </w:rPr>
          <w:t>(七)、安全规范管理</w:t>
        </w:r>
        <w:r>
          <w:tab/>
        </w:r>
        <w:r>
          <w:fldChar w:fldCharType="begin"/>
        </w:r>
        <w:r>
          <w:instrText xml:space="preserve"> PAGEREF _Toc7853 \h </w:instrText>
        </w:r>
        <w:r>
          <w:fldChar w:fldCharType="separate"/>
        </w:r>
        <w:r>
          <w:t>54</w:t>
        </w:r>
        <w:r>
          <w:fldChar w:fldCharType="end"/>
        </w:r>
      </w:hyperlink>
    </w:p>
    <w:p>
      <w:pPr>
        <w:pStyle w:val="TOC1"/>
        <w:tabs>
          <w:tab w:val="right" w:leader="dot" w:pos="8306"/>
        </w:tabs>
      </w:pPr>
      <w:hyperlink w:anchor="_Toc11056" w:history="1">
        <w:r>
          <w:rPr>
            <w:rFonts w:ascii="仿宋" w:eastAsia="仿宋" w:hAnsi="仿宋" w:cs="仿宋" w:hint="eastAsia"/>
            <w:lang w:eastAsia="zh-CN"/>
          </w:rPr>
          <w:t>九、项目质量与标准</w:t>
        </w:r>
        <w:r>
          <w:tab/>
        </w:r>
        <w:r>
          <w:fldChar w:fldCharType="begin"/>
        </w:r>
        <w:r>
          <w:instrText xml:space="preserve"> PAGEREF _Toc11056 \h </w:instrText>
        </w:r>
        <w:r>
          <w:fldChar w:fldCharType="separate"/>
        </w:r>
        <w:r>
          <w:t>55</w:t>
        </w:r>
        <w:r>
          <w:fldChar w:fldCharType="end"/>
        </w:r>
      </w:hyperlink>
    </w:p>
    <w:p>
      <w:pPr>
        <w:pStyle w:val="TOC2"/>
        <w:tabs>
          <w:tab w:val="right" w:leader="dot" w:pos="8306"/>
        </w:tabs>
      </w:pPr>
      <w:hyperlink w:anchor="_Toc21093" w:history="1">
        <w:r>
          <w:rPr>
            <w:rFonts w:ascii="仿宋" w:eastAsia="仿宋" w:hAnsi="仿宋" w:cs="仿宋" w:hint="eastAsia"/>
            <w:lang w:eastAsia="zh-CN"/>
          </w:rPr>
          <w:t>(一)、质量保障体系</w:t>
        </w:r>
        <w:r>
          <w:tab/>
        </w:r>
        <w:r>
          <w:fldChar w:fldCharType="begin"/>
        </w:r>
        <w:r>
          <w:instrText xml:space="preserve"> PAGEREF _Toc21093 \h </w:instrText>
        </w:r>
        <w:r>
          <w:fldChar w:fldCharType="separate"/>
        </w:r>
        <w:r>
          <w:t>55</w:t>
        </w:r>
        <w:r>
          <w:fldChar w:fldCharType="end"/>
        </w:r>
      </w:hyperlink>
    </w:p>
    <w:p>
      <w:pPr>
        <w:pStyle w:val="TOC2"/>
        <w:tabs>
          <w:tab w:val="right" w:leader="dot" w:pos="8306"/>
        </w:tabs>
      </w:pPr>
      <w:hyperlink w:anchor="_Toc30328" w:history="1">
        <w:r>
          <w:rPr>
            <w:rFonts w:ascii="仿宋" w:eastAsia="仿宋" w:hAnsi="仿宋" w:cs="仿宋" w:hint="eastAsia"/>
            <w:lang w:eastAsia="zh-CN"/>
          </w:rPr>
          <w:t>(二)、标准化作业流程</w:t>
        </w:r>
        <w:r>
          <w:tab/>
        </w:r>
        <w:r>
          <w:fldChar w:fldCharType="begin"/>
        </w:r>
        <w:r>
          <w:instrText xml:space="preserve"> PAGEREF _Toc30328 \h </w:instrText>
        </w:r>
        <w:r>
          <w:fldChar w:fldCharType="separate"/>
        </w:r>
        <w:r>
          <w:t>57</w:t>
        </w:r>
        <w:r>
          <w:fldChar w:fldCharType="end"/>
        </w:r>
      </w:hyperlink>
    </w:p>
    <w:p>
      <w:pPr>
        <w:pStyle w:val="TOC2"/>
        <w:tabs>
          <w:tab w:val="right" w:leader="dot" w:pos="8306"/>
        </w:tabs>
      </w:pPr>
      <w:hyperlink w:anchor="_Toc32090" w:history="1">
        <w:r>
          <w:rPr>
            <w:rFonts w:ascii="仿宋" w:eastAsia="仿宋" w:hAnsi="仿宋" w:cs="仿宋" w:hint="eastAsia"/>
            <w:lang w:eastAsia="zh-CN"/>
          </w:rPr>
          <w:t>(三)、质量监控与评估</w:t>
        </w:r>
        <w:r>
          <w:tab/>
        </w:r>
        <w:r>
          <w:fldChar w:fldCharType="begin"/>
        </w:r>
        <w:r>
          <w:instrText xml:space="preserve"> PAGEREF _Toc32090 \h </w:instrText>
        </w:r>
        <w:r>
          <w:fldChar w:fldCharType="separate"/>
        </w:r>
        <w:r>
          <w:t>58</w:t>
        </w:r>
        <w:r>
          <w:fldChar w:fldCharType="end"/>
        </w:r>
      </w:hyperlink>
    </w:p>
    <w:p>
      <w:pPr>
        <w:pStyle w:val="TOC2"/>
        <w:tabs>
          <w:tab w:val="right" w:leader="dot" w:pos="8306"/>
        </w:tabs>
      </w:pPr>
      <w:hyperlink w:anchor="_Toc3800" w:history="1">
        <w:r>
          <w:rPr>
            <w:rFonts w:ascii="仿宋" w:eastAsia="仿宋" w:hAnsi="仿宋" w:cs="仿宋" w:hint="eastAsia"/>
            <w:lang w:eastAsia="zh-CN"/>
          </w:rPr>
          <w:t>(四)、质量改进计划</w:t>
        </w:r>
        <w:r>
          <w:tab/>
        </w:r>
        <w:r>
          <w:fldChar w:fldCharType="begin"/>
        </w:r>
        <w:r>
          <w:instrText xml:space="preserve"> PAGEREF _Toc3800 \h </w:instrText>
        </w:r>
        <w:r>
          <w:fldChar w:fldCharType="separate"/>
        </w:r>
        <w:r>
          <w:t>59</w:t>
        </w:r>
        <w:r>
          <w:fldChar w:fldCharType="end"/>
        </w:r>
      </w:hyperlink>
    </w:p>
    <w:p>
      <w:pPr>
        <w:pStyle w:val="TOC1"/>
        <w:tabs>
          <w:tab w:val="right" w:leader="dot" w:pos="8306"/>
        </w:tabs>
      </w:pPr>
      <w:hyperlink w:anchor="_Toc10655" w:history="1">
        <w:r>
          <w:rPr>
            <w:rFonts w:ascii="仿宋" w:eastAsia="仿宋" w:hAnsi="仿宋" w:cs="仿宋" w:hint="eastAsia"/>
            <w:lang w:eastAsia="zh-CN"/>
          </w:rPr>
          <w:t>十、安全与应急管理</w:t>
        </w:r>
        <w:r>
          <w:tab/>
        </w:r>
        <w:r>
          <w:fldChar w:fldCharType="begin"/>
        </w:r>
        <w:r>
          <w:instrText xml:space="preserve"> PAGEREF _Toc10655 \h </w:instrText>
        </w:r>
        <w:r>
          <w:fldChar w:fldCharType="separate"/>
        </w:r>
        <w:r>
          <w:t>60</w:t>
        </w:r>
        <w:r>
          <w:fldChar w:fldCharType="end"/>
        </w:r>
      </w:hyperlink>
    </w:p>
    <w:p>
      <w:pPr>
        <w:pStyle w:val="TOC2"/>
        <w:tabs>
          <w:tab w:val="right" w:leader="dot" w:pos="8306"/>
        </w:tabs>
      </w:pPr>
      <w:hyperlink w:anchor="_Toc26230" w:history="1">
        <w:r>
          <w:rPr>
            <w:rFonts w:ascii="仿宋" w:eastAsia="仿宋" w:hAnsi="仿宋" w:cs="仿宋" w:hint="eastAsia"/>
            <w:lang w:eastAsia="zh-CN"/>
          </w:rPr>
          <w:t>(一)、安全生产管理</w:t>
        </w:r>
        <w:r>
          <w:tab/>
        </w:r>
        <w:r>
          <w:fldChar w:fldCharType="begin"/>
        </w:r>
        <w:r>
          <w:instrText xml:space="preserve"> PAGEREF _Toc26230 \h </w:instrText>
        </w:r>
        <w:r>
          <w:fldChar w:fldCharType="separate"/>
        </w:r>
        <w:r>
          <w:t>60</w:t>
        </w:r>
        <w:r>
          <w:fldChar w:fldCharType="end"/>
        </w:r>
      </w:hyperlink>
    </w:p>
    <w:p>
      <w:pPr>
        <w:pStyle w:val="TOC2"/>
        <w:tabs>
          <w:tab w:val="right" w:leader="dot" w:pos="8306"/>
        </w:tabs>
      </w:pPr>
      <w:hyperlink w:anchor="_Toc22434" w:history="1">
        <w:r>
          <w:rPr>
            <w:rFonts w:ascii="仿宋" w:eastAsia="仿宋" w:hAnsi="仿宋" w:cs="仿宋" w:hint="eastAsia"/>
            <w:lang w:eastAsia="zh-CN"/>
          </w:rPr>
          <w:t>(二)、应急预案与响应</w:t>
        </w:r>
        <w:r>
          <w:tab/>
        </w:r>
        <w:r>
          <w:fldChar w:fldCharType="begin"/>
        </w:r>
        <w:r>
          <w:instrText xml:space="preserve"> PAGEREF _Toc22434 \h </w:instrText>
        </w:r>
        <w:r>
          <w:fldChar w:fldCharType="separate"/>
        </w:r>
        <w:r>
          <w:t>62</w:t>
        </w:r>
        <w:r>
          <w:fldChar w:fldCharType="end"/>
        </w:r>
      </w:hyperlink>
    </w:p>
    <w:p>
      <w:pPr>
        <w:pStyle w:val="TOC1"/>
        <w:tabs>
          <w:tab w:val="right" w:leader="dot" w:pos="8306"/>
        </w:tabs>
      </w:pPr>
      <w:hyperlink w:anchor="_Toc24439" w:history="1">
        <w:r>
          <w:rPr>
            <w:rFonts w:ascii="仿宋" w:eastAsia="仿宋" w:hAnsi="仿宋" w:cs="仿宋" w:hint="eastAsia"/>
            <w:lang w:eastAsia="zh-CN"/>
          </w:rPr>
          <w:t>十一、经济效益与社会效益优化</w:t>
        </w:r>
        <w:r>
          <w:tab/>
        </w:r>
        <w:r>
          <w:fldChar w:fldCharType="begin"/>
        </w:r>
        <w:r>
          <w:instrText xml:space="preserve"> PAGEREF _Toc24439 \h </w:instrText>
        </w:r>
        <w:r>
          <w:fldChar w:fldCharType="separate"/>
        </w:r>
        <w:r>
          <w:t>64</w:t>
        </w:r>
        <w:r>
          <w:fldChar w:fldCharType="end"/>
        </w:r>
      </w:hyperlink>
    </w:p>
    <w:p>
      <w:pPr>
        <w:pStyle w:val="TOC2"/>
        <w:tabs>
          <w:tab w:val="right" w:leader="dot" w:pos="8306"/>
        </w:tabs>
      </w:pPr>
      <w:hyperlink w:anchor="_Toc32408" w:history="1">
        <w:r>
          <w:rPr>
            <w:rFonts w:ascii="仿宋" w:eastAsia="仿宋" w:hAnsi="仿宋" w:cs="仿宋" w:hint="eastAsia"/>
            <w:lang w:eastAsia="zh-CN"/>
          </w:rPr>
          <w:t>(一)、经济效益提升策略</w:t>
        </w:r>
        <w:r>
          <w:tab/>
        </w:r>
        <w:r>
          <w:fldChar w:fldCharType="begin"/>
        </w:r>
        <w:r>
          <w:instrText xml:space="preserve"> PAGEREF _Toc32408 \h </w:instrText>
        </w:r>
        <w:r>
          <w:fldChar w:fldCharType="separate"/>
        </w:r>
        <w:r>
          <w:t>64</w:t>
        </w:r>
        <w:r>
          <w:fldChar w:fldCharType="end"/>
        </w:r>
      </w:hyperlink>
    </w:p>
    <w:p>
      <w:pPr>
        <w:pStyle w:val="TOC2"/>
        <w:tabs>
          <w:tab w:val="right" w:leader="dot" w:pos="8306"/>
        </w:tabs>
      </w:pPr>
      <w:hyperlink w:anchor="_Toc25412" w:history="1">
        <w:r>
          <w:rPr>
            <w:rFonts w:ascii="仿宋" w:eastAsia="仿宋" w:hAnsi="仿宋" w:cs="仿宋" w:hint="eastAsia"/>
            <w:lang w:eastAsia="zh-CN"/>
          </w:rPr>
          <w:t>(二)、社会效益增强方案</w:t>
        </w:r>
        <w:r>
          <w:tab/>
        </w:r>
        <w:r>
          <w:fldChar w:fldCharType="begin"/>
        </w:r>
        <w:r>
          <w:instrText xml:space="preserve"> PAGEREF _Toc25412 \h </w:instrText>
        </w:r>
        <w:r>
          <w:fldChar w:fldCharType="separate"/>
        </w:r>
        <w:r>
          <w:t>65</w:t>
        </w:r>
        <w:r>
          <w:fldChar w:fldCharType="end"/>
        </w:r>
      </w:hyperlink>
    </w:p>
    <w:p>
      <w:pPr>
        <w:pStyle w:val="TOC1"/>
        <w:tabs>
          <w:tab w:val="right" w:leader="dot" w:pos="8306"/>
        </w:tabs>
      </w:pPr>
      <w:hyperlink w:anchor="_Toc32071" w:history="1">
        <w:r>
          <w:rPr>
            <w:rFonts w:ascii="仿宋" w:eastAsia="仿宋" w:hAnsi="仿宋" w:cs="仿宋" w:hint="eastAsia"/>
            <w:lang w:eastAsia="zh-CN"/>
          </w:rPr>
          <w:t>十二、环境保护与治理方案</w:t>
        </w:r>
        <w:r>
          <w:tab/>
        </w:r>
        <w:r>
          <w:fldChar w:fldCharType="begin"/>
        </w:r>
        <w:r>
          <w:instrText xml:space="preserve"> PAGEREF _Toc32071 \h </w:instrText>
        </w:r>
        <w:r>
          <w:fldChar w:fldCharType="separate"/>
        </w:r>
        <w:r>
          <w:t>66</w:t>
        </w:r>
        <w:r>
          <w:fldChar w:fldCharType="end"/>
        </w:r>
      </w:hyperlink>
    </w:p>
    <w:p>
      <w:pPr>
        <w:pStyle w:val="TOC2"/>
        <w:tabs>
          <w:tab w:val="right" w:leader="dot" w:pos="8306"/>
        </w:tabs>
      </w:pPr>
      <w:hyperlink w:anchor="_Toc27801" w:history="1">
        <w:r>
          <w:rPr>
            <w:rFonts w:ascii="仿宋" w:eastAsia="仿宋" w:hAnsi="仿宋" w:cs="仿宋" w:hint="eastAsia"/>
            <w:lang w:eastAsia="zh-CN"/>
          </w:rPr>
          <w:t>(一)、项目环境影响评估</w:t>
        </w:r>
        <w:r>
          <w:tab/>
        </w:r>
        <w:r>
          <w:fldChar w:fldCharType="begin"/>
        </w:r>
        <w:r>
          <w:instrText xml:space="preserve"> PAGEREF _Toc27801 \h </w:instrText>
        </w:r>
        <w:r>
          <w:fldChar w:fldCharType="separate"/>
        </w:r>
        <w:r>
          <w:t>66</w:t>
        </w:r>
        <w:r>
          <w:fldChar w:fldCharType="end"/>
        </w:r>
      </w:hyperlink>
    </w:p>
    <w:p>
      <w:pPr>
        <w:pStyle w:val="TOC2"/>
        <w:tabs>
          <w:tab w:val="right" w:leader="dot" w:pos="8306"/>
        </w:tabs>
      </w:pPr>
      <w:hyperlink w:anchor="_Toc26175" w:history="1">
        <w:r>
          <w:rPr>
            <w:rFonts w:ascii="仿宋" w:eastAsia="仿宋" w:hAnsi="仿宋" w:cs="仿宋" w:hint="eastAsia"/>
            <w:lang w:eastAsia="zh-CN"/>
          </w:rPr>
          <w:t>(二)、环境保护措施与治理方案</w:t>
        </w:r>
        <w:r>
          <w:tab/>
        </w:r>
        <w:r>
          <w:fldChar w:fldCharType="begin"/>
        </w:r>
        <w:r>
          <w:instrText xml:space="preserve"> PAGEREF _Toc26175 \h </w:instrText>
        </w:r>
        <w:r>
          <w:fldChar w:fldCharType="separate"/>
        </w:r>
        <w:r>
          <w:t>66</w:t>
        </w:r>
        <w:r>
          <w:fldChar w:fldCharType="end"/>
        </w:r>
      </w:hyperlink>
    </w:p>
    <w:p>
      <w:pPr>
        <w:pStyle w:val="TOC1"/>
        <w:tabs>
          <w:tab w:val="right" w:leader="dot" w:pos="8306"/>
        </w:tabs>
      </w:pPr>
      <w:hyperlink w:anchor="_Toc25451" w:history="1">
        <w:r>
          <w:rPr>
            <w:rFonts w:ascii="仿宋" w:eastAsia="仿宋" w:hAnsi="仿宋" w:cs="仿宋" w:hint="eastAsia"/>
            <w:lang w:eastAsia="zh-CN"/>
          </w:rPr>
          <w:t>十三、法律法规与政策遵循</w:t>
        </w:r>
        <w:r>
          <w:tab/>
        </w:r>
        <w:r>
          <w:fldChar w:fldCharType="begin"/>
        </w:r>
        <w:r>
          <w:instrText xml:space="preserve"> PAGEREF _Toc25451 \h </w:instrText>
        </w:r>
        <w:r>
          <w:fldChar w:fldCharType="separate"/>
        </w:r>
        <w:r>
          <w:t>67</w:t>
        </w:r>
        <w:r>
          <w:fldChar w:fldCharType="end"/>
        </w:r>
      </w:hyperlink>
    </w:p>
    <w:p>
      <w:pPr>
        <w:pStyle w:val="TOC2"/>
        <w:tabs>
          <w:tab w:val="right" w:leader="dot" w:pos="8306"/>
        </w:tabs>
      </w:pPr>
      <w:hyperlink w:anchor="_Toc10943" w:history="1">
        <w:r>
          <w:rPr>
            <w:rFonts w:ascii="仿宋" w:eastAsia="仿宋" w:hAnsi="仿宋" w:cs="仿宋" w:hint="eastAsia"/>
            <w:lang w:eastAsia="zh-CN"/>
          </w:rPr>
          <w:t>(一)、法律法规遵守</w:t>
        </w:r>
        <w:r>
          <w:tab/>
        </w:r>
        <w:r>
          <w:fldChar w:fldCharType="begin"/>
        </w:r>
        <w:r>
          <w:instrText xml:space="preserve"> PAGEREF _Toc10943 \h </w:instrText>
        </w:r>
        <w:r>
          <w:fldChar w:fldCharType="separate"/>
        </w:r>
        <w:r>
          <w:t>67</w:t>
        </w:r>
        <w:r>
          <w:fldChar w:fldCharType="end"/>
        </w:r>
      </w:hyperlink>
    </w:p>
    <w:p>
      <w:pPr>
        <w:pStyle w:val="TOC2"/>
        <w:tabs>
          <w:tab w:val="right" w:leader="dot" w:pos="8306"/>
        </w:tabs>
      </w:pPr>
      <w:hyperlink w:anchor="_Toc24748" w:history="1">
        <w:r>
          <w:rPr>
            <w:rFonts w:ascii="仿宋" w:eastAsia="仿宋" w:hAnsi="仿宋" w:cs="仿宋" w:hint="eastAsia"/>
            <w:lang w:eastAsia="zh-CN"/>
          </w:rPr>
          <w:t>(二)、政策导向与利用</w:t>
        </w:r>
        <w:r>
          <w:tab/>
        </w:r>
        <w:r>
          <w:fldChar w:fldCharType="begin"/>
        </w:r>
        <w:r>
          <w:instrText xml:space="preserve"> PAGEREF _Toc24748 \h </w:instrText>
        </w:r>
        <w:r>
          <w:fldChar w:fldCharType="separate"/>
        </w:r>
        <w:r>
          <w:t>68</w:t>
        </w:r>
        <w:r>
          <w:fldChar w:fldCharType="end"/>
        </w:r>
      </w:hyperlink>
    </w:p>
    <w:p>
      <w:pPr>
        <w:pStyle w:val="TOC1"/>
        <w:tabs>
          <w:tab w:val="right" w:leader="dot" w:pos="8306"/>
        </w:tabs>
      </w:pPr>
      <w:hyperlink w:anchor="_Toc471" w:history="1">
        <w:r>
          <w:rPr>
            <w:rFonts w:ascii="仿宋" w:eastAsia="仿宋" w:hAnsi="仿宋" w:cs="仿宋" w:hint="eastAsia"/>
            <w:lang w:eastAsia="zh-CN"/>
          </w:rPr>
          <w:t>十四、质量管理与控制</w:t>
        </w:r>
        <w:r>
          <w:tab/>
        </w:r>
        <w:r>
          <w:fldChar w:fldCharType="begin"/>
        </w:r>
        <w:r>
          <w:instrText xml:space="preserve"> PAGEREF _Toc471 \h </w:instrText>
        </w:r>
        <w:r>
          <w:fldChar w:fldCharType="separate"/>
        </w:r>
        <w:r>
          <w:t>69</w:t>
        </w:r>
        <w:r>
          <w:fldChar w:fldCharType="end"/>
        </w:r>
      </w:hyperlink>
    </w:p>
    <w:p>
      <w:pPr>
        <w:pStyle w:val="TOC2"/>
        <w:tabs>
          <w:tab w:val="right" w:leader="dot" w:pos="8306"/>
        </w:tabs>
      </w:pPr>
      <w:hyperlink w:anchor="_Toc24945" w:history="1">
        <w:r>
          <w:rPr>
            <w:rFonts w:ascii="仿宋" w:eastAsia="仿宋" w:hAnsi="仿宋" w:cs="仿宋" w:hint="eastAsia"/>
            <w:lang w:eastAsia="zh-CN"/>
          </w:rPr>
          <w:t>(一)、质量管理体系建设</w:t>
        </w:r>
        <w:r>
          <w:tab/>
        </w:r>
        <w:r>
          <w:fldChar w:fldCharType="begin"/>
        </w:r>
        <w:r>
          <w:instrText xml:space="preserve"> PAGEREF _Toc24945 \h </w:instrText>
        </w:r>
        <w:r>
          <w:fldChar w:fldCharType="separate"/>
        </w:r>
        <w:r>
          <w:t>69</w:t>
        </w:r>
        <w:r>
          <w:fldChar w:fldCharType="end"/>
        </w:r>
      </w:hyperlink>
    </w:p>
    <w:p>
      <w:pPr>
        <w:pStyle w:val="TOC2"/>
        <w:tabs>
          <w:tab w:val="right" w:leader="dot" w:pos="8306"/>
        </w:tabs>
      </w:pPr>
      <w:hyperlink w:anchor="_Toc5511" w:history="1">
        <w:r>
          <w:rPr>
            <w:rFonts w:ascii="仿宋" w:eastAsia="仿宋" w:hAnsi="仿宋" w:cs="仿宋" w:hint="eastAsia"/>
            <w:lang w:eastAsia="zh-CN"/>
          </w:rPr>
          <w:t>(二)、质量控制措施</w:t>
        </w:r>
        <w:r>
          <w:tab/>
        </w:r>
        <w:r>
          <w:fldChar w:fldCharType="begin"/>
        </w:r>
        <w:r>
          <w:instrText xml:space="preserve"> PAGEREF _Toc5511 \h </w:instrText>
        </w:r>
        <w:r>
          <w:fldChar w:fldCharType="separate"/>
        </w:r>
        <w:r>
          <w:t>70</w:t>
        </w:r>
        <w:r>
          <w:fldChar w:fldCharType="end"/>
        </w:r>
      </w:hyperlink>
    </w:p>
    <w:p>
      <w:pPr>
        <w:pStyle w:val="TOC1"/>
        <w:tabs>
          <w:tab w:val="right" w:leader="dot" w:pos="8306"/>
        </w:tabs>
      </w:pPr>
      <w:hyperlink w:anchor="_Toc27655" w:history="1">
        <w:r>
          <w:rPr>
            <w:rFonts w:ascii="仿宋" w:eastAsia="仿宋" w:hAnsi="仿宋" w:cs="仿宋" w:hint="eastAsia"/>
            <w:lang w:eastAsia="zh-CN"/>
          </w:rPr>
          <w:t>十五、知识产权管理与保护</w:t>
        </w:r>
        <w:r>
          <w:tab/>
        </w:r>
        <w:r>
          <w:fldChar w:fldCharType="begin"/>
        </w:r>
        <w:r>
          <w:instrText xml:space="preserve"> PAGEREF _Toc27655 \h </w:instrText>
        </w:r>
        <w:r>
          <w:fldChar w:fldCharType="separate"/>
        </w:r>
        <w:r>
          <w:t>71</w:t>
        </w:r>
        <w:r>
          <w:fldChar w:fldCharType="end"/>
        </w:r>
      </w:hyperlink>
    </w:p>
    <w:p>
      <w:pPr>
        <w:pStyle w:val="TOC2"/>
        <w:tabs>
          <w:tab w:val="right" w:leader="dot" w:pos="8306"/>
        </w:tabs>
      </w:pPr>
      <w:hyperlink w:anchor="_Toc3565" w:history="1">
        <w:r>
          <w:rPr>
            <w:rFonts w:ascii="仿宋" w:eastAsia="仿宋" w:hAnsi="仿宋" w:cs="仿宋" w:hint="eastAsia"/>
            <w:lang w:eastAsia="zh-CN"/>
          </w:rPr>
          <w:t>(一)、知识产权管理体系建设</w:t>
        </w:r>
        <w:r>
          <w:tab/>
        </w:r>
        <w:r>
          <w:fldChar w:fldCharType="begin"/>
        </w:r>
        <w:r>
          <w:instrText xml:space="preserve"> PAGEREF _Toc3565 \h </w:instrText>
        </w:r>
        <w:r>
          <w:fldChar w:fldCharType="separate"/>
        </w:r>
        <w:r>
          <w:t>71</w:t>
        </w:r>
        <w:r>
          <w:fldChar w:fldCharType="end"/>
        </w:r>
      </w:hyperlink>
    </w:p>
    <w:p>
      <w:pPr>
        <w:pStyle w:val="TOC2"/>
        <w:tabs>
          <w:tab w:val="right" w:leader="dot" w:pos="8306"/>
        </w:tabs>
      </w:pPr>
      <w:hyperlink w:anchor="_Toc32508" w:history="1">
        <w:r>
          <w:rPr>
            <w:rFonts w:ascii="仿宋" w:eastAsia="仿宋" w:hAnsi="仿宋" w:cs="仿宋" w:hint="eastAsia"/>
            <w:lang w:eastAsia="zh-CN"/>
          </w:rPr>
          <w:t>(二)、知识产权保护措施</w:t>
        </w:r>
        <w:r>
          <w:tab/>
        </w:r>
        <w:r>
          <w:fldChar w:fldCharType="begin"/>
        </w:r>
        <w:r>
          <w:instrText xml:space="preserve"> PAGEREF _Toc32508 \h </w:instrText>
        </w:r>
        <w:r>
          <w:fldChar w:fldCharType="separate"/>
        </w:r>
        <w:r>
          <w:t>72</w:t>
        </w:r>
        <w:r>
          <w:fldChar w:fldCharType="end"/>
        </w:r>
      </w:hyperlink>
    </w:p>
    <w:p>
      <w:pPr>
        <w:pStyle w:val="TOC1"/>
        <w:tabs>
          <w:tab w:val="right" w:leader="dot" w:pos="8306"/>
        </w:tabs>
      </w:pPr>
      <w:hyperlink w:anchor="_Toc4794" w:history="1">
        <w:r>
          <w:rPr>
            <w:rFonts w:ascii="仿宋" w:eastAsia="仿宋" w:hAnsi="仿宋" w:cs="仿宋" w:hint="eastAsia"/>
            <w:lang w:eastAsia="zh-CN"/>
          </w:rPr>
          <w:t>十六、合作与交流机制建立</w:t>
        </w:r>
        <w:r>
          <w:tab/>
        </w:r>
        <w:r>
          <w:fldChar w:fldCharType="begin"/>
        </w:r>
        <w:r>
          <w:instrText xml:space="preserve"> PAGEREF _Toc4794 \h </w:instrText>
        </w:r>
        <w:r>
          <w:fldChar w:fldCharType="separate"/>
        </w:r>
        <w:r>
          <w:t>74</w:t>
        </w:r>
        <w:r>
          <w:fldChar w:fldCharType="end"/>
        </w:r>
      </w:hyperlink>
    </w:p>
    <w:p>
      <w:pPr>
        <w:pStyle w:val="TOC2"/>
        <w:tabs>
          <w:tab w:val="right" w:leader="dot" w:pos="8306"/>
        </w:tabs>
      </w:pPr>
      <w:hyperlink w:anchor="_Toc8491" w:history="1">
        <w:r>
          <w:rPr>
            <w:rFonts w:ascii="仿宋" w:eastAsia="仿宋" w:hAnsi="仿宋" w:cs="仿宋" w:hint="eastAsia"/>
            <w:lang w:eastAsia="zh-CN"/>
          </w:rPr>
          <w:t>(一)、合作伙伴选择与合作方式</w:t>
        </w:r>
        <w:r>
          <w:tab/>
        </w:r>
        <w:r>
          <w:fldChar w:fldCharType="begin"/>
        </w:r>
        <w:r>
          <w:instrText xml:space="preserve"> PAGEREF _Toc8491 \h </w:instrText>
        </w:r>
        <w:r>
          <w:fldChar w:fldCharType="separate"/>
        </w:r>
        <w:r>
          <w:t>74</w:t>
        </w:r>
        <w:r>
          <w:fldChar w:fldCharType="end"/>
        </w:r>
      </w:hyperlink>
    </w:p>
    <w:p>
      <w:pPr>
        <w:pStyle w:val="TOC2"/>
        <w:tabs>
          <w:tab w:val="right" w:leader="dot" w:pos="8306"/>
        </w:tabs>
      </w:pPr>
      <w:hyperlink w:anchor="_Toc23949" w:history="1">
        <w:r>
          <w:rPr>
            <w:rFonts w:ascii="仿宋" w:eastAsia="仿宋" w:hAnsi="仿宋" w:cs="仿宋" w:hint="eastAsia"/>
            <w:lang w:eastAsia="zh-CN"/>
          </w:rPr>
          <w:t>(二)、交流与合作平台搭建</w:t>
        </w:r>
        <w:r>
          <w:tab/>
        </w:r>
        <w:r>
          <w:fldChar w:fldCharType="begin"/>
        </w:r>
        <w:r>
          <w:instrText xml:space="preserve"> PAGEREF _Toc23949 \h </w:instrText>
        </w:r>
        <w:r>
          <w:fldChar w:fldCharType="separate"/>
        </w:r>
        <w:r>
          <w:t>75</w:t>
        </w:r>
        <w:r>
          <w:fldChar w:fldCharType="end"/>
        </w:r>
      </w:hyperlink>
    </w:p>
    <w:p>
      <w:pPr>
        <w:pStyle w:val="TOC1"/>
        <w:tabs>
          <w:tab w:val="right" w:leader="dot" w:pos="8306"/>
        </w:tabs>
      </w:pPr>
      <w:hyperlink w:anchor="_Toc25403" w:history="1">
        <w:r>
          <w:rPr>
            <w:rFonts w:ascii="仿宋" w:eastAsia="仿宋" w:hAnsi="仿宋" w:cs="仿宋" w:hint="eastAsia"/>
            <w:lang w:eastAsia="zh-CN"/>
          </w:rPr>
          <w:t>十七、成果转化与推广应用</w:t>
        </w:r>
        <w:r>
          <w:tab/>
        </w:r>
        <w:r>
          <w:fldChar w:fldCharType="begin"/>
        </w:r>
        <w:r>
          <w:instrText xml:space="preserve"> PAGEREF _Toc25403 \h </w:instrText>
        </w:r>
        <w:r>
          <w:fldChar w:fldCharType="separate"/>
        </w:r>
        <w:r>
          <w:t>77</w:t>
        </w:r>
        <w:r>
          <w:fldChar w:fldCharType="end"/>
        </w:r>
      </w:hyperlink>
    </w:p>
    <w:p>
      <w:pPr>
        <w:pStyle w:val="TOC2"/>
        <w:tabs>
          <w:tab w:val="right" w:leader="dot" w:pos="8306"/>
        </w:tabs>
      </w:pPr>
      <w:hyperlink w:anchor="_Toc3042" w:history="1">
        <w:r>
          <w:rPr>
            <w:rFonts w:ascii="仿宋" w:eastAsia="仿宋" w:hAnsi="仿宋" w:cs="仿宋" w:hint="eastAsia"/>
            <w:lang w:eastAsia="zh-CN"/>
          </w:rPr>
          <w:t>(一)、成果转化策略制定</w:t>
        </w:r>
        <w:r>
          <w:tab/>
        </w:r>
        <w:r>
          <w:fldChar w:fldCharType="begin"/>
        </w:r>
        <w:r>
          <w:instrText xml:space="preserve"> PAGEREF _Toc3042 \h </w:instrText>
        </w:r>
        <w:r>
          <w:fldChar w:fldCharType="separate"/>
        </w:r>
        <w:r>
          <w:t>77</w:t>
        </w:r>
        <w:r>
          <w:fldChar w:fldCharType="end"/>
        </w:r>
      </w:hyperlink>
    </w:p>
    <w:p>
      <w:pPr>
        <w:pStyle w:val="TOC2"/>
        <w:tabs>
          <w:tab w:val="right" w:leader="dot" w:pos="8306"/>
        </w:tabs>
      </w:pPr>
      <w:hyperlink w:anchor="_Toc26184" w:history="1">
        <w:r>
          <w:rPr>
            <w:rFonts w:ascii="仿宋" w:eastAsia="仿宋" w:hAnsi="仿宋" w:cs="仿宋" w:hint="eastAsia"/>
            <w:lang w:eastAsia="zh-CN"/>
          </w:rPr>
          <w:t>(二)、成果推广应用方案</w:t>
        </w:r>
        <w:r>
          <w:tab/>
        </w:r>
        <w:r>
          <w:fldChar w:fldCharType="begin"/>
        </w:r>
        <w:r>
          <w:instrText xml:space="preserve"> PAGEREF _Toc26184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72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670"/>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8516"/>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7580"/>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9529"/>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一、三硼酸锂（LBO）晶体项目的市场准入条件分析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三硼酸锂（LBO）晶体项目而言，市场准入条件首先取决于政策法规环境。政府对于[行业名称]领域的法规，如环保标准、税收政策、和技术使用规范，直接影响三硼酸锂（LBO）晶体项目的运营和成本结构。例如，若政府针对使用可再生能源的企业提供税收优惠，这将对三硼酸锂（LBO）晶体项目的财务规划产生重要影响。同时，考虑经济环境和消费者偏好的变化对三硼酸锂（LBO）晶体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二、三硼酸锂（LBO）晶体项目的行业规范与合规性要求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三硼酸锂（LBO）晶体项目来说，遵守行业规范和合规性要求是确保项目顺利进行的基础。这包括遵循质量控制标准、安全规定、数据保护法规等。例如，若三硼酸锂（LBO）晶体项目涉及数据处理，须严格遵守相关的数据保护法规。此外，行业内部的自律规范，如产品标准和服务流程，也对于提升三硼酸锂（LBO）晶体项目在行业内的认可度和竞争力至关重要。项目管理团队必须不断更新策略，以应对行业规范和法规的变化，确保三硼酸锂（LBO）晶体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三、三硼酸锂（LBO）晶体项目的竞争格局和战略定位</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三硼酸锂（LBO）晶体项目的发展规划中，理解行业的竞争格局对于制定有效的市场策略极为关键。这包括分析主要竞争对手的市场地位、优势及其业务模式。三硼酸锂（LBO）晶体项目面临的竞争对手可能包括大型成熟企业和创新型初创公司，各自采取不同的市场策略。因此，三硼酸锂（LBO）晶体项目需精确地定位自己的市场策略，如专注于产品创新、客户服务或成本效率，以在竞争中占据优势。通过深入的市场和竞争分析，三硼酸锂（LBO）晶体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6099"/>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26451"/>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为加强对财务风险的管控，三硼酸锂（LBO）晶体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5818"/>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人力资源优化：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8864"/>
      <w:r>
        <w:rPr>
          <w:rFonts w:ascii="仿宋" w:eastAsia="仿宋" w:hAnsi="仿宋" w:cs="仿宋" w:hint="eastAsia"/>
          <w:sz w:val="28"/>
          <w:lang w:eastAsia="zh-CN"/>
        </w:rPr>
        <w:t>三、项目监理与质量保证</w:t>
      </w:r>
      <w:bookmarkEnd w:id="9"/>
    </w:p>
    <w:p>
      <w:pPr>
        <w:pStyle w:val="Heading2"/>
        <w:rPr>
          <w:rFonts w:ascii="仿宋" w:eastAsia="仿宋" w:hAnsi="仿宋" w:cs="仿宋" w:hint="eastAsia"/>
          <w:lang w:eastAsia="zh-CN"/>
        </w:rPr>
      </w:pPr>
      <w:bookmarkStart w:id="10" w:name="_Toc9267"/>
      <w:r>
        <w:rPr>
          <w:rFonts w:ascii="仿宋" w:eastAsia="仿宋" w:hAnsi="仿宋" w:cs="仿宋" w:hint="eastAsia"/>
          <w:lang w:eastAsia="zh-CN"/>
        </w:rPr>
        <w:t>(一)、监理体系构建</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11" w:name="_Toc5816"/>
      <w:r>
        <w:rPr>
          <w:rFonts w:ascii="仿宋" w:eastAsia="仿宋" w:hAnsi="仿宋" w:cs="仿宋" w:hint="eastAsia"/>
          <w:sz w:val="28"/>
          <w:lang w:eastAsia="zh-CN"/>
        </w:rPr>
        <w:t>(二)、质量保证体系实施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https://d.book118.com/118101102112006042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三硼酸锂（LBO）晶体项目可行性建设方案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C262A9D"/>
    <w:rsid w:val="0C262A9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18101102112006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2024-02-24T15:35:00Z</dcterms:created>
  <dcterms:modified xsi:type="dcterms:W3CDTF">2024-02-24T15:36:31Z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38156F635E844B709CB75610F281A416_11</vt:lpwstr>
  </property>
  <property fmtid="{D5CDD505-2E9C-101B-9397-08002B2CF9AE}" pid="3" name="KSOProductBuildVer">
    <vt:lpwstr>2052-12.1.0.16250</vt:lpwstr>
  </property>
</Properties>
</file>