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离合器面片项目规划设计蓝图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78" w:history="1">
        <w:r>
          <w:rPr>
            <w:rFonts w:ascii="仿宋" w:eastAsia="仿宋" w:hAnsi="仿宋" w:cs="仿宋" w:hint="eastAsia"/>
            <w:lang w:eastAsia="zh-CN"/>
          </w:rPr>
          <w:t>序言</w:t>
        </w:r>
        <w:r>
          <w:tab/>
        </w:r>
        <w:r>
          <w:fldChar w:fldCharType="begin"/>
        </w:r>
        <w:r>
          <w:instrText xml:space="preserve"> PAGEREF _Toc27778 \h </w:instrText>
        </w:r>
        <w:r>
          <w:fldChar w:fldCharType="separate"/>
        </w:r>
        <w:r>
          <w:t>3</w:t>
        </w:r>
        <w:r>
          <w:fldChar w:fldCharType="end"/>
        </w:r>
      </w:hyperlink>
    </w:p>
    <w:p>
      <w:pPr>
        <w:pStyle w:val="TOC1"/>
        <w:tabs>
          <w:tab w:val="right" w:leader="dot" w:pos="8306"/>
        </w:tabs>
      </w:pPr>
      <w:hyperlink w:anchor="_Toc9850" w:history="1">
        <w:r>
          <w:rPr>
            <w:rFonts w:ascii="仿宋" w:eastAsia="仿宋" w:hAnsi="仿宋" w:cs="仿宋" w:hint="eastAsia"/>
            <w:lang w:eastAsia="zh-CN"/>
          </w:rPr>
          <w:t>一、离合器面片项目建设背景及必要性分析</w:t>
        </w:r>
        <w:r>
          <w:tab/>
        </w:r>
        <w:r>
          <w:fldChar w:fldCharType="begin"/>
        </w:r>
        <w:r>
          <w:instrText xml:space="preserve"> PAGEREF _Toc9850 \h </w:instrText>
        </w:r>
        <w:r>
          <w:fldChar w:fldCharType="separate"/>
        </w:r>
        <w:r>
          <w:t>3</w:t>
        </w:r>
        <w:r>
          <w:fldChar w:fldCharType="end"/>
        </w:r>
      </w:hyperlink>
    </w:p>
    <w:p>
      <w:pPr>
        <w:pStyle w:val="TOC2"/>
        <w:tabs>
          <w:tab w:val="right" w:leader="dot" w:pos="8306"/>
        </w:tabs>
      </w:pPr>
      <w:hyperlink w:anchor="_Toc24425" w:history="1">
        <w:r>
          <w:rPr>
            <w:rFonts w:ascii="仿宋" w:eastAsia="仿宋" w:hAnsi="仿宋" w:cs="仿宋" w:hint="eastAsia"/>
            <w:lang w:eastAsia="zh-CN"/>
          </w:rPr>
          <w:t>(一)、离合器面片项目背景分析</w:t>
        </w:r>
        <w:r>
          <w:tab/>
        </w:r>
        <w:r>
          <w:fldChar w:fldCharType="begin"/>
        </w:r>
        <w:r>
          <w:instrText xml:space="preserve"> PAGEREF _Toc24425 \h </w:instrText>
        </w:r>
        <w:r>
          <w:fldChar w:fldCharType="separate"/>
        </w:r>
        <w:r>
          <w:t>3</w:t>
        </w:r>
        <w:r>
          <w:fldChar w:fldCharType="end"/>
        </w:r>
      </w:hyperlink>
    </w:p>
    <w:p>
      <w:pPr>
        <w:pStyle w:val="TOC2"/>
        <w:tabs>
          <w:tab w:val="right" w:leader="dot" w:pos="8306"/>
        </w:tabs>
      </w:pPr>
      <w:hyperlink w:anchor="_Toc19208" w:history="1">
        <w:r>
          <w:rPr>
            <w:rFonts w:ascii="仿宋" w:eastAsia="仿宋" w:hAnsi="仿宋" w:cs="仿宋" w:hint="eastAsia"/>
            <w:lang w:eastAsia="zh-CN"/>
          </w:rPr>
          <w:t>(二)、离合器面片项目建设必要性分析</w:t>
        </w:r>
        <w:r>
          <w:tab/>
        </w:r>
        <w:r>
          <w:fldChar w:fldCharType="begin"/>
        </w:r>
        <w:r>
          <w:instrText xml:space="preserve"> PAGEREF _Toc19208 \h </w:instrText>
        </w:r>
        <w:r>
          <w:fldChar w:fldCharType="separate"/>
        </w:r>
        <w:r>
          <w:t>5</w:t>
        </w:r>
        <w:r>
          <w:fldChar w:fldCharType="end"/>
        </w:r>
      </w:hyperlink>
    </w:p>
    <w:p>
      <w:pPr>
        <w:pStyle w:val="TOC1"/>
        <w:tabs>
          <w:tab w:val="right" w:leader="dot" w:pos="8306"/>
        </w:tabs>
      </w:pPr>
      <w:hyperlink w:anchor="_Toc9234" w:history="1">
        <w:r>
          <w:rPr>
            <w:rFonts w:ascii="仿宋" w:eastAsia="仿宋" w:hAnsi="仿宋" w:cs="仿宋" w:hint="eastAsia"/>
            <w:lang w:eastAsia="zh-CN"/>
          </w:rPr>
          <w:t>二、离合器面片项目建设单位说明</w:t>
        </w:r>
        <w:r>
          <w:tab/>
        </w:r>
        <w:r>
          <w:fldChar w:fldCharType="begin"/>
        </w:r>
        <w:r>
          <w:instrText xml:space="preserve"> PAGEREF _Toc9234 \h </w:instrText>
        </w:r>
        <w:r>
          <w:fldChar w:fldCharType="separate"/>
        </w:r>
        <w:r>
          <w:t>6</w:t>
        </w:r>
        <w:r>
          <w:fldChar w:fldCharType="end"/>
        </w:r>
      </w:hyperlink>
    </w:p>
    <w:p>
      <w:pPr>
        <w:pStyle w:val="TOC2"/>
        <w:tabs>
          <w:tab w:val="right" w:leader="dot" w:pos="8306"/>
        </w:tabs>
      </w:pPr>
      <w:hyperlink w:anchor="_Toc26547" w:history="1">
        <w:r>
          <w:rPr>
            <w:rFonts w:ascii="仿宋" w:eastAsia="仿宋" w:hAnsi="仿宋" w:cs="仿宋" w:hint="eastAsia"/>
            <w:lang w:eastAsia="zh-CN"/>
          </w:rPr>
          <w:t>(一)、离合器面片项目承办单位基本情况</w:t>
        </w:r>
        <w:r>
          <w:tab/>
        </w:r>
        <w:r>
          <w:fldChar w:fldCharType="begin"/>
        </w:r>
        <w:r>
          <w:instrText xml:space="preserve"> PAGEREF _Toc26547 \h </w:instrText>
        </w:r>
        <w:r>
          <w:fldChar w:fldCharType="separate"/>
        </w:r>
        <w:r>
          <w:t>6</w:t>
        </w:r>
        <w:r>
          <w:fldChar w:fldCharType="end"/>
        </w:r>
      </w:hyperlink>
    </w:p>
    <w:p>
      <w:pPr>
        <w:pStyle w:val="TOC2"/>
        <w:tabs>
          <w:tab w:val="right" w:leader="dot" w:pos="8306"/>
        </w:tabs>
      </w:pPr>
      <w:hyperlink w:anchor="_Toc2373" w:history="1">
        <w:r>
          <w:rPr>
            <w:rFonts w:ascii="仿宋" w:eastAsia="仿宋" w:hAnsi="仿宋" w:cs="仿宋" w:hint="eastAsia"/>
            <w:lang w:eastAsia="zh-CN"/>
          </w:rPr>
          <w:t>(二)、公司经济效益分析</w:t>
        </w:r>
        <w:r>
          <w:tab/>
        </w:r>
        <w:r>
          <w:fldChar w:fldCharType="begin"/>
        </w:r>
        <w:r>
          <w:instrText xml:space="preserve"> PAGEREF _Toc2373 \h </w:instrText>
        </w:r>
        <w:r>
          <w:fldChar w:fldCharType="separate"/>
        </w:r>
        <w:r>
          <w:t>7</w:t>
        </w:r>
        <w:r>
          <w:fldChar w:fldCharType="end"/>
        </w:r>
      </w:hyperlink>
    </w:p>
    <w:p>
      <w:pPr>
        <w:pStyle w:val="TOC1"/>
        <w:tabs>
          <w:tab w:val="right" w:leader="dot" w:pos="8306"/>
        </w:tabs>
      </w:pPr>
      <w:hyperlink w:anchor="_Toc5407" w:history="1">
        <w:r>
          <w:rPr>
            <w:rFonts w:ascii="仿宋" w:eastAsia="仿宋" w:hAnsi="仿宋" w:cs="仿宋" w:hint="eastAsia"/>
            <w:lang w:eastAsia="zh-CN"/>
          </w:rPr>
          <w:t>三、离合器面片项目选址可行性分析</w:t>
        </w:r>
        <w:r>
          <w:tab/>
        </w:r>
        <w:r>
          <w:fldChar w:fldCharType="begin"/>
        </w:r>
        <w:r>
          <w:instrText xml:space="preserve"> PAGEREF _Toc5407 \h </w:instrText>
        </w:r>
        <w:r>
          <w:fldChar w:fldCharType="separate"/>
        </w:r>
        <w:r>
          <w:t>8</w:t>
        </w:r>
        <w:r>
          <w:fldChar w:fldCharType="end"/>
        </w:r>
      </w:hyperlink>
    </w:p>
    <w:p>
      <w:pPr>
        <w:pStyle w:val="TOC2"/>
        <w:tabs>
          <w:tab w:val="right" w:leader="dot" w:pos="8306"/>
        </w:tabs>
      </w:pPr>
      <w:hyperlink w:anchor="_Toc15883" w:history="1">
        <w:r>
          <w:rPr>
            <w:rFonts w:ascii="仿宋" w:eastAsia="仿宋" w:hAnsi="仿宋" w:cs="仿宋" w:hint="eastAsia"/>
            <w:lang w:eastAsia="zh-CN"/>
          </w:rPr>
          <w:t>(一)、离合器面片项目选址</w:t>
        </w:r>
        <w:r>
          <w:tab/>
        </w:r>
        <w:r>
          <w:fldChar w:fldCharType="begin"/>
        </w:r>
        <w:r>
          <w:instrText xml:space="preserve"> PAGEREF _Toc15883 \h </w:instrText>
        </w:r>
        <w:r>
          <w:fldChar w:fldCharType="separate"/>
        </w:r>
        <w:r>
          <w:t>8</w:t>
        </w:r>
        <w:r>
          <w:fldChar w:fldCharType="end"/>
        </w:r>
      </w:hyperlink>
    </w:p>
    <w:p>
      <w:pPr>
        <w:pStyle w:val="TOC2"/>
        <w:tabs>
          <w:tab w:val="right" w:leader="dot" w:pos="8306"/>
        </w:tabs>
      </w:pPr>
      <w:hyperlink w:anchor="_Toc17224" w:history="1">
        <w:r>
          <w:rPr>
            <w:rFonts w:ascii="仿宋" w:eastAsia="仿宋" w:hAnsi="仿宋" w:cs="仿宋" w:hint="eastAsia"/>
            <w:lang w:eastAsia="zh-CN"/>
          </w:rPr>
          <w:t>(二)、用地控制指标</w:t>
        </w:r>
        <w:r>
          <w:tab/>
        </w:r>
        <w:r>
          <w:fldChar w:fldCharType="begin"/>
        </w:r>
        <w:r>
          <w:instrText xml:space="preserve"> PAGEREF _Toc17224 \h </w:instrText>
        </w:r>
        <w:r>
          <w:fldChar w:fldCharType="separate"/>
        </w:r>
        <w:r>
          <w:t>8</w:t>
        </w:r>
        <w:r>
          <w:fldChar w:fldCharType="end"/>
        </w:r>
      </w:hyperlink>
    </w:p>
    <w:p>
      <w:pPr>
        <w:pStyle w:val="TOC2"/>
        <w:tabs>
          <w:tab w:val="right" w:leader="dot" w:pos="8306"/>
        </w:tabs>
      </w:pPr>
      <w:hyperlink w:anchor="_Toc17217" w:history="1">
        <w:r>
          <w:rPr>
            <w:rFonts w:ascii="仿宋" w:eastAsia="仿宋" w:hAnsi="仿宋" w:cs="仿宋" w:hint="eastAsia"/>
            <w:lang w:eastAsia="zh-CN"/>
          </w:rPr>
          <w:t>(三)、节约用地措施</w:t>
        </w:r>
        <w:r>
          <w:tab/>
        </w:r>
        <w:r>
          <w:fldChar w:fldCharType="begin"/>
        </w:r>
        <w:r>
          <w:instrText xml:space="preserve"> PAGEREF _Toc17217 \h </w:instrText>
        </w:r>
        <w:r>
          <w:fldChar w:fldCharType="separate"/>
        </w:r>
        <w:r>
          <w:t>10</w:t>
        </w:r>
        <w:r>
          <w:fldChar w:fldCharType="end"/>
        </w:r>
      </w:hyperlink>
    </w:p>
    <w:p>
      <w:pPr>
        <w:pStyle w:val="TOC2"/>
        <w:tabs>
          <w:tab w:val="right" w:leader="dot" w:pos="8306"/>
        </w:tabs>
      </w:pPr>
      <w:hyperlink w:anchor="_Toc9527" w:history="1">
        <w:r>
          <w:rPr>
            <w:rFonts w:ascii="仿宋" w:eastAsia="仿宋" w:hAnsi="仿宋" w:cs="仿宋" w:hint="eastAsia"/>
            <w:lang w:eastAsia="zh-CN"/>
          </w:rPr>
          <w:t>(四)、总图布置方案</w:t>
        </w:r>
        <w:r>
          <w:tab/>
        </w:r>
        <w:r>
          <w:fldChar w:fldCharType="begin"/>
        </w:r>
        <w:r>
          <w:instrText xml:space="preserve"> PAGEREF _Toc9527 \h </w:instrText>
        </w:r>
        <w:r>
          <w:fldChar w:fldCharType="separate"/>
        </w:r>
        <w:r>
          <w:t>11</w:t>
        </w:r>
        <w:r>
          <w:fldChar w:fldCharType="end"/>
        </w:r>
      </w:hyperlink>
    </w:p>
    <w:p>
      <w:pPr>
        <w:pStyle w:val="TOC2"/>
        <w:tabs>
          <w:tab w:val="right" w:leader="dot" w:pos="8306"/>
        </w:tabs>
      </w:pPr>
      <w:hyperlink w:anchor="_Toc26336" w:history="1">
        <w:r>
          <w:rPr>
            <w:rFonts w:ascii="仿宋" w:eastAsia="仿宋" w:hAnsi="仿宋" w:cs="仿宋" w:hint="eastAsia"/>
            <w:lang w:eastAsia="zh-CN"/>
          </w:rPr>
          <w:t>(五)、选址综合评价</w:t>
        </w:r>
        <w:r>
          <w:tab/>
        </w:r>
        <w:r>
          <w:fldChar w:fldCharType="begin"/>
        </w:r>
        <w:r>
          <w:instrText xml:space="preserve"> PAGEREF _Toc26336 \h </w:instrText>
        </w:r>
        <w:r>
          <w:fldChar w:fldCharType="separate"/>
        </w:r>
        <w:r>
          <w:t>12</w:t>
        </w:r>
        <w:r>
          <w:fldChar w:fldCharType="end"/>
        </w:r>
      </w:hyperlink>
    </w:p>
    <w:p>
      <w:pPr>
        <w:pStyle w:val="TOC1"/>
        <w:tabs>
          <w:tab w:val="right" w:leader="dot" w:pos="8306"/>
        </w:tabs>
      </w:pPr>
      <w:hyperlink w:anchor="_Toc949" w:history="1">
        <w:r>
          <w:rPr>
            <w:rFonts w:ascii="仿宋" w:eastAsia="仿宋" w:hAnsi="仿宋" w:cs="仿宋" w:hint="eastAsia"/>
            <w:lang w:eastAsia="zh-CN"/>
          </w:rPr>
          <w:t>四、工艺说明</w:t>
        </w:r>
        <w:r>
          <w:tab/>
        </w:r>
        <w:r>
          <w:fldChar w:fldCharType="begin"/>
        </w:r>
        <w:r>
          <w:instrText xml:space="preserve"> PAGEREF _Toc949 \h </w:instrText>
        </w:r>
        <w:r>
          <w:fldChar w:fldCharType="separate"/>
        </w:r>
        <w:r>
          <w:t>13</w:t>
        </w:r>
        <w:r>
          <w:fldChar w:fldCharType="end"/>
        </w:r>
      </w:hyperlink>
    </w:p>
    <w:p>
      <w:pPr>
        <w:pStyle w:val="TOC2"/>
        <w:tabs>
          <w:tab w:val="right" w:leader="dot" w:pos="8306"/>
        </w:tabs>
      </w:pPr>
      <w:hyperlink w:anchor="_Toc32381" w:history="1">
        <w:r>
          <w:rPr>
            <w:rFonts w:ascii="仿宋" w:eastAsia="仿宋" w:hAnsi="仿宋" w:cs="仿宋" w:hint="eastAsia"/>
            <w:lang w:eastAsia="zh-CN"/>
          </w:rPr>
          <w:t>(一)、技术管理特点</w:t>
        </w:r>
        <w:r>
          <w:tab/>
        </w:r>
        <w:r>
          <w:fldChar w:fldCharType="begin"/>
        </w:r>
        <w:r>
          <w:instrText xml:space="preserve"> PAGEREF _Toc32381 \h </w:instrText>
        </w:r>
        <w:r>
          <w:fldChar w:fldCharType="separate"/>
        </w:r>
        <w:r>
          <w:t>13</w:t>
        </w:r>
        <w:r>
          <w:fldChar w:fldCharType="end"/>
        </w:r>
      </w:hyperlink>
    </w:p>
    <w:p>
      <w:pPr>
        <w:pStyle w:val="TOC2"/>
        <w:tabs>
          <w:tab w:val="right" w:leader="dot" w:pos="8306"/>
        </w:tabs>
      </w:pPr>
      <w:hyperlink w:anchor="_Toc30274" w:history="1">
        <w:r>
          <w:rPr>
            <w:rFonts w:ascii="仿宋" w:eastAsia="仿宋" w:hAnsi="仿宋" w:cs="仿宋" w:hint="eastAsia"/>
            <w:lang w:eastAsia="zh-CN"/>
          </w:rPr>
          <w:t>(二)、离合器面片项目工艺技术设计方案</w:t>
        </w:r>
        <w:r>
          <w:tab/>
        </w:r>
        <w:r>
          <w:fldChar w:fldCharType="begin"/>
        </w:r>
        <w:r>
          <w:instrText xml:space="preserve"> PAGEREF _Toc30274 \h </w:instrText>
        </w:r>
        <w:r>
          <w:fldChar w:fldCharType="separate"/>
        </w:r>
        <w:r>
          <w:t>14</w:t>
        </w:r>
        <w:r>
          <w:fldChar w:fldCharType="end"/>
        </w:r>
      </w:hyperlink>
    </w:p>
    <w:p>
      <w:pPr>
        <w:pStyle w:val="TOC2"/>
        <w:tabs>
          <w:tab w:val="right" w:leader="dot" w:pos="8306"/>
        </w:tabs>
      </w:pPr>
      <w:hyperlink w:anchor="_Toc714" w:history="1">
        <w:r>
          <w:rPr>
            <w:rFonts w:ascii="仿宋" w:eastAsia="仿宋" w:hAnsi="仿宋" w:cs="仿宋" w:hint="eastAsia"/>
            <w:lang w:eastAsia="zh-CN"/>
          </w:rPr>
          <w:t>(三)、设备选型方案</w:t>
        </w:r>
        <w:r>
          <w:tab/>
        </w:r>
        <w:r>
          <w:fldChar w:fldCharType="begin"/>
        </w:r>
        <w:r>
          <w:instrText xml:space="preserve"> PAGEREF _Toc714 \h </w:instrText>
        </w:r>
        <w:r>
          <w:fldChar w:fldCharType="separate"/>
        </w:r>
        <w:r>
          <w:t>15</w:t>
        </w:r>
        <w:r>
          <w:fldChar w:fldCharType="end"/>
        </w:r>
      </w:hyperlink>
    </w:p>
    <w:p>
      <w:pPr>
        <w:pStyle w:val="TOC1"/>
        <w:tabs>
          <w:tab w:val="right" w:leader="dot" w:pos="8306"/>
        </w:tabs>
      </w:pPr>
      <w:hyperlink w:anchor="_Toc15643" w:history="1">
        <w:r>
          <w:rPr>
            <w:rFonts w:ascii="仿宋" w:eastAsia="仿宋" w:hAnsi="仿宋" w:cs="仿宋" w:hint="eastAsia"/>
            <w:lang w:eastAsia="zh-CN"/>
          </w:rPr>
          <w:t>五、离合器面片项目绩效评估</w:t>
        </w:r>
        <w:r>
          <w:tab/>
        </w:r>
        <w:r>
          <w:fldChar w:fldCharType="begin"/>
        </w:r>
        <w:r>
          <w:instrText xml:space="preserve"> PAGEREF _Toc15643 \h </w:instrText>
        </w:r>
        <w:r>
          <w:fldChar w:fldCharType="separate"/>
        </w:r>
        <w:r>
          <w:t>17</w:t>
        </w:r>
        <w:r>
          <w:fldChar w:fldCharType="end"/>
        </w:r>
      </w:hyperlink>
    </w:p>
    <w:p>
      <w:pPr>
        <w:pStyle w:val="TOC2"/>
        <w:tabs>
          <w:tab w:val="right" w:leader="dot" w:pos="8306"/>
        </w:tabs>
      </w:pPr>
      <w:hyperlink w:anchor="_Toc31777" w:history="1">
        <w:r>
          <w:rPr>
            <w:rFonts w:ascii="仿宋" w:eastAsia="仿宋" w:hAnsi="仿宋" w:cs="仿宋" w:hint="eastAsia"/>
            <w:lang w:eastAsia="zh-CN"/>
          </w:rPr>
          <w:t>(一)、绩效评估指标</w:t>
        </w:r>
        <w:r>
          <w:tab/>
        </w:r>
        <w:r>
          <w:fldChar w:fldCharType="begin"/>
        </w:r>
        <w:r>
          <w:instrText xml:space="preserve"> PAGEREF _Toc31777 \h </w:instrText>
        </w:r>
        <w:r>
          <w:fldChar w:fldCharType="separate"/>
        </w:r>
        <w:r>
          <w:t>17</w:t>
        </w:r>
        <w:r>
          <w:fldChar w:fldCharType="end"/>
        </w:r>
      </w:hyperlink>
    </w:p>
    <w:p>
      <w:pPr>
        <w:pStyle w:val="TOC2"/>
        <w:tabs>
          <w:tab w:val="right" w:leader="dot" w:pos="8306"/>
        </w:tabs>
      </w:pPr>
      <w:hyperlink w:anchor="_Toc3091" w:history="1">
        <w:r>
          <w:rPr>
            <w:rFonts w:ascii="仿宋" w:eastAsia="仿宋" w:hAnsi="仿宋" w:cs="仿宋" w:hint="eastAsia"/>
            <w:lang w:eastAsia="zh-CN"/>
          </w:rPr>
          <w:t>(二)、绩效评估方法</w:t>
        </w:r>
        <w:r>
          <w:tab/>
        </w:r>
        <w:r>
          <w:fldChar w:fldCharType="begin"/>
        </w:r>
        <w:r>
          <w:instrText xml:space="preserve"> PAGEREF _Toc3091 \h </w:instrText>
        </w:r>
        <w:r>
          <w:fldChar w:fldCharType="separate"/>
        </w:r>
        <w:r>
          <w:t>18</w:t>
        </w:r>
        <w:r>
          <w:fldChar w:fldCharType="end"/>
        </w:r>
      </w:hyperlink>
    </w:p>
    <w:p>
      <w:pPr>
        <w:pStyle w:val="TOC2"/>
        <w:tabs>
          <w:tab w:val="right" w:leader="dot" w:pos="8306"/>
        </w:tabs>
      </w:pPr>
      <w:hyperlink w:anchor="_Toc28767" w:history="1">
        <w:r>
          <w:rPr>
            <w:rFonts w:ascii="仿宋" w:eastAsia="仿宋" w:hAnsi="仿宋" w:cs="仿宋" w:hint="eastAsia"/>
            <w:lang w:eastAsia="zh-CN"/>
          </w:rPr>
          <w:t>(三)、绩效评估周期</w:t>
        </w:r>
        <w:r>
          <w:tab/>
        </w:r>
        <w:r>
          <w:fldChar w:fldCharType="begin"/>
        </w:r>
        <w:r>
          <w:instrText xml:space="preserve"> PAGEREF _Toc28767 \h </w:instrText>
        </w:r>
        <w:r>
          <w:fldChar w:fldCharType="separate"/>
        </w:r>
        <w:r>
          <w:t>19</w:t>
        </w:r>
        <w:r>
          <w:fldChar w:fldCharType="end"/>
        </w:r>
      </w:hyperlink>
    </w:p>
    <w:p>
      <w:pPr>
        <w:pStyle w:val="TOC1"/>
        <w:tabs>
          <w:tab w:val="right" w:leader="dot" w:pos="8306"/>
        </w:tabs>
      </w:pPr>
      <w:hyperlink w:anchor="_Toc21895" w:history="1">
        <w:r>
          <w:rPr>
            <w:rFonts w:ascii="仿宋" w:eastAsia="仿宋" w:hAnsi="仿宋" w:cs="仿宋" w:hint="eastAsia"/>
            <w:lang w:eastAsia="zh-CN"/>
          </w:rPr>
          <w:t>六、离合器面片项目文档管理</w:t>
        </w:r>
        <w:r>
          <w:tab/>
        </w:r>
        <w:r>
          <w:fldChar w:fldCharType="begin"/>
        </w:r>
        <w:r>
          <w:instrText xml:space="preserve"> PAGEREF _Toc21895 \h </w:instrText>
        </w:r>
        <w:r>
          <w:fldChar w:fldCharType="separate"/>
        </w:r>
        <w:r>
          <w:t>20</w:t>
        </w:r>
        <w:r>
          <w:fldChar w:fldCharType="end"/>
        </w:r>
      </w:hyperlink>
    </w:p>
    <w:p>
      <w:pPr>
        <w:pStyle w:val="TOC2"/>
        <w:tabs>
          <w:tab w:val="right" w:leader="dot" w:pos="8306"/>
        </w:tabs>
      </w:pPr>
      <w:hyperlink w:anchor="_Toc17558" w:history="1">
        <w:r>
          <w:rPr>
            <w:rFonts w:ascii="仿宋" w:eastAsia="仿宋" w:hAnsi="仿宋" w:cs="仿宋" w:hint="eastAsia"/>
            <w:lang w:eastAsia="zh-CN"/>
          </w:rPr>
          <w:t>(一)、文档编制与审查</w:t>
        </w:r>
        <w:r>
          <w:tab/>
        </w:r>
        <w:r>
          <w:fldChar w:fldCharType="begin"/>
        </w:r>
        <w:r>
          <w:instrText xml:space="preserve"> PAGEREF _Toc17558 \h </w:instrText>
        </w:r>
        <w:r>
          <w:fldChar w:fldCharType="separate"/>
        </w:r>
        <w:r>
          <w:t>20</w:t>
        </w:r>
        <w:r>
          <w:fldChar w:fldCharType="end"/>
        </w:r>
      </w:hyperlink>
    </w:p>
    <w:p>
      <w:pPr>
        <w:pStyle w:val="TOC2"/>
        <w:tabs>
          <w:tab w:val="right" w:leader="dot" w:pos="8306"/>
        </w:tabs>
      </w:pPr>
      <w:hyperlink w:anchor="_Toc24001" w:history="1">
        <w:r>
          <w:rPr>
            <w:rFonts w:ascii="仿宋" w:eastAsia="仿宋" w:hAnsi="仿宋" w:cs="仿宋" w:hint="eastAsia"/>
            <w:lang w:eastAsia="zh-CN"/>
          </w:rPr>
          <w:t>(二)、文档发布与分发</w:t>
        </w:r>
        <w:r>
          <w:tab/>
        </w:r>
        <w:r>
          <w:fldChar w:fldCharType="begin"/>
        </w:r>
        <w:r>
          <w:instrText xml:space="preserve"> PAGEREF _Toc24001 \h </w:instrText>
        </w:r>
        <w:r>
          <w:fldChar w:fldCharType="separate"/>
        </w:r>
        <w:r>
          <w:t>21</w:t>
        </w:r>
        <w:r>
          <w:fldChar w:fldCharType="end"/>
        </w:r>
      </w:hyperlink>
    </w:p>
    <w:p>
      <w:pPr>
        <w:pStyle w:val="TOC2"/>
        <w:tabs>
          <w:tab w:val="right" w:leader="dot" w:pos="8306"/>
        </w:tabs>
      </w:pPr>
      <w:hyperlink w:anchor="_Toc22886" w:history="1">
        <w:r>
          <w:rPr>
            <w:rFonts w:ascii="仿宋" w:eastAsia="仿宋" w:hAnsi="仿宋" w:cs="仿宋" w:hint="eastAsia"/>
            <w:lang w:eastAsia="zh-CN"/>
          </w:rPr>
          <w:t>(三)、文档存档与归档</w:t>
        </w:r>
        <w:r>
          <w:tab/>
        </w:r>
        <w:r>
          <w:fldChar w:fldCharType="begin"/>
        </w:r>
        <w:r>
          <w:instrText xml:space="preserve"> PAGEREF _Toc22886 \h </w:instrText>
        </w:r>
        <w:r>
          <w:fldChar w:fldCharType="separate"/>
        </w:r>
        <w:r>
          <w:t>22</w:t>
        </w:r>
        <w:r>
          <w:fldChar w:fldCharType="end"/>
        </w:r>
      </w:hyperlink>
    </w:p>
    <w:p>
      <w:pPr>
        <w:pStyle w:val="TOC1"/>
        <w:tabs>
          <w:tab w:val="right" w:leader="dot" w:pos="8306"/>
        </w:tabs>
      </w:pPr>
      <w:hyperlink w:anchor="_Toc25207" w:history="1">
        <w:r>
          <w:rPr>
            <w:rFonts w:ascii="仿宋" w:eastAsia="仿宋" w:hAnsi="仿宋" w:cs="仿宋" w:hint="eastAsia"/>
            <w:lang w:eastAsia="zh-CN"/>
          </w:rPr>
          <w:t>七、离合器面片项目人力资源培养与发展</w:t>
        </w:r>
        <w:r>
          <w:tab/>
        </w:r>
        <w:r>
          <w:fldChar w:fldCharType="begin"/>
        </w:r>
        <w:r>
          <w:instrText xml:space="preserve"> PAGEREF _Toc25207 \h </w:instrText>
        </w:r>
        <w:r>
          <w:fldChar w:fldCharType="separate"/>
        </w:r>
        <w:r>
          <w:t>23</w:t>
        </w:r>
        <w:r>
          <w:fldChar w:fldCharType="end"/>
        </w:r>
      </w:hyperlink>
    </w:p>
    <w:p>
      <w:pPr>
        <w:pStyle w:val="TOC2"/>
        <w:tabs>
          <w:tab w:val="right" w:leader="dot" w:pos="8306"/>
        </w:tabs>
      </w:pPr>
      <w:hyperlink w:anchor="_Toc7927" w:history="1">
        <w:r>
          <w:rPr>
            <w:rFonts w:ascii="仿宋" w:eastAsia="仿宋" w:hAnsi="仿宋" w:cs="仿宋" w:hint="eastAsia"/>
            <w:lang w:eastAsia="zh-CN"/>
          </w:rPr>
          <w:t>(一)、人才需求与规划</w:t>
        </w:r>
        <w:r>
          <w:tab/>
        </w:r>
        <w:r>
          <w:fldChar w:fldCharType="begin"/>
        </w:r>
        <w:r>
          <w:instrText xml:space="preserve"> PAGEREF _Toc7927 \h </w:instrText>
        </w:r>
        <w:r>
          <w:fldChar w:fldCharType="separate"/>
        </w:r>
        <w:r>
          <w:t>23</w:t>
        </w:r>
        <w:r>
          <w:fldChar w:fldCharType="end"/>
        </w:r>
      </w:hyperlink>
    </w:p>
    <w:p>
      <w:pPr>
        <w:pStyle w:val="TOC2"/>
        <w:tabs>
          <w:tab w:val="right" w:leader="dot" w:pos="8306"/>
        </w:tabs>
      </w:pPr>
      <w:hyperlink w:anchor="_Toc16208" w:history="1">
        <w:r>
          <w:rPr>
            <w:rFonts w:ascii="仿宋" w:eastAsia="仿宋" w:hAnsi="仿宋" w:cs="仿宋" w:hint="eastAsia"/>
            <w:lang w:eastAsia="zh-CN"/>
          </w:rPr>
          <w:t>(二)、培训与发展计划</w:t>
        </w:r>
        <w:r>
          <w:tab/>
        </w:r>
        <w:r>
          <w:fldChar w:fldCharType="begin"/>
        </w:r>
        <w:r>
          <w:instrText xml:space="preserve"> PAGEREF _Toc16208 \h </w:instrText>
        </w:r>
        <w:r>
          <w:fldChar w:fldCharType="separate"/>
        </w:r>
        <w:r>
          <w:t>24</w:t>
        </w:r>
        <w:r>
          <w:fldChar w:fldCharType="end"/>
        </w:r>
      </w:hyperlink>
    </w:p>
    <w:p>
      <w:pPr>
        <w:pStyle w:val="TOC1"/>
        <w:tabs>
          <w:tab w:val="right" w:leader="dot" w:pos="8306"/>
        </w:tabs>
      </w:pPr>
      <w:hyperlink w:anchor="_Toc1514" w:history="1">
        <w:r>
          <w:rPr>
            <w:rFonts w:ascii="仿宋" w:eastAsia="仿宋" w:hAnsi="仿宋" w:cs="仿宋" w:hint="eastAsia"/>
            <w:lang w:eastAsia="zh-CN"/>
          </w:rPr>
          <w:t>八、离合器面片项目人力资源管理</w:t>
        </w:r>
        <w:r>
          <w:tab/>
        </w:r>
        <w:r>
          <w:fldChar w:fldCharType="begin"/>
        </w:r>
        <w:r>
          <w:instrText xml:space="preserve"> PAGEREF _Toc1514 \h </w:instrText>
        </w:r>
        <w:r>
          <w:fldChar w:fldCharType="separate"/>
        </w:r>
        <w:r>
          <w:t>24</w:t>
        </w:r>
        <w:r>
          <w:fldChar w:fldCharType="end"/>
        </w:r>
      </w:hyperlink>
    </w:p>
    <w:p>
      <w:pPr>
        <w:pStyle w:val="TOC2"/>
        <w:tabs>
          <w:tab w:val="right" w:leader="dot" w:pos="8306"/>
        </w:tabs>
      </w:pPr>
      <w:hyperlink w:anchor="_Toc32666" w:history="1">
        <w:r>
          <w:rPr>
            <w:rFonts w:ascii="仿宋" w:eastAsia="仿宋" w:hAnsi="仿宋" w:cs="仿宋" w:hint="eastAsia"/>
            <w:lang w:eastAsia="zh-CN"/>
          </w:rPr>
          <w:t>(一)、建立健全的预算管理制度</w:t>
        </w:r>
        <w:r>
          <w:tab/>
        </w:r>
        <w:r>
          <w:fldChar w:fldCharType="begin"/>
        </w:r>
        <w:r>
          <w:instrText xml:space="preserve"> PAGEREF _Toc32666 \h </w:instrText>
        </w:r>
        <w:r>
          <w:fldChar w:fldCharType="separate"/>
        </w:r>
        <w:r>
          <w:t>24</w:t>
        </w:r>
        <w:r>
          <w:fldChar w:fldCharType="end"/>
        </w:r>
      </w:hyperlink>
    </w:p>
    <w:p>
      <w:pPr>
        <w:pStyle w:val="TOC2"/>
        <w:tabs>
          <w:tab w:val="right" w:leader="dot" w:pos="8306"/>
        </w:tabs>
      </w:pPr>
      <w:hyperlink w:anchor="_Toc7362" w:history="1">
        <w:r>
          <w:rPr>
            <w:rFonts w:ascii="仿宋" w:eastAsia="仿宋" w:hAnsi="仿宋" w:cs="仿宋" w:hint="eastAsia"/>
            <w:lang w:eastAsia="zh-CN"/>
          </w:rPr>
          <w:t>(二)、加强资金流动监控</w:t>
        </w:r>
        <w:r>
          <w:tab/>
        </w:r>
        <w:r>
          <w:fldChar w:fldCharType="begin"/>
        </w:r>
        <w:r>
          <w:instrText xml:space="preserve"> PAGEREF _Toc7362 \h </w:instrText>
        </w:r>
        <w:r>
          <w:fldChar w:fldCharType="separate"/>
        </w:r>
        <w:r>
          <w:t>26</w:t>
        </w:r>
        <w:r>
          <w:fldChar w:fldCharType="end"/>
        </w:r>
      </w:hyperlink>
    </w:p>
    <w:p>
      <w:pPr>
        <w:pStyle w:val="TOC2"/>
        <w:tabs>
          <w:tab w:val="right" w:leader="dot" w:pos="8306"/>
        </w:tabs>
      </w:pPr>
      <w:hyperlink w:anchor="_Toc3726" w:history="1">
        <w:r>
          <w:rPr>
            <w:rFonts w:ascii="仿宋" w:eastAsia="仿宋" w:hAnsi="仿宋" w:cs="仿宋" w:hint="eastAsia"/>
            <w:lang w:eastAsia="zh-CN"/>
          </w:rPr>
          <w:t>(三)、制定完善的风险控制机制</w:t>
        </w:r>
        <w:r>
          <w:tab/>
        </w:r>
        <w:r>
          <w:fldChar w:fldCharType="begin"/>
        </w:r>
        <w:r>
          <w:instrText xml:space="preserve"> PAGEREF _Toc3726 \h </w:instrText>
        </w:r>
        <w:r>
          <w:fldChar w:fldCharType="separate"/>
        </w:r>
        <w:r>
          <w:t>27</w:t>
        </w:r>
        <w:r>
          <w:fldChar w:fldCharType="end"/>
        </w:r>
      </w:hyperlink>
    </w:p>
    <w:p>
      <w:pPr>
        <w:pStyle w:val="TOC2"/>
        <w:tabs>
          <w:tab w:val="right" w:leader="dot" w:pos="8306"/>
        </w:tabs>
      </w:pPr>
      <w:hyperlink w:anchor="_Toc25997" w:history="1">
        <w:r>
          <w:rPr>
            <w:rFonts w:ascii="仿宋" w:eastAsia="仿宋" w:hAnsi="仿宋" w:cs="仿宋" w:hint="eastAsia"/>
            <w:lang w:eastAsia="zh-CN"/>
          </w:rPr>
          <w:t>(四)、优化成本管理</w:t>
        </w:r>
        <w:r>
          <w:tab/>
        </w:r>
        <w:r>
          <w:fldChar w:fldCharType="begin"/>
        </w:r>
        <w:r>
          <w:instrText xml:space="preserve"> PAGEREF _Toc25997 \h </w:instrText>
        </w:r>
        <w:r>
          <w:fldChar w:fldCharType="separate"/>
        </w:r>
        <w:r>
          <w:t>28</w:t>
        </w:r>
        <w:r>
          <w:fldChar w:fldCharType="end"/>
        </w:r>
      </w:hyperlink>
    </w:p>
    <w:p>
      <w:pPr>
        <w:pStyle w:val="TOC1"/>
        <w:tabs>
          <w:tab w:val="right" w:leader="dot" w:pos="8306"/>
        </w:tabs>
      </w:pPr>
      <w:hyperlink w:anchor="_Toc728" w:history="1">
        <w:r>
          <w:rPr>
            <w:rFonts w:ascii="仿宋" w:eastAsia="仿宋" w:hAnsi="仿宋" w:cs="仿宋" w:hint="eastAsia"/>
            <w:lang w:eastAsia="zh-CN"/>
          </w:rPr>
          <w:t>九、离合器面片项目创新与研发</w:t>
        </w:r>
        <w:r>
          <w:tab/>
        </w:r>
        <w:r>
          <w:fldChar w:fldCharType="begin"/>
        </w:r>
        <w:r>
          <w:instrText xml:space="preserve"> PAGEREF _Toc728 \h </w:instrText>
        </w:r>
        <w:r>
          <w:fldChar w:fldCharType="separate"/>
        </w:r>
        <w:r>
          <w:t>30</w:t>
        </w:r>
        <w:r>
          <w:fldChar w:fldCharType="end"/>
        </w:r>
      </w:hyperlink>
    </w:p>
    <w:p>
      <w:pPr>
        <w:pStyle w:val="TOC2"/>
        <w:tabs>
          <w:tab w:val="right" w:leader="dot" w:pos="8306"/>
        </w:tabs>
      </w:pPr>
      <w:hyperlink w:anchor="_Toc3540" w:history="1">
        <w:r>
          <w:rPr>
            <w:rFonts w:ascii="仿宋" w:eastAsia="仿宋" w:hAnsi="仿宋" w:cs="仿宋" w:hint="eastAsia"/>
            <w:lang w:eastAsia="zh-CN"/>
          </w:rPr>
          <w:t>(一)、创新策略与方向</w:t>
        </w:r>
        <w:r>
          <w:tab/>
        </w:r>
        <w:r>
          <w:fldChar w:fldCharType="begin"/>
        </w:r>
        <w:r>
          <w:instrText xml:space="preserve"> PAGEREF _Toc3540 \h </w:instrText>
        </w:r>
        <w:r>
          <w:fldChar w:fldCharType="separate"/>
        </w:r>
        <w:r>
          <w:t>30</w:t>
        </w:r>
        <w:r>
          <w:fldChar w:fldCharType="end"/>
        </w:r>
      </w:hyperlink>
    </w:p>
    <w:p>
      <w:pPr>
        <w:pStyle w:val="TOC2"/>
        <w:tabs>
          <w:tab w:val="right" w:leader="dot" w:pos="8306"/>
        </w:tabs>
      </w:pPr>
      <w:hyperlink w:anchor="_Toc10044" w:history="1">
        <w:r>
          <w:rPr>
            <w:rFonts w:ascii="仿宋" w:eastAsia="仿宋" w:hAnsi="仿宋" w:cs="仿宋" w:hint="eastAsia"/>
            <w:lang w:eastAsia="zh-CN"/>
          </w:rPr>
          <w:t>(二)、研发规划与投入</w:t>
        </w:r>
        <w:r>
          <w:tab/>
        </w:r>
        <w:r>
          <w:fldChar w:fldCharType="begin"/>
        </w:r>
        <w:r>
          <w:instrText xml:space="preserve"> PAGEREF _Toc10044 \h </w:instrText>
        </w:r>
        <w:r>
          <w:fldChar w:fldCharType="separate"/>
        </w:r>
        <w:r>
          <w:t>31</w:t>
        </w:r>
        <w:r>
          <w:fldChar w:fldCharType="end"/>
        </w:r>
      </w:hyperlink>
    </w:p>
    <w:p>
      <w:pPr>
        <w:pStyle w:val="TOC1"/>
        <w:tabs>
          <w:tab w:val="right" w:leader="dot" w:pos="8306"/>
        </w:tabs>
      </w:pPr>
      <w:hyperlink w:anchor="_Toc17183" w:history="1">
        <w:r>
          <w:rPr>
            <w:rFonts w:ascii="仿宋" w:eastAsia="仿宋" w:hAnsi="仿宋" w:cs="仿宋" w:hint="eastAsia"/>
            <w:lang w:eastAsia="zh-CN"/>
          </w:rPr>
          <w:t>十、离合器面片项目技术管理</w:t>
        </w:r>
        <w:r>
          <w:tab/>
        </w:r>
        <w:r>
          <w:fldChar w:fldCharType="begin"/>
        </w:r>
        <w:r>
          <w:instrText xml:space="preserve"> PAGEREF _Toc17183 \h </w:instrText>
        </w:r>
        <w:r>
          <w:fldChar w:fldCharType="separate"/>
        </w:r>
        <w:r>
          <w:t>33</w:t>
        </w:r>
        <w:r>
          <w:fldChar w:fldCharType="end"/>
        </w:r>
      </w:hyperlink>
    </w:p>
    <w:p>
      <w:pPr>
        <w:pStyle w:val="TOC2"/>
        <w:tabs>
          <w:tab w:val="right" w:leader="dot" w:pos="8306"/>
        </w:tabs>
      </w:pPr>
      <w:hyperlink w:anchor="_Toc12690" w:history="1">
        <w:r>
          <w:rPr>
            <w:rFonts w:ascii="仿宋" w:eastAsia="仿宋" w:hAnsi="仿宋" w:cs="仿宋" w:hint="eastAsia"/>
            <w:lang w:eastAsia="zh-CN"/>
          </w:rPr>
          <w:t>(一)、技术方案选用方向</w:t>
        </w:r>
        <w:r>
          <w:tab/>
        </w:r>
        <w:r>
          <w:fldChar w:fldCharType="begin"/>
        </w:r>
        <w:r>
          <w:instrText xml:space="preserve"> PAGEREF _Toc12690 \h </w:instrText>
        </w:r>
        <w:r>
          <w:fldChar w:fldCharType="separate"/>
        </w:r>
        <w:r>
          <w:t>33</w:t>
        </w:r>
        <w:r>
          <w:fldChar w:fldCharType="end"/>
        </w:r>
      </w:hyperlink>
    </w:p>
    <w:p>
      <w:pPr>
        <w:pStyle w:val="TOC2"/>
        <w:tabs>
          <w:tab w:val="right" w:leader="dot" w:pos="8306"/>
        </w:tabs>
      </w:pPr>
      <w:hyperlink w:anchor="_Toc28820" w:history="1">
        <w:r>
          <w:rPr>
            <w:rFonts w:ascii="仿宋" w:eastAsia="仿宋" w:hAnsi="仿宋" w:cs="仿宋" w:hint="eastAsia"/>
            <w:lang w:eastAsia="zh-CN"/>
          </w:rPr>
          <w:t>(二)、工艺技术方案选用原则</w:t>
        </w:r>
        <w:r>
          <w:tab/>
        </w:r>
        <w:r>
          <w:fldChar w:fldCharType="begin"/>
        </w:r>
        <w:r>
          <w:instrText xml:space="preserve"> PAGEREF _Toc28820 \h </w:instrText>
        </w:r>
        <w:r>
          <w:fldChar w:fldCharType="separate"/>
        </w:r>
        <w:r>
          <w:t>35</w:t>
        </w:r>
        <w:r>
          <w:fldChar w:fldCharType="end"/>
        </w:r>
      </w:hyperlink>
    </w:p>
    <w:p>
      <w:pPr>
        <w:pStyle w:val="TOC2"/>
        <w:tabs>
          <w:tab w:val="right" w:leader="dot" w:pos="8306"/>
        </w:tabs>
      </w:pPr>
      <w:hyperlink w:anchor="_Toc25198" w:history="1">
        <w:r>
          <w:rPr>
            <w:rFonts w:ascii="仿宋" w:eastAsia="仿宋" w:hAnsi="仿宋" w:cs="仿宋" w:hint="eastAsia"/>
            <w:lang w:eastAsia="zh-CN"/>
          </w:rPr>
          <w:t>(三)、工艺技术方案要求</w:t>
        </w:r>
        <w:r>
          <w:tab/>
        </w:r>
        <w:r>
          <w:fldChar w:fldCharType="begin"/>
        </w:r>
        <w:r>
          <w:instrText xml:space="preserve"> PAGEREF _Toc25198 \h </w:instrText>
        </w:r>
        <w:r>
          <w:fldChar w:fldCharType="separate"/>
        </w:r>
        <w:r>
          <w:t>37</w:t>
        </w:r>
        <w:r>
          <w:fldChar w:fldCharType="end"/>
        </w:r>
      </w:hyperlink>
    </w:p>
    <w:p>
      <w:pPr>
        <w:pStyle w:val="TOC1"/>
        <w:tabs>
          <w:tab w:val="right" w:leader="dot" w:pos="8306"/>
        </w:tabs>
      </w:pPr>
      <w:hyperlink w:anchor="_Toc22127" w:history="1">
        <w:r>
          <w:rPr>
            <w:rFonts w:ascii="仿宋" w:eastAsia="仿宋" w:hAnsi="仿宋" w:cs="仿宋" w:hint="eastAsia"/>
            <w:lang w:eastAsia="zh-CN"/>
          </w:rPr>
          <w:t>十一、离合器面片项目环境影响分析</w:t>
        </w:r>
        <w:r>
          <w:tab/>
        </w:r>
        <w:r>
          <w:fldChar w:fldCharType="begin"/>
        </w:r>
        <w:r>
          <w:instrText xml:space="preserve"> PAGEREF _Toc22127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39" w:history="1">
        <w:r>
          <w:rPr>
            <w:rFonts w:ascii="仿宋" w:eastAsia="仿宋" w:hAnsi="仿宋" w:cs="仿宋" w:hint="eastAsia"/>
            <w:lang w:eastAsia="zh-CN"/>
          </w:rPr>
          <w:t>(一)、建设区域环境质量现状</w:t>
        </w:r>
        <w:r>
          <w:tab/>
        </w:r>
        <w:r>
          <w:fldChar w:fldCharType="begin"/>
        </w:r>
        <w:r>
          <w:instrText xml:space="preserve"> PAGEREF _Toc23339 \h </w:instrText>
        </w:r>
        <w:r>
          <w:fldChar w:fldCharType="separate"/>
        </w:r>
        <w:r>
          <w:t>39</w:t>
        </w:r>
        <w:r>
          <w:fldChar w:fldCharType="end"/>
        </w:r>
      </w:hyperlink>
    </w:p>
    <w:p>
      <w:pPr>
        <w:pStyle w:val="TOC2"/>
        <w:tabs>
          <w:tab w:val="right" w:leader="dot" w:pos="8306"/>
        </w:tabs>
      </w:pPr>
      <w:hyperlink w:anchor="_Toc12910" w:history="1">
        <w:r>
          <w:rPr>
            <w:rFonts w:ascii="仿宋" w:eastAsia="仿宋" w:hAnsi="仿宋" w:cs="仿宋" w:hint="eastAsia"/>
            <w:lang w:eastAsia="zh-CN"/>
          </w:rPr>
          <w:t>(二)、建设期环境保护</w:t>
        </w:r>
        <w:r>
          <w:tab/>
        </w:r>
        <w:r>
          <w:fldChar w:fldCharType="begin"/>
        </w:r>
        <w:r>
          <w:instrText xml:space="preserve"> PAGEREF _Toc12910 \h </w:instrText>
        </w:r>
        <w:r>
          <w:fldChar w:fldCharType="separate"/>
        </w:r>
        <w:r>
          <w:t>40</w:t>
        </w:r>
        <w:r>
          <w:fldChar w:fldCharType="end"/>
        </w:r>
      </w:hyperlink>
    </w:p>
    <w:p>
      <w:pPr>
        <w:pStyle w:val="TOC2"/>
        <w:tabs>
          <w:tab w:val="right" w:leader="dot" w:pos="8306"/>
        </w:tabs>
      </w:pPr>
      <w:hyperlink w:anchor="_Toc9525" w:history="1">
        <w:r>
          <w:rPr>
            <w:rFonts w:ascii="仿宋" w:eastAsia="仿宋" w:hAnsi="仿宋" w:cs="仿宋" w:hint="eastAsia"/>
            <w:lang w:eastAsia="zh-CN"/>
          </w:rPr>
          <w:t>(三)、运营期环境保护</w:t>
        </w:r>
        <w:r>
          <w:tab/>
        </w:r>
        <w:r>
          <w:fldChar w:fldCharType="begin"/>
        </w:r>
        <w:r>
          <w:instrText xml:space="preserve"> PAGEREF _Toc9525 \h </w:instrText>
        </w:r>
        <w:r>
          <w:fldChar w:fldCharType="separate"/>
        </w:r>
        <w:r>
          <w:t>42</w:t>
        </w:r>
        <w:r>
          <w:fldChar w:fldCharType="end"/>
        </w:r>
      </w:hyperlink>
    </w:p>
    <w:p>
      <w:pPr>
        <w:pStyle w:val="TOC2"/>
        <w:tabs>
          <w:tab w:val="right" w:leader="dot" w:pos="8306"/>
        </w:tabs>
      </w:pPr>
      <w:hyperlink w:anchor="_Toc10337" w:history="1">
        <w:r>
          <w:rPr>
            <w:rFonts w:ascii="仿宋" w:eastAsia="仿宋" w:hAnsi="仿宋" w:cs="仿宋" w:hint="eastAsia"/>
            <w:lang w:eastAsia="zh-CN"/>
          </w:rPr>
          <w:t>(四)、离合器面片项目建设对区域经济的影响</w:t>
        </w:r>
        <w:r>
          <w:tab/>
        </w:r>
        <w:r>
          <w:fldChar w:fldCharType="begin"/>
        </w:r>
        <w:r>
          <w:instrText xml:space="preserve"> PAGEREF _Toc10337 \h </w:instrText>
        </w:r>
        <w:r>
          <w:fldChar w:fldCharType="separate"/>
        </w:r>
        <w:r>
          <w:t>43</w:t>
        </w:r>
        <w:r>
          <w:fldChar w:fldCharType="end"/>
        </w:r>
      </w:hyperlink>
    </w:p>
    <w:p>
      <w:pPr>
        <w:pStyle w:val="TOC2"/>
        <w:tabs>
          <w:tab w:val="right" w:leader="dot" w:pos="8306"/>
        </w:tabs>
      </w:pPr>
      <w:hyperlink w:anchor="_Toc31943" w:history="1">
        <w:r>
          <w:rPr>
            <w:rFonts w:ascii="仿宋" w:eastAsia="仿宋" w:hAnsi="仿宋" w:cs="仿宋" w:hint="eastAsia"/>
            <w:lang w:eastAsia="zh-CN"/>
          </w:rPr>
          <w:t>(五)、废弃物处理</w:t>
        </w:r>
        <w:r>
          <w:tab/>
        </w:r>
        <w:r>
          <w:fldChar w:fldCharType="begin"/>
        </w:r>
        <w:r>
          <w:instrText xml:space="preserve"> PAGEREF _Toc31943 \h </w:instrText>
        </w:r>
        <w:r>
          <w:fldChar w:fldCharType="separate"/>
        </w:r>
        <w:r>
          <w:t>45</w:t>
        </w:r>
        <w:r>
          <w:fldChar w:fldCharType="end"/>
        </w:r>
      </w:hyperlink>
    </w:p>
    <w:p>
      <w:pPr>
        <w:pStyle w:val="TOC2"/>
        <w:tabs>
          <w:tab w:val="right" w:leader="dot" w:pos="8306"/>
        </w:tabs>
      </w:pPr>
      <w:hyperlink w:anchor="_Toc21635" w:history="1">
        <w:r>
          <w:rPr>
            <w:rFonts w:ascii="仿宋" w:eastAsia="仿宋" w:hAnsi="仿宋" w:cs="仿宋" w:hint="eastAsia"/>
            <w:lang w:eastAsia="zh-CN"/>
          </w:rPr>
          <w:t>(六)、特殊环境影响分析</w:t>
        </w:r>
        <w:r>
          <w:tab/>
        </w:r>
        <w:r>
          <w:fldChar w:fldCharType="begin"/>
        </w:r>
        <w:r>
          <w:instrText xml:space="preserve"> PAGEREF _Toc21635 \h </w:instrText>
        </w:r>
        <w:r>
          <w:fldChar w:fldCharType="separate"/>
        </w:r>
        <w:r>
          <w:t>46</w:t>
        </w:r>
        <w:r>
          <w:fldChar w:fldCharType="end"/>
        </w:r>
      </w:hyperlink>
    </w:p>
    <w:p>
      <w:pPr>
        <w:pStyle w:val="TOC2"/>
        <w:tabs>
          <w:tab w:val="right" w:leader="dot" w:pos="8306"/>
        </w:tabs>
      </w:pPr>
      <w:hyperlink w:anchor="_Toc17018" w:history="1">
        <w:r>
          <w:rPr>
            <w:rFonts w:ascii="仿宋" w:eastAsia="仿宋" w:hAnsi="仿宋" w:cs="仿宋" w:hint="eastAsia"/>
            <w:lang w:eastAsia="zh-CN"/>
          </w:rPr>
          <w:t>(七)、清洁生产</w:t>
        </w:r>
        <w:r>
          <w:tab/>
        </w:r>
        <w:r>
          <w:fldChar w:fldCharType="begin"/>
        </w:r>
        <w:r>
          <w:instrText xml:space="preserve"> PAGEREF _Toc17018 \h </w:instrText>
        </w:r>
        <w:r>
          <w:fldChar w:fldCharType="separate"/>
        </w:r>
        <w:r>
          <w:t>47</w:t>
        </w:r>
        <w:r>
          <w:fldChar w:fldCharType="end"/>
        </w:r>
      </w:hyperlink>
    </w:p>
    <w:p>
      <w:pPr>
        <w:pStyle w:val="TOC2"/>
        <w:tabs>
          <w:tab w:val="right" w:leader="dot" w:pos="8306"/>
        </w:tabs>
      </w:pPr>
      <w:hyperlink w:anchor="_Toc32065" w:history="1">
        <w:r>
          <w:rPr>
            <w:rFonts w:ascii="仿宋" w:eastAsia="仿宋" w:hAnsi="仿宋" w:cs="仿宋" w:hint="eastAsia"/>
            <w:lang w:eastAsia="zh-CN"/>
          </w:rPr>
          <w:t>(八)、环境保护综合评价</w:t>
        </w:r>
        <w:r>
          <w:tab/>
        </w:r>
        <w:r>
          <w:fldChar w:fldCharType="begin"/>
        </w:r>
        <w:r>
          <w:instrText xml:space="preserve"> PAGEREF _Toc32065 \h </w:instrText>
        </w:r>
        <w:r>
          <w:fldChar w:fldCharType="separate"/>
        </w:r>
        <w:r>
          <w:t>48</w:t>
        </w:r>
        <w:r>
          <w:fldChar w:fldCharType="end"/>
        </w:r>
      </w:hyperlink>
    </w:p>
    <w:p>
      <w:pPr>
        <w:pStyle w:val="TOC1"/>
        <w:tabs>
          <w:tab w:val="right" w:leader="dot" w:pos="8306"/>
        </w:tabs>
      </w:pPr>
      <w:hyperlink w:anchor="_Toc21074" w:history="1">
        <w:r>
          <w:rPr>
            <w:rFonts w:ascii="仿宋" w:eastAsia="仿宋" w:hAnsi="仿宋" w:cs="仿宋" w:hint="eastAsia"/>
            <w:lang w:eastAsia="zh-CN"/>
          </w:rPr>
          <w:t>十二、离合器面片项目投资规划</w:t>
        </w:r>
        <w:r>
          <w:tab/>
        </w:r>
        <w:r>
          <w:fldChar w:fldCharType="begin"/>
        </w:r>
        <w:r>
          <w:instrText xml:space="preserve"> PAGEREF _Toc21074 \h </w:instrText>
        </w:r>
        <w:r>
          <w:fldChar w:fldCharType="separate"/>
        </w:r>
        <w:r>
          <w:t>50</w:t>
        </w:r>
        <w:r>
          <w:fldChar w:fldCharType="end"/>
        </w:r>
      </w:hyperlink>
    </w:p>
    <w:p>
      <w:pPr>
        <w:pStyle w:val="TOC2"/>
        <w:tabs>
          <w:tab w:val="right" w:leader="dot" w:pos="8306"/>
        </w:tabs>
      </w:pPr>
      <w:hyperlink w:anchor="_Toc18590" w:history="1">
        <w:r>
          <w:rPr>
            <w:rFonts w:ascii="仿宋" w:eastAsia="仿宋" w:hAnsi="仿宋" w:cs="仿宋" w:hint="eastAsia"/>
            <w:lang w:eastAsia="zh-CN"/>
          </w:rPr>
          <w:t>(一)、离合器面片项目总投资估算</w:t>
        </w:r>
        <w:r>
          <w:tab/>
        </w:r>
        <w:r>
          <w:fldChar w:fldCharType="begin"/>
        </w:r>
        <w:r>
          <w:instrText xml:space="preserve"> PAGEREF _Toc18590 \h </w:instrText>
        </w:r>
        <w:r>
          <w:fldChar w:fldCharType="separate"/>
        </w:r>
        <w:r>
          <w:t>50</w:t>
        </w:r>
        <w:r>
          <w:fldChar w:fldCharType="end"/>
        </w:r>
      </w:hyperlink>
    </w:p>
    <w:p>
      <w:pPr>
        <w:pStyle w:val="TOC2"/>
        <w:tabs>
          <w:tab w:val="right" w:leader="dot" w:pos="8306"/>
        </w:tabs>
      </w:pPr>
      <w:hyperlink w:anchor="_Toc13357" w:history="1">
        <w:r>
          <w:rPr>
            <w:rFonts w:ascii="仿宋" w:eastAsia="仿宋" w:hAnsi="仿宋" w:cs="仿宋" w:hint="eastAsia"/>
            <w:lang w:eastAsia="zh-CN"/>
          </w:rPr>
          <w:t>(二)、资金筹措</w:t>
        </w:r>
        <w:r>
          <w:tab/>
        </w:r>
        <w:r>
          <w:fldChar w:fldCharType="begin"/>
        </w:r>
        <w:r>
          <w:instrText xml:space="preserve"> PAGEREF _Toc13357 \h </w:instrText>
        </w:r>
        <w:r>
          <w:fldChar w:fldCharType="separate"/>
        </w:r>
        <w:r>
          <w:t>51</w:t>
        </w:r>
        <w:r>
          <w:fldChar w:fldCharType="end"/>
        </w:r>
      </w:hyperlink>
    </w:p>
    <w:p>
      <w:pPr>
        <w:pStyle w:val="TOC1"/>
        <w:tabs>
          <w:tab w:val="right" w:leader="dot" w:pos="8306"/>
        </w:tabs>
      </w:pPr>
      <w:hyperlink w:anchor="_Toc14679" w:history="1">
        <w:r>
          <w:rPr>
            <w:rFonts w:ascii="仿宋" w:eastAsia="仿宋" w:hAnsi="仿宋" w:cs="仿宋" w:hint="eastAsia"/>
            <w:lang w:eastAsia="zh-CN"/>
          </w:rPr>
          <w:t>十三、质量管理体系</w:t>
        </w:r>
        <w:r>
          <w:tab/>
        </w:r>
        <w:r>
          <w:fldChar w:fldCharType="begin"/>
        </w:r>
        <w:r>
          <w:instrText xml:space="preserve"> PAGEREF _Toc14679 \h </w:instrText>
        </w:r>
        <w:r>
          <w:fldChar w:fldCharType="separate"/>
        </w:r>
        <w:r>
          <w:t>52</w:t>
        </w:r>
        <w:r>
          <w:fldChar w:fldCharType="end"/>
        </w:r>
      </w:hyperlink>
    </w:p>
    <w:p>
      <w:pPr>
        <w:pStyle w:val="TOC2"/>
        <w:tabs>
          <w:tab w:val="right" w:leader="dot" w:pos="8306"/>
        </w:tabs>
      </w:pPr>
      <w:hyperlink w:anchor="_Toc30917" w:history="1">
        <w:r>
          <w:rPr>
            <w:rFonts w:ascii="仿宋" w:eastAsia="仿宋" w:hAnsi="仿宋" w:cs="仿宋" w:hint="eastAsia"/>
            <w:lang w:eastAsia="zh-CN"/>
          </w:rPr>
          <w:t>(一)、质量目标与方针</w:t>
        </w:r>
        <w:r>
          <w:tab/>
        </w:r>
        <w:r>
          <w:fldChar w:fldCharType="begin"/>
        </w:r>
        <w:r>
          <w:instrText xml:space="preserve"> PAGEREF _Toc30917 \h </w:instrText>
        </w:r>
        <w:r>
          <w:fldChar w:fldCharType="separate"/>
        </w:r>
        <w:r>
          <w:t>52</w:t>
        </w:r>
        <w:r>
          <w:fldChar w:fldCharType="end"/>
        </w:r>
      </w:hyperlink>
    </w:p>
    <w:p>
      <w:pPr>
        <w:pStyle w:val="TOC2"/>
        <w:tabs>
          <w:tab w:val="right" w:leader="dot" w:pos="8306"/>
        </w:tabs>
      </w:pPr>
      <w:hyperlink w:anchor="_Toc6762" w:history="1">
        <w:r>
          <w:rPr>
            <w:rFonts w:ascii="仿宋" w:eastAsia="仿宋" w:hAnsi="仿宋" w:cs="仿宋" w:hint="eastAsia"/>
            <w:lang w:eastAsia="zh-CN"/>
          </w:rPr>
          <w:t>(二)、质量管理责任</w:t>
        </w:r>
        <w:r>
          <w:tab/>
        </w:r>
        <w:r>
          <w:fldChar w:fldCharType="begin"/>
        </w:r>
        <w:r>
          <w:instrText xml:space="preserve"> PAGEREF _Toc6762 \h </w:instrText>
        </w:r>
        <w:r>
          <w:fldChar w:fldCharType="separate"/>
        </w:r>
        <w:r>
          <w:t>53</w:t>
        </w:r>
        <w:r>
          <w:fldChar w:fldCharType="end"/>
        </w:r>
      </w:hyperlink>
    </w:p>
    <w:p>
      <w:pPr>
        <w:pStyle w:val="TOC2"/>
        <w:tabs>
          <w:tab w:val="right" w:leader="dot" w:pos="8306"/>
        </w:tabs>
      </w:pPr>
      <w:hyperlink w:anchor="_Toc28576" w:history="1">
        <w:r>
          <w:rPr>
            <w:rFonts w:ascii="仿宋" w:eastAsia="仿宋" w:hAnsi="仿宋" w:cs="仿宋" w:hint="eastAsia"/>
            <w:lang w:eastAsia="zh-CN"/>
          </w:rPr>
          <w:t>(三)、质量管理体系文件</w:t>
        </w:r>
        <w:r>
          <w:tab/>
        </w:r>
        <w:r>
          <w:fldChar w:fldCharType="begin"/>
        </w:r>
        <w:r>
          <w:instrText xml:space="preserve"> PAGEREF _Toc28576 \h </w:instrText>
        </w:r>
        <w:r>
          <w:fldChar w:fldCharType="separate"/>
        </w:r>
        <w:r>
          <w:t>54</w:t>
        </w:r>
        <w:r>
          <w:fldChar w:fldCharType="end"/>
        </w:r>
      </w:hyperlink>
    </w:p>
    <w:p>
      <w:pPr>
        <w:pStyle w:val="TOC2"/>
        <w:tabs>
          <w:tab w:val="right" w:leader="dot" w:pos="8306"/>
        </w:tabs>
      </w:pPr>
      <w:hyperlink w:anchor="_Toc29628" w:history="1">
        <w:r>
          <w:rPr>
            <w:rFonts w:ascii="仿宋" w:eastAsia="仿宋" w:hAnsi="仿宋" w:cs="仿宋" w:hint="eastAsia"/>
            <w:lang w:eastAsia="zh-CN"/>
          </w:rPr>
          <w:t>(四)、质量培训与教育</w:t>
        </w:r>
        <w:r>
          <w:tab/>
        </w:r>
        <w:r>
          <w:fldChar w:fldCharType="begin"/>
        </w:r>
        <w:r>
          <w:instrText xml:space="preserve"> PAGEREF _Toc29628 \h </w:instrText>
        </w:r>
        <w:r>
          <w:fldChar w:fldCharType="separate"/>
        </w:r>
        <w:r>
          <w:t>56</w:t>
        </w:r>
        <w:r>
          <w:fldChar w:fldCharType="end"/>
        </w:r>
      </w:hyperlink>
    </w:p>
    <w:p>
      <w:pPr>
        <w:pStyle w:val="TOC2"/>
        <w:tabs>
          <w:tab w:val="right" w:leader="dot" w:pos="8306"/>
        </w:tabs>
      </w:pPr>
      <w:hyperlink w:anchor="_Toc1444" w:history="1">
        <w:r>
          <w:rPr>
            <w:rFonts w:ascii="仿宋" w:eastAsia="仿宋" w:hAnsi="仿宋" w:cs="仿宋" w:hint="eastAsia"/>
            <w:lang w:eastAsia="zh-CN"/>
          </w:rPr>
          <w:t>(五)、质量审核与评价</w:t>
        </w:r>
        <w:r>
          <w:tab/>
        </w:r>
        <w:r>
          <w:fldChar w:fldCharType="begin"/>
        </w:r>
        <w:r>
          <w:instrText xml:space="preserve"> PAGEREF _Toc1444 \h </w:instrText>
        </w:r>
        <w:r>
          <w:fldChar w:fldCharType="separate"/>
        </w:r>
        <w:r>
          <w:t>57</w:t>
        </w:r>
        <w:r>
          <w:fldChar w:fldCharType="end"/>
        </w:r>
      </w:hyperlink>
    </w:p>
    <w:p>
      <w:pPr>
        <w:pStyle w:val="TOC2"/>
        <w:tabs>
          <w:tab w:val="right" w:leader="dot" w:pos="8306"/>
        </w:tabs>
      </w:pPr>
      <w:hyperlink w:anchor="_Toc14563" w:history="1">
        <w:r>
          <w:rPr>
            <w:rFonts w:ascii="仿宋" w:eastAsia="仿宋" w:hAnsi="仿宋" w:cs="仿宋" w:hint="eastAsia"/>
            <w:lang w:eastAsia="zh-CN"/>
          </w:rPr>
          <w:t>(六)、不符合与纠正措施</w:t>
        </w:r>
        <w:r>
          <w:tab/>
        </w:r>
        <w:r>
          <w:fldChar w:fldCharType="begin"/>
        </w:r>
        <w:r>
          <w:instrText xml:space="preserve"> PAGEREF _Toc14563 \h </w:instrText>
        </w:r>
        <w:r>
          <w:fldChar w:fldCharType="separate"/>
        </w:r>
        <w:r>
          <w:t>58</w:t>
        </w:r>
        <w:r>
          <w:fldChar w:fldCharType="end"/>
        </w:r>
      </w:hyperlink>
    </w:p>
    <w:p>
      <w:pPr>
        <w:pStyle w:val="TOC1"/>
        <w:tabs>
          <w:tab w:val="right" w:leader="dot" w:pos="8306"/>
        </w:tabs>
      </w:pPr>
      <w:hyperlink w:anchor="_Toc22829" w:history="1">
        <w:r>
          <w:rPr>
            <w:rFonts w:ascii="仿宋" w:eastAsia="仿宋" w:hAnsi="仿宋" w:cs="仿宋" w:hint="eastAsia"/>
            <w:lang w:eastAsia="zh-CN"/>
          </w:rPr>
          <w:t>十四、供应链管理</w:t>
        </w:r>
        <w:r>
          <w:tab/>
        </w:r>
        <w:r>
          <w:fldChar w:fldCharType="begin"/>
        </w:r>
        <w:r>
          <w:instrText xml:space="preserve"> PAGEREF _Toc22829 \h </w:instrText>
        </w:r>
        <w:r>
          <w:fldChar w:fldCharType="separate"/>
        </w:r>
        <w:r>
          <w:t>60</w:t>
        </w:r>
        <w:r>
          <w:fldChar w:fldCharType="end"/>
        </w:r>
      </w:hyperlink>
    </w:p>
    <w:p>
      <w:pPr>
        <w:pStyle w:val="TOC2"/>
        <w:tabs>
          <w:tab w:val="right" w:leader="dot" w:pos="8306"/>
        </w:tabs>
      </w:pPr>
      <w:hyperlink w:anchor="_Toc11116" w:history="1">
        <w:r>
          <w:rPr>
            <w:rFonts w:ascii="仿宋" w:eastAsia="仿宋" w:hAnsi="仿宋" w:cs="仿宋" w:hint="eastAsia"/>
            <w:lang w:eastAsia="zh-CN"/>
          </w:rPr>
          <w:t>(一)、供应链战略规划</w:t>
        </w:r>
        <w:r>
          <w:tab/>
        </w:r>
        <w:r>
          <w:fldChar w:fldCharType="begin"/>
        </w:r>
        <w:r>
          <w:instrText xml:space="preserve"> PAGEREF _Toc11116 \h </w:instrText>
        </w:r>
        <w:r>
          <w:fldChar w:fldCharType="separate"/>
        </w:r>
        <w:r>
          <w:t>60</w:t>
        </w:r>
        <w:r>
          <w:fldChar w:fldCharType="end"/>
        </w:r>
      </w:hyperlink>
    </w:p>
    <w:p>
      <w:pPr>
        <w:pStyle w:val="TOC2"/>
        <w:tabs>
          <w:tab w:val="right" w:leader="dot" w:pos="8306"/>
        </w:tabs>
      </w:pPr>
      <w:hyperlink w:anchor="_Toc14283" w:history="1">
        <w:r>
          <w:rPr>
            <w:rFonts w:ascii="仿宋" w:eastAsia="仿宋" w:hAnsi="仿宋" w:cs="仿宋" w:hint="eastAsia"/>
            <w:lang w:eastAsia="zh-CN"/>
          </w:rPr>
          <w:t>(二)、供应商选择与合作</w:t>
        </w:r>
        <w:r>
          <w:tab/>
        </w:r>
        <w:r>
          <w:fldChar w:fldCharType="begin"/>
        </w:r>
        <w:r>
          <w:instrText xml:space="preserve"> PAGEREF _Toc14283 \h </w:instrText>
        </w:r>
        <w:r>
          <w:fldChar w:fldCharType="separate"/>
        </w:r>
        <w:r>
          <w:t>61</w:t>
        </w:r>
        <w:r>
          <w:fldChar w:fldCharType="end"/>
        </w:r>
      </w:hyperlink>
    </w:p>
    <w:p>
      <w:pPr>
        <w:pStyle w:val="TOC2"/>
        <w:tabs>
          <w:tab w:val="right" w:leader="dot" w:pos="8306"/>
        </w:tabs>
      </w:pPr>
      <w:hyperlink w:anchor="_Toc29707" w:history="1">
        <w:r>
          <w:rPr>
            <w:rFonts w:ascii="仿宋" w:eastAsia="仿宋" w:hAnsi="仿宋" w:cs="仿宋" w:hint="eastAsia"/>
            <w:lang w:eastAsia="zh-CN"/>
          </w:rPr>
          <w:t>(三)、物流与库存管理</w:t>
        </w:r>
        <w:r>
          <w:tab/>
        </w:r>
        <w:r>
          <w:fldChar w:fldCharType="begin"/>
        </w:r>
        <w:r>
          <w:instrText xml:space="preserve"> PAGEREF _Toc29707 \h </w:instrText>
        </w:r>
        <w:r>
          <w:fldChar w:fldCharType="separate"/>
        </w:r>
        <w:r>
          <w:t>62</w:t>
        </w:r>
        <w:r>
          <w:fldChar w:fldCharType="end"/>
        </w:r>
      </w:hyperlink>
    </w:p>
    <w:p>
      <w:pPr>
        <w:pStyle w:val="TOC1"/>
        <w:tabs>
          <w:tab w:val="right" w:leader="dot" w:pos="8306"/>
        </w:tabs>
      </w:pPr>
      <w:hyperlink w:anchor="_Toc6943" w:history="1">
        <w:r>
          <w:rPr>
            <w:rFonts w:ascii="仿宋" w:eastAsia="仿宋" w:hAnsi="仿宋" w:cs="仿宋" w:hint="eastAsia"/>
            <w:lang w:eastAsia="zh-CN"/>
          </w:rPr>
          <w:t>十五、离合器面片项目工程方案分析</w:t>
        </w:r>
        <w:r>
          <w:tab/>
        </w:r>
        <w:r>
          <w:fldChar w:fldCharType="begin"/>
        </w:r>
        <w:r>
          <w:instrText xml:space="preserve"> PAGEREF _Toc6943 \h </w:instrText>
        </w:r>
        <w:r>
          <w:fldChar w:fldCharType="separate"/>
        </w:r>
        <w:r>
          <w:t>64</w:t>
        </w:r>
        <w:r>
          <w:fldChar w:fldCharType="end"/>
        </w:r>
      </w:hyperlink>
    </w:p>
    <w:p>
      <w:pPr>
        <w:pStyle w:val="TOC2"/>
        <w:tabs>
          <w:tab w:val="right" w:leader="dot" w:pos="8306"/>
        </w:tabs>
      </w:pPr>
      <w:hyperlink w:anchor="_Toc21147" w:history="1">
        <w:r>
          <w:rPr>
            <w:rFonts w:ascii="仿宋" w:eastAsia="仿宋" w:hAnsi="仿宋" w:cs="仿宋" w:hint="eastAsia"/>
            <w:lang w:eastAsia="zh-CN"/>
          </w:rPr>
          <w:t>(一)、建筑工程设计原则</w:t>
        </w:r>
        <w:r>
          <w:tab/>
        </w:r>
        <w:r>
          <w:fldChar w:fldCharType="begin"/>
        </w:r>
        <w:r>
          <w:instrText xml:space="preserve"> PAGEREF _Toc21147 \h </w:instrText>
        </w:r>
        <w:r>
          <w:fldChar w:fldCharType="separate"/>
        </w:r>
        <w:r>
          <w:t>64</w:t>
        </w:r>
        <w:r>
          <w:fldChar w:fldCharType="end"/>
        </w:r>
      </w:hyperlink>
    </w:p>
    <w:p>
      <w:pPr>
        <w:pStyle w:val="TOC2"/>
        <w:tabs>
          <w:tab w:val="right" w:leader="dot" w:pos="8306"/>
        </w:tabs>
      </w:pPr>
      <w:hyperlink w:anchor="_Toc9579" w:history="1">
        <w:r>
          <w:rPr>
            <w:rFonts w:ascii="仿宋" w:eastAsia="仿宋" w:hAnsi="仿宋" w:cs="仿宋" w:hint="eastAsia"/>
            <w:lang w:eastAsia="zh-CN"/>
          </w:rPr>
          <w:t>(二)、土建工程建设指标</w:t>
        </w:r>
        <w:r>
          <w:tab/>
        </w:r>
        <w:r>
          <w:fldChar w:fldCharType="begin"/>
        </w:r>
        <w:r>
          <w:instrText xml:space="preserve"> PAGEREF _Toc9579 \h </w:instrText>
        </w:r>
        <w:r>
          <w:fldChar w:fldCharType="separate"/>
        </w:r>
        <w:r>
          <w:t>67</w:t>
        </w:r>
        <w:r>
          <w:fldChar w:fldCharType="end"/>
        </w:r>
      </w:hyperlink>
    </w:p>
    <w:p>
      <w:pPr>
        <w:pStyle w:val="TOC1"/>
        <w:tabs>
          <w:tab w:val="right" w:leader="dot" w:pos="8306"/>
        </w:tabs>
      </w:pPr>
      <w:hyperlink w:anchor="_Toc734" w:history="1">
        <w:r>
          <w:rPr>
            <w:rFonts w:ascii="仿宋" w:eastAsia="仿宋" w:hAnsi="仿宋" w:cs="仿宋" w:hint="eastAsia"/>
            <w:lang w:eastAsia="zh-CN"/>
          </w:rPr>
          <w:t>十六、风险识别与分类</w:t>
        </w:r>
        <w:r>
          <w:tab/>
        </w:r>
        <w:r>
          <w:fldChar w:fldCharType="begin"/>
        </w:r>
        <w:r>
          <w:instrText xml:space="preserve"> PAGEREF _Toc734 \h </w:instrText>
        </w:r>
        <w:r>
          <w:fldChar w:fldCharType="separate"/>
        </w:r>
        <w:r>
          <w:t>69</w:t>
        </w:r>
        <w:r>
          <w:fldChar w:fldCharType="end"/>
        </w:r>
      </w:hyperlink>
    </w:p>
    <w:p>
      <w:pPr>
        <w:pStyle w:val="TOC2"/>
        <w:tabs>
          <w:tab w:val="right" w:leader="dot" w:pos="8306"/>
        </w:tabs>
      </w:pPr>
      <w:hyperlink w:anchor="_Toc25552" w:history="1">
        <w:r>
          <w:rPr>
            <w:rFonts w:ascii="仿宋" w:eastAsia="仿宋" w:hAnsi="仿宋" w:cs="仿宋" w:hint="eastAsia"/>
            <w:lang w:eastAsia="zh-CN"/>
          </w:rPr>
          <w:t>(一)、风险识别</w:t>
        </w:r>
        <w:r>
          <w:tab/>
        </w:r>
        <w:r>
          <w:fldChar w:fldCharType="begin"/>
        </w:r>
        <w:r>
          <w:instrText xml:space="preserve"> PAGEREF _Toc25552 \h </w:instrText>
        </w:r>
        <w:r>
          <w:fldChar w:fldCharType="separate"/>
        </w:r>
        <w:r>
          <w:t>69</w:t>
        </w:r>
        <w:r>
          <w:fldChar w:fldCharType="end"/>
        </w:r>
      </w:hyperlink>
    </w:p>
    <w:p>
      <w:pPr>
        <w:pStyle w:val="TOC2"/>
        <w:tabs>
          <w:tab w:val="right" w:leader="dot" w:pos="8306"/>
        </w:tabs>
      </w:pPr>
      <w:hyperlink w:anchor="_Toc9293" w:history="1">
        <w:r>
          <w:rPr>
            <w:rFonts w:ascii="仿宋" w:eastAsia="仿宋" w:hAnsi="仿宋" w:cs="仿宋" w:hint="eastAsia"/>
            <w:lang w:eastAsia="zh-CN"/>
          </w:rPr>
          <w:t>(二)、风险分类</w:t>
        </w:r>
        <w:r>
          <w:tab/>
        </w:r>
        <w:r>
          <w:fldChar w:fldCharType="begin"/>
        </w:r>
        <w:r>
          <w:instrText xml:space="preserve"> PAGEREF _Toc9293 \h </w:instrText>
        </w:r>
        <w:r>
          <w:fldChar w:fldCharType="separate"/>
        </w:r>
        <w:r>
          <w:t>70</w:t>
        </w:r>
        <w:r>
          <w:fldChar w:fldCharType="end"/>
        </w:r>
      </w:hyperlink>
    </w:p>
    <w:p>
      <w:pPr>
        <w:pStyle w:val="TOC1"/>
        <w:tabs>
          <w:tab w:val="right" w:leader="dot" w:pos="8306"/>
        </w:tabs>
      </w:pPr>
      <w:hyperlink w:anchor="_Toc2896" w:history="1">
        <w:r>
          <w:rPr>
            <w:rFonts w:ascii="仿宋" w:eastAsia="仿宋" w:hAnsi="仿宋" w:cs="仿宋" w:hint="eastAsia"/>
            <w:lang w:eastAsia="zh-CN"/>
          </w:rPr>
          <w:t>十七、离合器面片项目治理与监督</w:t>
        </w:r>
        <w:r>
          <w:tab/>
        </w:r>
        <w:r>
          <w:fldChar w:fldCharType="begin"/>
        </w:r>
        <w:r>
          <w:instrText xml:space="preserve"> PAGEREF _Toc2896 \h </w:instrText>
        </w:r>
        <w:r>
          <w:fldChar w:fldCharType="separate"/>
        </w:r>
        <w:r>
          <w:t>72</w:t>
        </w:r>
        <w:r>
          <w:fldChar w:fldCharType="end"/>
        </w:r>
      </w:hyperlink>
    </w:p>
    <w:p>
      <w:pPr>
        <w:pStyle w:val="TOC2"/>
        <w:tabs>
          <w:tab w:val="right" w:leader="dot" w:pos="8306"/>
        </w:tabs>
      </w:pPr>
      <w:hyperlink w:anchor="_Toc9607" w:history="1">
        <w:r>
          <w:rPr>
            <w:rFonts w:ascii="仿宋" w:eastAsia="仿宋" w:hAnsi="仿宋" w:cs="仿宋" w:hint="eastAsia"/>
            <w:lang w:eastAsia="zh-CN"/>
          </w:rPr>
          <w:t>(一)、离合器面片项目治理结构</w:t>
        </w:r>
        <w:r>
          <w:tab/>
        </w:r>
        <w:r>
          <w:fldChar w:fldCharType="begin"/>
        </w:r>
        <w:r>
          <w:instrText xml:space="preserve"> PAGEREF _Toc9607 \h </w:instrText>
        </w:r>
        <w:r>
          <w:fldChar w:fldCharType="separate"/>
        </w:r>
        <w:r>
          <w:t>72</w:t>
        </w:r>
        <w:r>
          <w:fldChar w:fldCharType="end"/>
        </w:r>
      </w:hyperlink>
    </w:p>
    <w:p>
      <w:pPr>
        <w:pStyle w:val="TOC2"/>
        <w:tabs>
          <w:tab w:val="right" w:leader="dot" w:pos="8306"/>
        </w:tabs>
      </w:pPr>
      <w:hyperlink w:anchor="_Toc20238" w:history="1">
        <w:r>
          <w:rPr>
            <w:rFonts w:ascii="仿宋" w:eastAsia="仿宋" w:hAnsi="仿宋" w:cs="仿宋" w:hint="eastAsia"/>
            <w:lang w:eastAsia="zh-CN"/>
          </w:rPr>
          <w:t>(二)、监督与审计</w:t>
        </w:r>
        <w:r>
          <w:tab/>
        </w:r>
        <w:r>
          <w:fldChar w:fldCharType="begin"/>
        </w:r>
        <w:r>
          <w:instrText xml:space="preserve"> PAGEREF _Toc20238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850"/>
      <w:r>
        <w:rPr>
          <w:rFonts w:ascii="仿宋" w:eastAsia="仿宋" w:hAnsi="仿宋" w:cs="仿宋" w:hint="eastAsia"/>
          <w:sz w:val="28"/>
          <w:lang w:eastAsia="zh-CN"/>
        </w:rPr>
        <w:t>一、离合器面片项目建设背景及必要性分析</w:t>
      </w:r>
      <w:bookmarkEnd w:id="2"/>
    </w:p>
    <w:p>
      <w:pPr>
        <w:pStyle w:val="Heading2"/>
        <w:rPr>
          <w:rFonts w:ascii="仿宋" w:eastAsia="仿宋" w:hAnsi="仿宋" w:cs="仿宋" w:hint="eastAsia"/>
          <w:lang w:eastAsia="zh-CN"/>
        </w:rPr>
      </w:pPr>
      <w:bookmarkStart w:id="3" w:name="_Toc24425"/>
      <w:r>
        <w:rPr>
          <w:rFonts w:ascii="仿宋" w:eastAsia="仿宋" w:hAnsi="仿宋" w:cs="仿宋" w:hint="eastAsia"/>
          <w:lang w:eastAsia="zh-CN"/>
        </w:rPr>
        <w:t>(一)、离合器面片项目背景分析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面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离合器面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离合器面片项目在这个潮流中的定位。同时，我们将关注行业内涌现的新兴机遇，以便离合器面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离合器面片项目提供了强大的发展动力。我们将聚焦于行业内最新的技术发展趋势，包括但不限于人工智能、大数据分析、物联网等领域。通过深度的技术研究，我们将确保离合器面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离合器面片项目发展的源泉。我们将投入更多的精力对市场需求进行深入剖析，超越表面的需求，深入挖掘潜在的市场痛点和机遇。通过对市场需求的细致了解，离合器面片项目将更有针对性地设计解决方案，满足市场的多样化需求，从而更好地促进离合器面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离合器面片项目战略至关重要。我们将对竞争态势进行更为深入的分析，包括但不限于市场份额、产品特点、客户满意度等多个维度。通过深度的竞争分析，离合器面片项目将能够更准确地把握市场脉搏，制定具有竞争力的离合器面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离合器面片项目的发展具有直接的影响。我们将进行更为全面的法规和政策分析，了解行业发展中的潜在法律风险和合规挑战。通过充分了解和遵守相关法规，离合器面片项目将确保在法律框架内合法合规运营，为离合器面片项目的稳健发展提供有力支持。</w:t>
      </w:r>
    </w:p>
    <w:p>
      <w:pPr>
        <w:pStyle w:val="Heading2"/>
        <w:ind w:firstLine="560" w:firstLineChars="200"/>
        <w:rPr>
          <w:rFonts w:ascii="仿宋" w:eastAsia="仿宋" w:hAnsi="仿宋" w:cs="仿宋" w:hint="eastAsia"/>
          <w:sz w:val="28"/>
          <w:lang w:eastAsia="zh-CN"/>
        </w:rPr>
      </w:pPr>
      <w:bookmarkStart w:id="4" w:name="_Toc19208"/>
      <w:r>
        <w:rPr>
          <w:rFonts w:ascii="仿宋" w:eastAsia="仿宋" w:hAnsi="仿宋" w:cs="仿宋" w:hint="eastAsia"/>
          <w:sz w:val="28"/>
          <w:lang w:eastAsia="zh-CN"/>
        </w:rPr>
        <w:t>(二)、离合器面片项目建设必要性分析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面片项目建设的迫切性源于对行业发展趋势的深刻洞察。我们正处于一个行业变革的时代，科技创新、数字化转型成为企业发展的关键动力。离合器面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面片项目建设不仅仅是为了跟上潮流，更是为了通过技术创新推动企业的持续发展。通过引入先进的技术和解决方案，离合器面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离合器面片项目的建设成为必然选择，通过提高产品质量、拓展服务领域，从而在竞争中获得更多的机会。离合器面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离合器面片项目建设的必要性体现在对客户需求更精准的满足。通过离合器面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面片项目建设的背后是对企业持续创新的追求。只有通过不断创新，企业才能在竞争中立于不败之地。离合器面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234"/>
      <w:r>
        <w:rPr>
          <w:rFonts w:ascii="仿宋" w:eastAsia="仿宋" w:hAnsi="仿宋" w:cs="仿宋" w:hint="eastAsia"/>
          <w:sz w:val="28"/>
          <w:lang w:eastAsia="zh-CN"/>
        </w:rPr>
        <w:t>二、离合器面片项目建设单位说明</w:t>
      </w:r>
      <w:bookmarkEnd w:id="5"/>
    </w:p>
    <w:p>
      <w:pPr>
        <w:pStyle w:val="Heading2"/>
        <w:rPr>
          <w:rFonts w:ascii="仿宋" w:eastAsia="仿宋" w:hAnsi="仿宋" w:cs="仿宋" w:hint="eastAsia"/>
          <w:lang w:eastAsia="zh-CN"/>
        </w:rPr>
      </w:pPr>
      <w:bookmarkStart w:id="6" w:name="_Toc26547"/>
      <w:r>
        <w:rPr>
          <w:rFonts w:ascii="仿宋" w:eastAsia="仿宋" w:hAnsi="仿宋" w:cs="仿宋" w:hint="eastAsia"/>
          <w:lang w:eastAsia="zh-CN"/>
        </w:rPr>
        <w:t>(一)、离合器面片项目承办单位基本情况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37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离合器面片项目承办单位的XXXX，我们着眼于实现可持续的经济效益。通过技术创新和解决方案的提供，公司预计在离合器面片项目执行期间将获得可观的收入增长。这一收入来源主要包括离合器面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同时，我们注重成本控制和效率提升，以确保离合器面片项目的可持续盈利。透过精细的管理和资源优化，公司期望实现离合器面片项目利润最大化。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离合器面片项目实施进行全面的投资评估，包括离合器面片项目启动阶段的资金投入和后续运营成本。通过对离合器面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离合器面片项目实施过程中具备足够的资金流动性，公司将进行详尽的现金流分析。这包括资金需求的合理预测、离合器面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5407"/>
      <w:r>
        <w:rPr>
          <w:rFonts w:ascii="仿宋" w:eastAsia="仿宋" w:hAnsi="仿宋" w:cs="仿宋" w:hint="eastAsia"/>
          <w:sz w:val="28"/>
          <w:lang w:eastAsia="zh-CN"/>
        </w:rPr>
        <w:t>三、离合器面片项目选址可行性分析</w:t>
      </w:r>
      <w:bookmarkEnd w:id="8"/>
    </w:p>
    <w:p>
      <w:pPr>
        <w:pStyle w:val="Heading2"/>
        <w:rPr>
          <w:rFonts w:ascii="仿宋" w:eastAsia="仿宋" w:hAnsi="仿宋" w:cs="仿宋" w:hint="eastAsia"/>
          <w:lang w:eastAsia="zh-CN"/>
        </w:rPr>
      </w:pPr>
      <w:bookmarkStart w:id="9" w:name="_Toc15883"/>
      <w:r>
        <w:rPr>
          <w:rFonts w:ascii="仿宋" w:eastAsia="仿宋" w:hAnsi="仿宋" w:cs="仿宋" w:hint="eastAsia"/>
          <w:lang w:eastAsia="zh-CN"/>
        </w:rPr>
        <w:t>(一)、离合器面片项目选址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该离合器面片项目选址位于XX省XX市XX区XXX街道</w:t>
      </w:r>
    </w:p>
    <w:p>
      <w:pPr>
        <w:pStyle w:val="Heading2"/>
        <w:ind w:firstLine="560" w:firstLineChars="200"/>
        <w:rPr>
          <w:rFonts w:ascii="仿宋" w:eastAsia="仿宋" w:hAnsi="仿宋" w:cs="仿宋" w:hint="eastAsia"/>
          <w:sz w:val="28"/>
          <w:lang w:eastAsia="zh-CN"/>
        </w:rPr>
      </w:pPr>
      <w:bookmarkStart w:id="10" w:name="_Toc1722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离合器面片项目的征地面积将根据离合器面片项目的实际规模和需求进行精确规划。具体面积XXX平方米，旨在确保离合器面片项目不仅能够满足当前的发展需求，还能够预留空间以适应未来的扩展。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净用地面积是在征地面积基础上去除不可利用面积后的实际可开发用地。具体面积XXX平方米，考虑到环保、交通、安全等多方面因素，以确保离合器面片项目在整体利用效率上达到最优。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离合器面片项目计划建设的建筑总规模具体面积XXX平方米。这一规模的确定综合考虑了离合器面片项目的性质、规模，以及城市规划的相关要求，确保建筑布局与周边环境协调一致。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绿地率是离合器面片项目用地中被规划为绿地的比例。具体面积XXX平方米，旨在通过合理规划绿地，改善离合器面片项目周边环境，提升居民生活质量，并符合城市整体绿化规划。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容积率是用地上可以建设的建筑总体积与用地面积之比。具体面积XXX，通过合理的容积率规划，确保离合器面片项目建筑规模与周边环境和谐共生。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离合器面片项目选址与当地城市规划相一致，具体面积XXX平方米。通过与城市规划部门深入沟通，确保离合器面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离合器面片项目选址符合当地产业政策，具体面积XXX平方米。这包括离合器面片项目对当地经济的促进作用，以及对相关产业的带动效应，确保离合器面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用地总体要求必须符合环保和可持续发展的原则，具体面积XXX平方米。通过采用绿色建筑设计、节能减排等措施，确保离合器面片项目在建设和运营过程中对环境的影响最小化，达到可持续发展的要求。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确保离合器面片项目选址具备必要的公共设施配套，具体面积XXX平方米。这包括交通便利性、教育、医疗等基础设施，以提高居民生活品质，使得离合器面片项目选址更具吸引力。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考虑用地总体要求对当地社会稳定性的影响，具体面积XXX平方米。通过深入了解当地社区反馈，确保离合器面片项目的选址和建设过程对当地社会和谐稳定产生积极作用。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离合器面片项目选址不仅符合法规和规划，还在实际操作中具有可行性。这一全面规划将为离合器面片项目的成功实施提供坚实的基础，确保离合器面片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721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面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离合器面片项目的设备规划和空间设计中，我们将采取灵活设备布局的措施。设备布局将根据实际需求进行灵活设计，避免不必要的浪费。通过合理规划设备摆放位置，我们将提高设备的利用率，减少设备间距，以确保离合器面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离合器面片项目内部引入共享设施的概念，例如共享会议室、办公区等。通过这种方式，我们可以减少对资源的重复建设，提高资源共享效率，从而减小离合器面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952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离合器面片项目的总图布置中，我们将不同功能区域进行明确的规划，以最大程度满足离合器面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633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离合器面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离合器面片项目对环境的影响是综合评价的重要因素之一。我们将详细考虑选址周边的自然环境、生态保护区、水源地等情况，确保离合器面片项目的建设和运营对环境影响最小化，并符合当地的环保法规标准。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对选址的评价还需充分考虑当地政府的产业政策和法规。我们将详细了解离合器面片项目所在地的相关政策，确保离合器面片项目的规划和运营与当地法规相符，降低不必要的法律风险。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考虑到社会稳定性对企业运营的重要性，我们将评估选址地区的社会安全情况、劳工关系、社区反馈等方面，以确保离合器面片项目的建设和运营不会受到社会稳定性的负面影响。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最后，我们将综合考虑用地成本，包括土地购置费用、土地开发成本等。通过对用地成本的详细评估，我们能够做出更为精确的经济效益分析，为离合器面片项目的投资决策提供有力支持。</w:t>
      </w:r>
    </w:p>
    <w:p>
      <w:pPr>
        <w:pStyle w:val="Heading1"/>
        <w:ind w:firstLine="560" w:firstLineChars="200"/>
        <w:rPr>
          <w:rFonts w:ascii="仿宋" w:eastAsia="仿宋" w:hAnsi="仿宋" w:cs="仿宋" w:hint="eastAsia"/>
          <w:sz w:val="28"/>
          <w:lang w:eastAsia="zh-CN"/>
        </w:rPr>
      </w:pPr>
      <w:bookmarkStart w:id="14" w:name="_Toc94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238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离合器面片项目的技术管理特点体现在其创新导向。通过引入最先进的技术趋势和解决方案，离合器面片项目致力于提升科技含量、提高质量和效率水平。这意味着我们将采用最新的工具和方法，确保离合器面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离合器面片项目技术管理的显著特征。通过整合不同领域的技术资源，我们实现了跨学科的协同工作。这有助于优化技术架构，提高整体效能。此外，整合性策略还促进了不同技术团队之间的紧密沟通和高效合作，确保离合器面片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离合器面片项目所采用的技术。通过不断优化技术方案，离合器面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离合器面片项目团队将在离合器面片项目初期识别可能的技术风险，并采取相应的预防和应对措施。通过建立健全的风险评估机制，离合器面片项目能够在实施过程中及时发现并解决潜在的技术问题，保障离合器面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离合器面片项目中，技术将成为离合器面片项目成功的有力支持。这一深度剖析揭示了技术管理在离合器面片项目实施中的关键作用，为离合器面片项目的技术基础奠定了坚实的基础。</w:t>
      </w:r>
    </w:p>
    <w:p>
      <w:pPr>
        <w:pStyle w:val="Heading2"/>
        <w:ind w:firstLine="560" w:firstLineChars="200"/>
        <w:rPr>
          <w:rFonts w:ascii="仿宋" w:eastAsia="仿宋" w:hAnsi="仿宋" w:cs="仿宋" w:hint="eastAsia"/>
          <w:sz w:val="28"/>
          <w:lang w:eastAsia="zh-CN"/>
        </w:rPr>
      </w:pPr>
      <w:bookmarkStart w:id="16" w:name="_Toc30274"/>
      <w:r>
        <w:rPr>
          <w:rFonts w:ascii="仿宋" w:eastAsia="仿宋" w:hAnsi="仿宋" w:cs="仿宋" w:hint="eastAsia"/>
          <w:sz w:val="28"/>
          <w:lang w:eastAsia="zh-CN"/>
        </w:rPr>
        <w:t>(二)、离合器面片项目工艺技术设计方案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离合器面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离合器面片项目将严格按照相关行业规范要求进行组织。通过有效控制产品质量，离合器面片项目将致力于为顾客提供优质的离合器面片项目产品和良好的服务。这体现了离合器面片项目对于生产活动合规性和质量标准的高度重视，为离合器面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离合器面片项目注重生态效益和清洁生产原则。离合器面片项目建设将紧密结合地方特色经济发展，与社会经济发展规划和区域环境保护规划方案相协调一致。通过与当地区域自然生态系统的结合，离合器面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离合器面片项目产品具有多样化的客户需求和个性化的特点。因此，离合器面片项目产品规格品种多样，且单批生产数量较小。为满足这一特点，离合器面片项目承办单位将建设先进的柔性制造生产线。通过广泛应用柔性制造技术，离合器面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离合器面片项目采用的技术具有较高的技术含量和自动化水平，处于国内先进水平。这一技术选用不仅体现了对生产效率、质量和环境友好性的高标准要求，同时为离合器面片项目的可持续发展奠定了坚实的基础。</w:t>
      </w:r>
    </w:p>
    <w:p>
      <w:pPr>
        <w:pStyle w:val="Heading2"/>
        <w:ind w:firstLine="560" w:firstLineChars="200"/>
        <w:rPr>
          <w:rFonts w:ascii="仿宋" w:eastAsia="仿宋" w:hAnsi="仿宋" w:cs="仿宋" w:hint="eastAsia"/>
          <w:sz w:val="28"/>
          <w:lang w:eastAsia="zh-CN"/>
        </w:rPr>
      </w:pPr>
      <w:bookmarkStart w:id="17" w:name="_Toc71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为确保离合器面片项目的高效生产和技术实施，我们制定了一套精心设计的设备选型方案，以满足离合器面片项目生产、质量和环保的要求。该方案的主要特点如下：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离合器面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针对离合器面片项目产品的多样性和小批量生产的特点，我们将建设柔性制造生产线。通过在设备选型中考虑柔性制造技术，可以灵活应对不同产品规格和生产需求，实现生产线的高度灵活性和适应性。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https://d.book118.com/118112050024006034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离合器面片项目规划设计蓝图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A94A22"/>
    <w:rsid w:val="18A94A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1120500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2024-02-02T14:16:00Z</dcterms:created>
  <dcterms:modified xsi:type="dcterms:W3CDTF">2024-02-02T14:16:17Z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3B10F28CF7AB435F9569E47FBB0BF1DD_11</vt:lpwstr>
  </property>
  <property fmtid="{D5CDD505-2E9C-101B-9397-08002B2CF9AE}" pid="3" name="KSOProductBuildVer">
    <vt:lpwstr>2052-12.1.0.16250</vt:lpwstr>
  </property>
</Properties>
</file>