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照相机及器材项目建设总纲及方案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14" w:history="1">
        <w:r>
          <w:rPr>
            <w:rFonts w:ascii="仿宋" w:eastAsia="仿宋" w:hAnsi="仿宋" w:cs="仿宋" w:hint="eastAsia"/>
            <w:lang w:eastAsia="zh-CN"/>
          </w:rPr>
          <w:t>概论</w:t>
        </w:r>
        <w:r>
          <w:tab/>
        </w:r>
        <w:r>
          <w:fldChar w:fldCharType="begin"/>
        </w:r>
        <w:r>
          <w:instrText xml:space="preserve"> PAGEREF _Toc5514 \h </w:instrText>
        </w:r>
        <w:r>
          <w:fldChar w:fldCharType="separate"/>
        </w:r>
        <w:r>
          <w:t>3</w:t>
        </w:r>
        <w:r>
          <w:fldChar w:fldCharType="end"/>
        </w:r>
      </w:hyperlink>
    </w:p>
    <w:p>
      <w:pPr>
        <w:pStyle w:val="TOC1"/>
        <w:tabs>
          <w:tab w:val="right" w:leader="dot" w:pos="8306"/>
        </w:tabs>
      </w:pPr>
      <w:hyperlink w:anchor="_Toc27928" w:history="1">
        <w:r>
          <w:rPr>
            <w:rFonts w:ascii="仿宋" w:eastAsia="仿宋" w:hAnsi="仿宋" w:cs="仿宋" w:hint="eastAsia"/>
            <w:lang w:eastAsia="zh-CN"/>
          </w:rPr>
          <w:t>一、照相机及器材项目概论</w:t>
        </w:r>
        <w:r>
          <w:tab/>
        </w:r>
        <w:r>
          <w:fldChar w:fldCharType="begin"/>
        </w:r>
        <w:r>
          <w:instrText xml:space="preserve"> PAGEREF _Toc27928 \h </w:instrText>
        </w:r>
        <w:r>
          <w:fldChar w:fldCharType="separate"/>
        </w:r>
        <w:r>
          <w:t>3</w:t>
        </w:r>
        <w:r>
          <w:fldChar w:fldCharType="end"/>
        </w:r>
      </w:hyperlink>
    </w:p>
    <w:p>
      <w:pPr>
        <w:pStyle w:val="TOC2"/>
        <w:tabs>
          <w:tab w:val="right" w:leader="dot" w:pos="8306"/>
        </w:tabs>
      </w:pPr>
      <w:hyperlink w:anchor="_Toc4432" w:history="1">
        <w:r>
          <w:rPr>
            <w:rFonts w:ascii="仿宋" w:eastAsia="仿宋" w:hAnsi="仿宋" w:cs="仿宋" w:hint="eastAsia"/>
            <w:lang w:eastAsia="zh-CN"/>
          </w:rPr>
          <w:t>(一)、项目申报单位概况</w:t>
        </w:r>
        <w:r>
          <w:tab/>
        </w:r>
        <w:r>
          <w:fldChar w:fldCharType="begin"/>
        </w:r>
        <w:r>
          <w:instrText xml:space="preserve"> PAGEREF _Toc4432 \h </w:instrText>
        </w:r>
        <w:r>
          <w:fldChar w:fldCharType="separate"/>
        </w:r>
        <w:r>
          <w:t>3</w:t>
        </w:r>
        <w:r>
          <w:fldChar w:fldCharType="end"/>
        </w:r>
      </w:hyperlink>
    </w:p>
    <w:p>
      <w:pPr>
        <w:pStyle w:val="TOC2"/>
        <w:tabs>
          <w:tab w:val="right" w:leader="dot" w:pos="8306"/>
        </w:tabs>
      </w:pPr>
      <w:hyperlink w:anchor="_Toc17268" w:history="1">
        <w:r>
          <w:rPr>
            <w:rFonts w:ascii="仿宋" w:eastAsia="仿宋" w:hAnsi="仿宋" w:cs="仿宋" w:hint="eastAsia"/>
            <w:lang w:eastAsia="zh-CN"/>
          </w:rPr>
          <w:t>(二)、项目概况</w:t>
        </w:r>
        <w:r>
          <w:tab/>
        </w:r>
        <w:r>
          <w:fldChar w:fldCharType="begin"/>
        </w:r>
        <w:r>
          <w:instrText xml:space="preserve"> PAGEREF _Toc17268 \h </w:instrText>
        </w:r>
        <w:r>
          <w:fldChar w:fldCharType="separate"/>
        </w:r>
        <w:r>
          <w:t>4</w:t>
        </w:r>
        <w:r>
          <w:fldChar w:fldCharType="end"/>
        </w:r>
      </w:hyperlink>
    </w:p>
    <w:p>
      <w:pPr>
        <w:pStyle w:val="TOC1"/>
        <w:tabs>
          <w:tab w:val="right" w:leader="dot" w:pos="8306"/>
        </w:tabs>
      </w:pPr>
      <w:hyperlink w:anchor="_Toc12881" w:history="1">
        <w:r>
          <w:rPr>
            <w:rFonts w:ascii="仿宋" w:eastAsia="仿宋" w:hAnsi="仿宋" w:cs="仿宋" w:hint="eastAsia"/>
            <w:lang w:eastAsia="zh-CN"/>
          </w:rPr>
          <w:t>二、发展规划、产业政策和行业准入分析</w:t>
        </w:r>
        <w:r>
          <w:tab/>
        </w:r>
        <w:r>
          <w:fldChar w:fldCharType="begin"/>
        </w:r>
        <w:r>
          <w:instrText xml:space="preserve"> PAGEREF _Toc12881 \h </w:instrText>
        </w:r>
        <w:r>
          <w:fldChar w:fldCharType="separate"/>
        </w:r>
        <w:r>
          <w:t>7</w:t>
        </w:r>
        <w:r>
          <w:fldChar w:fldCharType="end"/>
        </w:r>
      </w:hyperlink>
    </w:p>
    <w:p>
      <w:pPr>
        <w:pStyle w:val="TOC2"/>
        <w:tabs>
          <w:tab w:val="right" w:leader="dot" w:pos="8306"/>
        </w:tabs>
      </w:pPr>
      <w:hyperlink w:anchor="_Toc28877" w:history="1">
        <w:r>
          <w:rPr>
            <w:rFonts w:ascii="仿宋" w:eastAsia="仿宋" w:hAnsi="仿宋" w:cs="仿宋" w:hint="eastAsia"/>
            <w:lang w:eastAsia="zh-CN"/>
          </w:rPr>
          <w:t>(一)、发展规划分析</w:t>
        </w:r>
        <w:r>
          <w:tab/>
        </w:r>
        <w:r>
          <w:fldChar w:fldCharType="begin"/>
        </w:r>
        <w:r>
          <w:instrText xml:space="preserve"> PAGEREF _Toc28877 \h </w:instrText>
        </w:r>
        <w:r>
          <w:fldChar w:fldCharType="separate"/>
        </w:r>
        <w:r>
          <w:t>7</w:t>
        </w:r>
        <w:r>
          <w:fldChar w:fldCharType="end"/>
        </w:r>
      </w:hyperlink>
    </w:p>
    <w:p>
      <w:pPr>
        <w:pStyle w:val="TOC2"/>
        <w:tabs>
          <w:tab w:val="right" w:leader="dot" w:pos="8306"/>
        </w:tabs>
      </w:pPr>
      <w:hyperlink w:anchor="_Toc850" w:history="1">
        <w:r>
          <w:rPr>
            <w:rFonts w:ascii="仿宋" w:eastAsia="仿宋" w:hAnsi="仿宋" w:cs="仿宋" w:hint="eastAsia"/>
            <w:lang w:eastAsia="zh-CN"/>
          </w:rPr>
          <w:t>(二)、产业政策分析</w:t>
        </w:r>
        <w:r>
          <w:tab/>
        </w:r>
        <w:r>
          <w:fldChar w:fldCharType="begin"/>
        </w:r>
        <w:r>
          <w:instrText xml:space="preserve"> PAGEREF _Toc850 \h </w:instrText>
        </w:r>
        <w:r>
          <w:fldChar w:fldCharType="separate"/>
        </w:r>
        <w:r>
          <w:t>9</w:t>
        </w:r>
        <w:r>
          <w:fldChar w:fldCharType="end"/>
        </w:r>
      </w:hyperlink>
    </w:p>
    <w:p>
      <w:pPr>
        <w:pStyle w:val="TOC2"/>
        <w:tabs>
          <w:tab w:val="right" w:leader="dot" w:pos="8306"/>
        </w:tabs>
      </w:pPr>
      <w:hyperlink w:anchor="_Toc21572" w:history="1">
        <w:r>
          <w:rPr>
            <w:rFonts w:ascii="仿宋" w:eastAsia="仿宋" w:hAnsi="仿宋" w:cs="仿宋" w:hint="eastAsia"/>
            <w:lang w:eastAsia="zh-CN"/>
          </w:rPr>
          <w:t>(三)、行业准入分析</w:t>
        </w:r>
        <w:r>
          <w:tab/>
        </w:r>
        <w:r>
          <w:fldChar w:fldCharType="begin"/>
        </w:r>
        <w:r>
          <w:instrText xml:space="preserve"> PAGEREF _Toc21572 \h </w:instrText>
        </w:r>
        <w:r>
          <w:fldChar w:fldCharType="separate"/>
        </w:r>
        <w:r>
          <w:t>10</w:t>
        </w:r>
        <w:r>
          <w:fldChar w:fldCharType="end"/>
        </w:r>
      </w:hyperlink>
    </w:p>
    <w:p>
      <w:pPr>
        <w:pStyle w:val="TOC1"/>
        <w:tabs>
          <w:tab w:val="right" w:leader="dot" w:pos="8306"/>
        </w:tabs>
      </w:pPr>
      <w:hyperlink w:anchor="_Toc12439" w:history="1">
        <w:r>
          <w:rPr>
            <w:rFonts w:ascii="仿宋" w:eastAsia="仿宋" w:hAnsi="仿宋" w:cs="仿宋" w:hint="eastAsia"/>
            <w:lang w:eastAsia="zh-CN"/>
          </w:rPr>
          <w:t>三、资源开发及综合利用分析</w:t>
        </w:r>
        <w:r>
          <w:tab/>
        </w:r>
        <w:r>
          <w:fldChar w:fldCharType="begin"/>
        </w:r>
        <w:r>
          <w:instrText xml:space="preserve"> PAGEREF _Toc12439 \h </w:instrText>
        </w:r>
        <w:r>
          <w:fldChar w:fldCharType="separate"/>
        </w:r>
        <w:r>
          <w:t>11</w:t>
        </w:r>
        <w:r>
          <w:fldChar w:fldCharType="end"/>
        </w:r>
      </w:hyperlink>
    </w:p>
    <w:p>
      <w:pPr>
        <w:pStyle w:val="TOC2"/>
        <w:tabs>
          <w:tab w:val="right" w:leader="dot" w:pos="8306"/>
        </w:tabs>
      </w:pPr>
      <w:hyperlink w:anchor="_Toc13332" w:history="1">
        <w:r>
          <w:rPr>
            <w:rFonts w:ascii="仿宋" w:eastAsia="仿宋" w:hAnsi="仿宋" w:cs="仿宋" w:hint="eastAsia"/>
            <w:lang w:eastAsia="zh-CN"/>
          </w:rPr>
          <w:t>(一)、资源开发方案</w:t>
        </w:r>
        <w:r>
          <w:tab/>
        </w:r>
        <w:r>
          <w:fldChar w:fldCharType="begin"/>
        </w:r>
        <w:r>
          <w:instrText xml:space="preserve"> PAGEREF _Toc13332 \h </w:instrText>
        </w:r>
        <w:r>
          <w:fldChar w:fldCharType="separate"/>
        </w:r>
        <w:r>
          <w:t>11</w:t>
        </w:r>
        <w:r>
          <w:fldChar w:fldCharType="end"/>
        </w:r>
      </w:hyperlink>
    </w:p>
    <w:p>
      <w:pPr>
        <w:pStyle w:val="TOC2"/>
        <w:tabs>
          <w:tab w:val="right" w:leader="dot" w:pos="8306"/>
        </w:tabs>
      </w:pPr>
      <w:hyperlink w:anchor="_Toc3693" w:history="1">
        <w:r>
          <w:rPr>
            <w:rFonts w:ascii="仿宋" w:eastAsia="仿宋" w:hAnsi="仿宋" w:cs="仿宋" w:hint="eastAsia"/>
            <w:lang w:eastAsia="zh-CN"/>
          </w:rPr>
          <w:t>(二)、资源利用方案</w:t>
        </w:r>
        <w:r>
          <w:tab/>
        </w:r>
        <w:r>
          <w:fldChar w:fldCharType="begin"/>
        </w:r>
        <w:r>
          <w:instrText xml:space="preserve"> PAGEREF _Toc3693 \h </w:instrText>
        </w:r>
        <w:r>
          <w:fldChar w:fldCharType="separate"/>
        </w:r>
        <w:r>
          <w:t>13</w:t>
        </w:r>
        <w:r>
          <w:fldChar w:fldCharType="end"/>
        </w:r>
      </w:hyperlink>
    </w:p>
    <w:p>
      <w:pPr>
        <w:pStyle w:val="TOC2"/>
        <w:tabs>
          <w:tab w:val="right" w:leader="dot" w:pos="8306"/>
        </w:tabs>
      </w:pPr>
      <w:hyperlink w:anchor="_Toc1636" w:history="1">
        <w:r>
          <w:rPr>
            <w:rFonts w:ascii="仿宋" w:eastAsia="仿宋" w:hAnsi="仿宋" w:cs="仿宋" w:hint="eastAsia"/>
            <w:lang w:eastAsia="zh-CN"/>
          </w:rPr>
          <w:t>(三)、资源节约措施</w:t>
        </w:r>
        <w:r>
          <w:tab/>
        </w:r>
        <w:r>
          <w:fldChar w:fldCharType="begin"/>
        </w:r>
        <w:r>
          <w:instrText xml:space="preserve"> PAGEREF _Toc1636 \h </w:instrText>
        </w:r>
        <w:r>
          <w:fldChar w:fldCharType="separate"/>
        </w:r>
        <w:r>
          <w:t>14</w:t>
        </w:r>
        <w:r>
          <w:fldChar w:fldCharType="end"/>
        </w:r>
      </w:hyperlink>
    </w:p>
    <w:p>
      <w:pPr>
        <w:pStyle w:val="TOC1"/>
        <w:tabs>
          <w:tab w:val="right" w:leader="dot" w:pos="8306"/>
        </w:tabs>
      </w:pPr>
      <w:hyperlink w:anchor="_Toc10531" w:history="1">
        <w:r>
          <w:rPr>
            <w:rFonts w:ascii="仿宋" w:eastAsia="仿宋" w:hAnsi="仿宋" w:cs="仿宋" w:hint="eastAsia"/>
            <w:lang w:eastAsia="zh-CN"/>
          </w:rPr>
          <w:t>四、环境和生态影响分析</w:t>
        </w:r>
        <w:r>
          <w:tab/>
        </w:r>
        <w:r>
          <w:fldChar w:fldCharType="begin"/>
        </w:r>
        <w:r>
          <w:instrText xml:space="preserve"> PAGEREF _Toc10531 \h </w:instrText>
        </w:r>
        <w:r>
          <w:fldChar w:fldCharType="separate"/>
        </w:r>
        <w:r>
          <w:t>15</w:t>
        </w:r>
        <w:r>
          <w:fldChar w:fldCharType="end"/>
        </w:r>
      </w:hyperlink>
    </w:p>
    <w:p>
      <w:pPr>
        <w:pStyle w:val="TOC2"/>
        <w:tabs>
          <w:tab w:val="right" w:leader="dot" w:pos="8306"/>
        </w:tabs>
      </w:pPr>
      <w:hyperlink w:anchor="_Toc493" w:history="1">
        <w:r>
          <w:rPr>
            <w:rFonts w:ascii="仿宋" w:eastAsia="仿宋" w:hAnsi="仿宋" w:cs="仿宋" w:hint="eastAsia"/>
            <w:lang w:eastAsia="zh-CN"/>
          </w:rPr>
          <w:t>(一)、环境和生态现状</w:t>
        </w:r>
        <w:r>
          <w:tab/>
        </w:r>
        <w:r>
          <w:fldChar w:fldCharType="begin"/>
        </w:r>
        <w:r>
          <w:instrText xml:space="preserve"> PAGEREF _Toc493 \h </w:instrText>
        </w:r>
        <w:r>
          <w:fldChar w:fldCharType="separate"/>
        </w:r>
        <w:r>
          <w:t>15</w:t>
        </w:r>
        <w:r>
          <w:fldChar w:fldCharType="end"/>
        </w:r>
      </w:hyperlink>
    </w:p>
    <w:p>
      <w:pPr>
        <w:pStyle w:val="TOC2"/>
        <w:tabs>
          <w:tab w:val="right" w:leader="dot" w:pos="8306"/>
        </w:tabs>
      </w:pPr>
      <w:hyperlink w:anchor="_Toc20911" w:history="1">
        <w:r>
          <w:rPr>
            <w:rFonts w:ascii="仿宋" w:eastAsia="仿宋" w:hAnsi="仿宋" w:cs="仿宋" w:hint="eastAsia"/>
            <w:lang w:eastAsia="zh-CN"/>
          </w:rPr>
          <w:t>(二)、生态环境影响分析</w:t>
        </w:r>
        <w:r>
          <w:tab/>
        </w:r>
        <w:r>
          <w:fldChar w:fldCharType="begin"/>
        </w:r>
        <w:r>
          <w:instrText xml:space="preserve"> PAGEREF _Toc20911 \h </w:instrText>
        </w:r>
        <w:r>
          <w:fldChar w:fldCharType="separate"/>
        </w:r>
        <w:r>
          <w:t>17</w:t>
        </w:r>
        <w:r>
          <w:fldChar w:fldCharType="end"/>
        </w:r>
      </w:hyperlink>
    </w:p>
    <w:p>
      <w:pPr>
        <w:pStyle w:val="TOC2"/>
        <w:tabs>
          <w:tab w:val="right" w:leader="dot" w:pos="8306"/>
        </w:tabs>
      </w:pPr>
      <w:hyperlink w:anchor="_Toc15484" w:history="1">
        <w:r>
          <w:rPr>
            <w:rFonts w:ascii="仿宋" w:eastAsia="仿宋" w:hAnsi="仿宋" w:cs="仿宋" w:hint="eastAsia"/>
            <w:lang w:eastAsia="zh-CN"/>
          </w:rPr>
          <w:t>(三)、生态环境保护措施</w:t>
        </w:r>
        <w:r>
          <w:tab/>
        </w:r>
        <w:r>
          <w:fldChar w:fldCharType="begin"/>
        </w:r>
        <w:r>
          <w:instrText xml:space="preserve"> PAGEREF _Toc15484 \h </w:instrText>
        </w:r>
        <w:r>
          <w:fldChar w:fldCharType="separate"/>
        </w:r>
        <w:r>
          <w:t>18</w:t>
        </w:r>
        <w:r>
          <w:fldChar w:fldCharType="end"/>
        </w:r>
      </w:hyperlink>
    </w:p>
    <w:p>
      <w:pPr>
        <w:pStyle w:val="TOC2"/>
        <w:tabs>
          <w:tab w:val="right" w:leader="dot" w:pos="8306"/>
        </w:tabs>
      </w:pPr>
      <w:hyperlink w:anchor="_Toc29839" w:history="1">
        <w:r>
          <w:rPr>
            <w:rFonts w:ascii="仿宋" w:eastAsia="仿宋" w:hAnsi="仿宋" w:cs="仿宋" w:hint="eastAsia"/>
            <w:lang w:eastAsia="zh-CN"/>
          </w:rPr>
          <w:t>(四)、地质灾害影响分析</w:t>
        </w:r>
        <w:r>
          <w:tab/>
        </w:r>
        <w:r>
          <w:fldChar w:fldCharType="begin"/>
        </w:r>
        <w:r>
          <w:instrText xml:space="preserve"> PAGEREF _Toc29839 \h </w:instrText>
        </w:r>
        <w:r>
          <w:fldChar w:fldCharType="separate"/>
        </w:r>
        <w:r>
          <w:t>20</w:t>
        </w:r>
        <w:r>
          <w:fldChar w:fldCharType="end"/>
        </w:r>
      </w:hyperlink>
    </w:p>
    <w:p>
      <w:pPr>
        <w:pStyle w:val="TOC2"/>
        <w:tabs>
          <w:tab w:val="right" w:leader="dot" w:pos="8306"/>
        </w:tabs>
      </w:pPr>
      <w:hyperlink w:anchor="_Toc3798" w:history="1">
        <w:r>
          <w:rPr>
            <w:rFonts w:ascii="仿宋" w:eastAsia="仿宋" w:hAnsi="仿宋" w:cs="仿宋" w:hint="eastAsia"/>
            <w:lang w:eastAsia="zh-CN"/>
          </w:rPr>
          <w:t>(五)、特殊环境影响</w:t>
        </w:r>
        <w:r>
          <w:tab/>
        </w:r>
        <w:r>
          <w:fldChar w:fldCharType="begin"/>
        </w:r>
        <w:r>
          <w:instrText xml:space="preserve"> PAGEREF _Toc3798 \h </w:instrText>
        </w:r>
        <w:r>
          <w:fldChar w:fldCharType="separate"/>
        </w:r>
        <w:r>
          <w:t>21</w:t>
        </w:r>
        <w:r>
          <w:fldChar w:fldCharType="end"/>
        </w:r>
      </w:hyperlink>
    </w:p>
    <w:p>
      <w:pPr>
        <w:pStyle w:val="TOC1"/>
        <w:tabs>
          <w:tab w:val="right" w:leader="dot" w:pos="8306"/>
        </w:tabs>
      </w:pPr>
      <w:hyperlink w:anchor="_Toc13484" w:history="1">
        <w:r>
          <w:rPr>
            <w:rFonts w:ascii="仿宋" w:eastAsia="仿宋" w:hAnsi="仿宋" w:cs="仿宋" w:hint="eastAsia"/>
            <w:lang w:eastAsia="zh-CN"/>
          </w:rPr>
          <w:t>五、项目监理与质量保证</w:t>
        </w:r>
        <w:r>
          <w:tab/>
        </w:r>
        <w:r>
          <w:fldChar w:fldCharType="begin"/>
        </w:r>
        <w:r>
          <w:instrText xml:space="preserve"> PAGEREF _Toc13484 \h </w:instrText>
        </w:r>
        <w:r>
          <w:fldChar w:fldCharType="separate"/>
        </w:r>
        <w:r>
          <w:t>22</w:t>
        </w:r>
        <w:r>
          <w:fldChar w:fldCharType="end"/>
        </w:r>
      </w:hyperlink>
    </w:p>
    <w:p>
      <w:pPr>
        <w:pStyle w:val="TOC2"/>
        <w:tabs>
          <w:tab w:val="right" w:leader="dot" w:pos="8306"/>
        </w:tabs>
      </w:pPr>
      <w:hyperlink w:anchor="_Toc28824" w:history="1">
        <w:r>
          <w:rPr>
            <w:rFonts w:ascii="仿宋" w:eastAsia="仿宋" w:hAnsi="仿宋" w:cs="仿宋" w:hint="eastAsia"/>
            <w:lang w:eastAsia="zh-CN"/>
          </w:rPr>
          <w:t>(一)、监理体系构建</w:t>
        </w:r>
        <w:r>
          <w:tab/>
        </w:r>
        <w:r>
          <w:fldChar w:fldCharType="begin"/>
        </w:r>
        <w:r>
          <w:instrText xml:space="preserve"> PAGEREF _Toc28824 \h </w:instrText>
        </w:r>
        <w:r>
          <w:fldChar w:fldCharType="separate"/>
        </w:r>
        <w:r>
          <w:t>22</w:t>
        </w:r>
        <w:r>
          <w:fldChar w:fldCharType="end"/>
        </w:r>
      </w:hyperlink>
    </w:p>
    <w:p>
      <w:pPr>
        <w:pStyle w:val="TOC2"/>
        <w:tabs>
          <w:tab w:val="right" w:leader="dot" w:pos="8306"/>
        </w:tabs>
      </w:pPr>
      <w:hyperlink w:anchor="_Toc21056" w:history="1">
        <w:r>
          <w:rPr>
            <w:rFonts w:ascii="仿宋" w:eastAsia="仿宋" w:hAnsi="仿宋" w:cs="仿宋" w:hint="eastAsia"/>
            <w:lang w:eastAsia="zh-CN"/>
          </w:rPr>
          <w:t>(二)、质量保证体系实施</w:t>
        </w:r>
        <w:r>
          <w:tab/>
        </w:r>
        <w:r>
          <w:fldChar w:fldCharType="begin"/>
        </w:r>
        <w:r>
          <w:instrText xml:space="preserve"> PAGEREF _Toc21056 \h </w:instrText>
        </w:r>
        <w:r>
          <w:fldChar w:fldCharType="separate"/>
        </w:r>
        <w:r>
          <w:t>23</w:t>
        </w:r>
        <w:r>
          <w:fldChar w:fldCharType="end"/>
        </w:r>
      </w:hyperlink>
    </w:p>
    <w:p>
      <w:pPr>
        <w:pStyle w:val="TOC2"/>
        <w:tabs>
          <w:tab w:val="right" w:leader="dot" w:pos="8306"/>
        </w:tabs>
      </w:pPr>
      <w:hyperlink w:anchor="_Toc21488" w:history="1">
        <w:r>
          <w:rPr>
            <w:rFonts w:ascii="仿宋" w:eastAsia="仿宋" w:hAnsi="仿宋" w:cs="仿宋" w:hint="eastAsia"/>
            <w:lang w:eastAsia="zh-CN"/>
          </w:rPr>
          <w:t>(三)、监理与质量控制流程</w:t>
        </w:r>
        <w:r>
          <w:tab/>
        </w:r>
        <w:r>
          <w:fldChar w:fldCharType="begin"/>
        </w:r>
        <w:r>
          <w:instrText xml:space="preserve"> PAGEREF _Toc21488 \h </w:instrText>
        </w:r>
        <w:r>
          <w:fldChar w:fldCharType="separate"/>
        </w:r>
        <w:r>
          <w:t>24</w:t>
        </w:r>
        <w:r>
          <w:fldChar w:fldCharType="end"/>
        </w:r>
      </w:hyperlink>
    </w:p>
    <w:p>
      <w:pPr>
        <w:pStyle w:val="TOC1"/>
        <w:tabs>
          <w:tab w:val="right" w:leader="dot" w:pos="8306"/>
        </w:tabs>
      </w:pPr>
      <w:hyperlink w:anchor="_Toc26135" w:history="1">
        <w:r>
          <w:rPr>
            <w:rFonts w:ascii="仿宋" w:eastAsia="仿宋" w:hAnsi="仿宋" w:cs="仿宋" w:hint="eastAsia"/>
            <w:lang w:eastAsia="zh-CN"/>
          </w:rPr>
          <w:t>六、建设风险评估分析</w:t>
        </w:r>
        <w:r>
          <w:tab/>
        </w:r>
        <w:r>
          <w:fldChar w:fldCharType="begin"/>
        </w:r>
        <w:r>
          <w:instrText xml:space="preserve"> PAGEREF _Toc26135 \h </w:instrText>
        </w:r>
        <w:r>
          <w:fldChar w:fldCharType="separate"/>
        </w:r>
        <w:r>
          <w:t>24</w:t>
        </w:r>
        <w:r>
          <w:fldChar w:fldCharType="end"/>
        </w:r>
      </w:hyperlink>
    </w:p>
    <w:p>
      <w:pPr>
        <w:pStyle w:val="TOC2"/>
        <w:tabs>
          <w:tab w:val="right" w:leader="dot" w:pos="8306"/>
        </w:tabs>
      </w:pPr>
      <w:hyperlink w:anchor="_Toc2162" w:history="1">
        <w:r>
          <w:rPr>
            <w:rFonts w:ascii="仿宋" w:eastAsia="仿宋" w:hAnsi="仿宋" w:cs="仿宋" w:hint="eastAsia"/>
            <w:lang w:eastAsia="zh-CN"/>
          </w:rPr>
          <w:t>(一)、政策风险分析</w:t>
        </w:r>
        <w:r>
          <w:tab/>
        </w:r>
        <w:r>
          <w:fldChar w:fldCharType="begin"/>
        </w:r>
        <w:r>
          <w:instrText xml:space="preserve"> PAGEREF _Toc2162 \h </w:instrText>
        </w:r>
        <w:r>
          <w:fldChar w:fldCharType="separate"/>
        </w:r>
        <w:r>
          <w:t>24</w:t>
        </w:r>
        <w:r>
          <w:fldChar w:fldCharType="end"/>
        </w:r>
      </w:hyperlink>
    </w:p>
    <w:p>
      <w:pPr>
        <w:pStyle w:val="TOC2"/>
        <w:tabs>
          <w:tab w:val="right" w:leader="dot" w:pos="8306"/>
        </w:tabs>
      </w:pPr>
      <w:hyperlink w:anchor="_Toc31644" w:history="1">
        <w:r>
          <w:rPr>
            <w:rFonts w:ascii="仿宋" w:eastAsia="仿宋" w:hAnsi="仿宋" w:cs="仿宋" w:hint="eastAsia"/>
            <w:lang w:eastAsia="zh-CN"/>
          </w:rPr>
          <w:t>(二)、社会风险分析</w:t>
        </w:r>
        <w:r>
          <w:tab/>
        </w:r>
        <w:r>
          <w:fldChar w:fldCharType="begin"/>
        </w:r>
        <w:r>
          <w:instrText xml:space="preserve"> PAGEREF _Toc31644 \h </w:instrText>
        </w:r>
        <w:r>
          <w:fldChar w:fldCharType="separate"/>
        </w:r>
        <w:r>
          <w:t>25</w:t>
        </w:r>
        <w:r>
          <w:fldChar w:fldCharType="end"/>
        </w:r>
      </w:hyperlink>
    </w:p>
    <w:p>
      <w:pPr>
        <w:pStyle w:val="TOC2"/>
        <w:tabs>
          <w:tab w:val="right" w:leader="dot" w:pos="8306"/>
        </w:tabs>
      </w:pPr>
      <w:hyperlink w:anchor="_Toc9565" w:history="1">
        <w:r>
          <w:rPr>
            <w:rFonts w:ascii="仿宋" w:eastAsia="仿宋" w:hAnsi="仿宋" w:cs="仿宋" w:hint="eastAsia"/>
            <w:lang w:eastAsia="zh-CN"/>
          </w:rPr>
          <w:t>(三)、市场风险分析</w:t>
        </w:r>
        <w:r>
          <w:tab/>
        </w:r>
        <w:r>
          <w:fldChar w:fldCharType="begin"/>
        </w:r>
        <w:r>
          <w:instrText xml:space="preserve"> PAGEREF _Toc9565 \h </w:instrText>
        </w:r>
        <w:r>
          <w:fldChar w:fldCharType="separate"/>
        </w:r>
        <w:r>
          <w:t>27</w:t>
        </w:r>
        <w:r>
          <w:fldChar w:fldCharType="end"/>
        </w:r>
      </w:hyperlink>
    </w:p>
    <w:p>
      <w:pPr>
        <w:pStyle w:val="TOC2"/>
        <w:tabs>
          <w:tab w:val="right" w:leader="dot" w:pos="8306"/>
        </w:tabs>
      </w:pPr>
      <w:hyperlink w:anchor="_Toc10387" w:history="1">
        <w:r>
          <w:rPr>
            <w:rFonts w:ascii="仿宋" w:eastAsia="仿宋" w:hAnsi="仿宋" w:cs="仿宋" w:hint="eastAsia"/>
            <w:lang w:eastAsia="zh-CN"/>
          </w:rPr>
          <w:t>(四)、资金风险分析</w:t>
        </w:r>
        <w:r>
          <w:tab/>
        </w:r>
        <w:r>
          <w:fldChar w:fldCharType="begin"/>
        </w:r>
        <w:r>
          <w:instrText xml:space="preserve"> PAGEREF _Toc10387 \h </w:instrText>
        </w:r>
        <w:r>
          <w:fldChar w:fldCharType="separate"/>
        </w:r>
        <w:r>
          <w:t>28</w:t>
        </w:r>
        <w:r>
          <w:fldChar w:fldCharType="end"/>
        </w:r>
      </w:hyperlink>
    </w:p>
    <w:p>
      <w:pPr>
        <w:pStyle w:val="TOC2"/>
        <w:tabs>
          <w:tab w:val="right" w:leader="dot" w:pos="8306"/>
        </w:tabs>
      </w:pPr>
      <w:hyperlink w:anchor="_Toc16116" w:history="1">
        <w:r>
          <w:rPr>
            <w:rFonts w:ascii="仿宋" w:eastAsia="仿宋" w:hAnsi="仿宋" w:cs="仿宋" w:hint="eastAsia"/>
            <w:lang w:eastAsia="zh-CN"/>
          </w:rPr>
          <w:t>(五)、技术风险分析</w:t>
        </w:r>
        <w:r>
          <w:tab/>
        </w:r>
        <w:r>
          <w:fldChar w:fldCharType="begin"/>
        </w:r>
        <w:r>
          <w:instrText xml:space="preserve"> PAGEREF _Toc16116 \h </w:instrText>
        </w:r>
        <w:r>
          <w:fldChar w:fldCharType="separate"/>
        </w:r>
        <w:r>
          <w:t>29</w:t>
        </w:r>
        <w:r>
          <w:fldChar w:fldCharType="end"/>
        </w:r>
      </w:hyperlink>
    </w:p>
    <w:p>
      <w:pPr>
        <w:pStyle w:val="TOC2"/>
        <w:tabs>
          <w:tab w:val="right" w:leader="dot" w:pos="8306"/>
        </w:tabs>
      </w:pPr>
      <w:hyperlink w:anchor="_Toc30582" w:history="1">
        <w:r>
          <w:rPr>
            <w:rFonts w:ascii="仿宋" w:eastAsia="仿宋" w:hAnsi="仿宋" w:cs="仿宋" w:hint="eastAsia"/>
            <w:lang w:eastAsia="zh-CN"/>
          </w:rPr>
          <w:t>(六)、财务风险分析</w:t>
        </w:r>
        <w:r>
          <w:tab/>
        </w:r>
        <w:r>
          <w:fldChar w:fldCharType="begin"/>
        </w:r>
        <w:r>
          <w:instrText xml:space="preserve"> PAGEREF _Toc30582 \h </w:instrText>
        </w:r>
        <w:r>
          <w:fldChar w:fldCharType="separate"/>
        </w:r>
        <w:r>
          <w:t>30</w:t>
        </w:r>
        <w:r>
          <w:fldChar w:fldCharType="end"/>
        </w:r>
      </w:hyperlink>
    </w:p>
    <w:p>
      <w:pPr>
        <w:pStyle w:val="TOC2"/>
        <w:tabs>
          <w:tab w:val="right" w:leader="dot" w:pos="8306"/>
        </w:tabs>
      </w:pPr>
      <w:hyperlink w:anchor="_Toc2028" w:history="1">
        <w:r>
          <w:rPr>
            <w:rFonts w:ascii="仿宋" w:eastAsia="仿宋" w:hAnsi="仿宋" w:cs="仿宋" w:hint="eastAsia"/>
            <w:lang w:eastAsia="zh-CN"/>
          </w:rPr>
          <w:t>(七)、管理风险分析</w:t>
        </w:r>
        <w:r>
          <w:tab/>
        </w:r>
        <w:r>
          <w:fldChar w:fldCharType="begin"/>
        </w:r>
        <w:r>
          <w:instrText xml:space="preserve"> PAGEREF _Toc2028 \h </w:instrText>
        </w:r>
        <w:r>
          <w:fldChar w:fldCharType="separate"/>
        </w:r>
        <w:r>
          <w:t>32</w:t>
        </w:r>
        <w:r>
          <w:fldChar w:fldCharType="end"/>
        </w:r>
      </w:hyperlink>
    </w:p>
    <w:p>
      <w:pPr>
        <w:pStyle w:val="TOC2"/>
        <w:tabs>
          <w:tab w:val="right" w:leader="dot" w:pos="8306"/>
        </w:tabs>
      </w:pPr>
      <w:hyperlink w:anchor="_Toc25030" w:history="1">
        <w:r>
          <w:rPr>
            <w:rFonts w:ascii="仿宋" w:eastAsia="仿宋" w:hAnsi="仿宋" w:cs="仿宋" w:hint="eastAsia"/>
            <w:lang w:eastAsia="zh-CN"/>
          </w:rPr>
          <w:t>(八)、其它风险分析</w:t>
        </w:r>
        <w:r>
          <w:tab/>
        </w:r>
        <w:r>
          <w:fldChar w:fldCharType="begin"/>
        </w:r>
        <w:r>
          <w:instrText xml:space="preserve"> PAGEREF _Toc25030 \h </w:instrText>
        </w:r>
        <w:r>
          <w:fldChar w:fldCharType="separate"/>
        </w:r>
        <w:r>
          <w:t>33</w:t>
        </w:r>
        <w:r>
          <w:fldChar w:fldCharType="end"/>
        </w:r>
      </w:hyperlink>
    </w:p>
    <w:p>
      <w:pPr>
        <w:pStyle w:val="TOC2"/>
        <w:tabs>
          <w:tab w:val="right" w:leader="dot" w:pos="8306"/>
        </w:tabs>
      </w:pPr>
      <w:hyperlink w:anchor="_Toc18169" w:history="1">
        <w:r>
          <w:rPr>
            <w:rFonts w:ascii="仿宋" w:eastAsia="仿宋" w:hAnsi="仿宋" w:cs="仿宋" w:hint="eastAsia"/>
            <w:lang w:eastAsia="zh-CN"/>
          </w:rPr>
          <w:t>(九)、社会影响评估</w:t>
        </w:r>
        <w:r>
          <w:tab/>
        </w:r>
        <w:r>
          <w:fldChar w:fldCharType="begin"/>
        </w:r>
        <w:r>
          <w:instrText xml:space="preserve"> PAGEREF _Toc18169 \h </w:instrText>
        </w:r>
        <w:r>
          <w:fldChar w:fldCharType="separate"/>
        </w:r>
        <w:r>
          <w:t>35</w:t>
        </w:r>
        <w:r>
          <w:fldChar w:fldCharType="end"/>
        </w:r>
      </w:hyperlink>
    </w:p>
    <w:p>
      <w:pPr>
        <w:pStyle w:val="TOC1"/>
        <w:tabs>
          <w:tab w:val="right" w:leader="dot" w:pos="8306"/>
        </w:tabs>
      </w:pPr>
      <w:hyperlink w:anchor="_Toc16845" w:history="1">
        <w:r>
          <w:rPr>
            <w:rFonts w:ascii="仿宋" w:eastAsia="仿宋" w:hAnsi="仿宋" w:cs="仿宋" w:hint="eastAsia"/>
            <w:lang w:eastAsia="zh-CN"/>
          </w:rPr>
          <w:t>七、环境保护与治理方案</w:t>
        </w:r>
        <w:r>
          <w:tab/>
        </w:r>
        <w:r>
          <w:fldChar w:fldCharType="begin"/>
        </w:r>
        <w:r>
          <w:instrText xml:space="preserve"> PAGEREF _Toc16845 \h </w:instrText>
        </w:r>
        <w:r>
          <w:fldChar w:fldCharType="separate"/>
        </w:r>
        <w:r>
          <w:t>37</w:t>
        </w:r>
        <w:r>
          <w:fldChar w:fldCharType="end"/>
        </w:r>
      </w:hyperlink>
    </w:p>
    <w:p>
      <w:pPr>
        <w:pStyle w:val="TOC2"/>
        <w:tabs>
          <w:tab w:val="right" w:leader="dot" w:pos="8306"/>
        </w:tabs>
      </w:pPr>
      <w:hyperlink w:anchor="_Toc2552" w:history="1">
        <w:r>
          <w:rPr>
            <w:rFonts w:ascii="仿宋" w:eastAsia="仿宋" w:hAnsi="仿宋" w:cs="仿宋" w:hint="eastAsia"/>
            <w:lang w:eastAsia="zh-CN"/>
          </w:rPr>
          <w:t>(一)、项目环境影响评估</w:t>
        </w:r>
        <w:r>
          <w:tab/>
        </w:r>
        <w:r>
          <w:fldChar w:fldCharType="begin"/>
        </w:r>
        <w:r>
          <w:instrText xml:space="preserve"> PAGEREF _Toc2552 \h </w:instrText>
        </w:r>
        <w:r>
          <w:fldChar w:fldCharType="separate"/>
        </w:r>
        <w:r>
          <w:t>37</w:t>
        </w:r>
        <w:r>
          <w:fldChar w:fldCharType="end"/>
        </w:r>
      </w:hyperlink>
    </w:p>
    <w:p>
      <w:pPr>
        <w:pStyle w:val="TOC2"/>
        <w:tabs>
          <w:tab w:val="right" w:leader="dot" w:pos="8306"/>
        </w:tabs>
      </w:pPr>
      <w:hyperlink w:anchor="_Toc8111" w:history="1">
        <w:r>
          <w:rPr>
            <w:rFonts w:ascii="仿宋" w:eastAsia="仿宋" w:hAnsi="仿宋" w:cs="仿宋" w:hint="eastAsia"/>
            <w:lang w:eastAsia="zh-CN"/>
          </w:rPr>
          <w:t>(二)、环境保护措施与治理方案</w:t>
        </w:r>
        <w:r>
          <w:tab/>
        </w:r>
        <w:r>
          <w:fldChar w:fldCharType="begin"/>
        </w:r>
        <w:r>
          <w:instrText xml:space="preserve"> PAGEREF _Toc8111 \h </w:instrText>
        </w:r>
        <w:r>
          <w:fldChar w:fldCharType="separate"/>
        </w:r>
        <w:r>
          <w:t>37</w:t>
        </w:r>
        <w:r>
          <w:fldChar w:fldCharType="end"/>
        </w:r>
      </w:hyperlink>
    </w:p>
    <w:p>
      <w:pPr>
        <w:pStyle w:val="TOC1"/>
        <w:tabs>
          <w:tab w:val="right" w:leader="dot" w:pos="8306"/>
        </w:tabs>
      </w:pPr>
      <w:hyperlink w:anchor="_Toc2900" w:history="1">
        <w:r>
          <w:rPr>
            <w:rFonts w:ascii="仿宋" w:eastAsia="仿宋" w:hAnsi="仿宋" w:cs="仿宋" w:hint="eastAsia"/>
            <w:lang w:eastAsia="zh-CN"/>
          </w:rPr>
          <w:t>八、项目变更管理</w:t>
        </w:r>
        <w:r>
          <w:tab/>
        </w:r>
        <w:r>
          <w:fldChar w:fldCharType="begin"/>
        </w:r>
        <w:r>
          <w:instrText xml:space="preserve"> PAGEREF _Toc2900 \h </w:instrText>
        </w:r>
        <w:r>
          <w:fldChar w:fldCharType="separate"/>
        </w:r>
        <w:r>
          <w:t>38</w:t>
        </w:r>
        <w:r>
          <w:fldChar w:fldCharType="end"/>
        </w:r>
      </w:hyperlink>
    </w:p>
    <w:p>
      <w:pPr>
        <w:pStyle w:val="TOC2"/>
        <w:tabs>
          <w:tab w:val="right" w:leader="dot" w:pos="8306"/>
        </w:tabs>
      </w:pPr>
      <w:hyperlink w:anchor="_Toc7095" w:history="1">
        <w:r>
          <w:rPr>
            <w:rFonts w:ascii="仿宋" w:eastAsia="仿宋" w:hAnsi="仿宋" w:cs="仿宋" w:hint="eastAsia"/>
            <w:lang w:eastAsia="zh-CN"/>
          </w:rPr>
          <w:t>(一)、变更控制流程</w:t>
        </w:r>
        <w:r>
          <w:tab/>
        </w:r>
        <w:r>
          <w:fldChar w:fldCharType="begin"/>
        </w:r>
        <w:r>
          <w:instrText xml:space="preserve"> PAGEREF _Toc7095 \h </w:instrText>
        </w:r>
        <w:r>
          <w:fldChar w:fldCharType="separate"/>
        </w:r>
        <w:r>
          <w:t>38</w:t>
        </w:r>
        <w:r>
          <w:fldChar w:fldCharType="end"/>
        </w:r>
      </w:hyperlink>
    </w:p>
    <w:p>
      <w:pPr>
        <w:pStyle w:val="TOC2"/>
        <w:tabs>
          <w:tab w:val="right" w:leader="dot" w:pos="8306"/>
        </w:tabs>
      </w:pPr>
      <w:hyperlink w:anchor="_Toc9101" w:history="1">
        <w:r>
          <w:rPr>
            <w:rFonts w:ascii="仿宋" w:eastAsia="仿宋" w:hAnsi="仿宋" w:cs="仿宋" w:hint="eastAsia"/>
            <w:lang w:eastAsia="zh-CN"/>
          </w:rPr>
          <w:t>(二)、影响评估与处理</w:t>
        </w:r>
        <w:r>
          <w:tab/>
        </w:r>
        <w:r>
          <w:fldChar w:fldCharType="begin"/>
        </w:r>
        <w:r>
          <w:instrText xml:space="preserve"> PAGEREF _Toc9101 \h </w:instrText>
        </w:r>
        <w:r>
          <w:fldChar w:fldCharType="separate"/>
        </w:r>
        <w:r>
          <w:t>39</w:t>
        </w:r>
        <w:r>
          <w:fldChar w:fldCharType="end"/>
        </w:r>
      </w:hyperlink>
    </w:p>
    <w:p>
      <w:pPr>
        <w:pStyle w:val="TOC2"/>
        <w:tabs>
          <w:tab w:val="right" w:leader="dot" w:pos="8306"/>
        </w:tabs>
      </w:pPr>
      <w:hyperlink w:anchor="_Toc2106" w:history="1">
        <w:r>
          <w:rPr>
            <w:rFonts w:ascii="仿宋" w:eastAsia="仿宋" w:hAnsi="仿宋" w:cs="仿宋" w:hint="eastAsia"/>
            <w:lang w:eastAsia="zh-CN"/>
          </w:rPr>
          <w:t>(三)、变更记录与追踪</w:t>
        </w:r>
        <w:r>
          <w:tab/>
        </w:r>
        <w:r>
          <w:fldChar w:fldCharType="begin"/>
        </w:r>
        <w:r>
          <w:instrText xml:space="preserve"> PAGEREF _Toc2106 \h </w:instrText>
        </w:r>
        <w:r>
          <w:fldChar w:fldCharType="separate"/>
        </w:r>
        <w:r>
          <w:t>40</w:t>
        </w:r>
        <w:r>
          <w:fldChar w:fldCharType="end"/>
        </w:r>
      </w:hyperlink>
    </w:p>
    <w:p>
      <w:pPr>
        <w:pStyle w:val="TOC2"/>
        <w:tabs>
          <w:tab w:val="right" w:leader="dot" w:pos="8306"/>
        </w:tabs>
      </w:pPr>
      <w:hyperlink w:anchor="_Toc12307" w:history="1">
        <w:r>
          <w:rPr>
            <w:rFonts w:ascii="仿宋" w:eastAsia="仿宋" w:hAnsi="仿宋" w:cs="仿宋" w:hint="eastAsia"/>
            <w:lang w:eastAsia="zh-CN"/>
          </w:rPr>
          <w:t>(四)、变更管理策略</w:t>
        </w:r>
        <w:r>
          <w:tab/>
        </w:r>
        <w:r>
          <w:fldChar w:fldCharType="begin"/>
        </w:r>
        <w:r>
          <w:instrText xml:space="preserve"> PAGEREF _Toc12307 \h </w:instrText>
        </w:r>
        <w:r>
          <w:fldChar w:fldCharType="separate"/>
        </w:r>
        <w:r>
          <w:t>42</w:t>
        </w:r>
        <w:r>
          <w:fldChar w:fldCharType="end"/>
        </w:r>
      </w:hyperlink>
    </w:p>
    <w:p>
      <w:pPr>
        <w:pStyle w:val="TOC1"/>
        <w:tabs>
          <w:tab w:val="right" w:leader="dot" w:pos="8306"/>
        </w:tabs>
      </w:pPr>
      <w:hyperlink w:anchor="_Toc6040" w:history="1">
        <w:r>
          <w:rPr>
            <w:rFonts w:ascii="仿宋" w:eastAsia="仿宋" w:hAnsi="仿宋" w:cs="仿宋" w:hint="eastAsia"/>
            <w:lang w:eastAsia="zh-CN"/>
          </w:rPr>
          <w:t>九、安全与应急管理</w:t>
        </w:r>
        <w:r>
          <w:tab/>
        </w:r>
        <w:r>
          <w:fldChar w:fldCharType="begin"/>
        </w:r>
        <w:r>
          <w:instrText xml:space="preserve"> PAGEREF _Toc6040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37" w:history="1">
        <w:r>
          <w:rPr>
            <w:rFonts w:ascii="仿宋" w:eastAsia="仿宋" w:hAnsi="仿宋" w:cs="仿宋" w:hint="eastAsia"/>
            <w:lang w:eastAsia="zh-CN"/>
          </w:rPr>
          <w:t>(一)、安全生产管理</w:t>
        </w:r>
        <w:r>
          <w:tab/>
        </w:r>
        <w:r>
          <w:fldChar w:fldCharType="begin"/>
        </w:r>
        <w:r>
          <w:instrText xml:space="preserve"> PAGEREF _Toc25037 \h </w:instrText>
        </w:r>
        <w:r>
          <w:fldChar w:fldCharType="separate"/>
        </w:r>
        <w:r>
          <w:t>44</w:t>
        </w:r>
        <w:r>
          <w:fldChar w:fldCharType="end"/>
        </w:r>
      </w:hyperlink>
    </w:p>
    <w:p>
      <w:pPr>
        <w:pStyle w:val="TOC2"/>
        <w:tabs>
          <w:tab w:val="right" w:leader="dot" w:pos="8306"/>
        </w:tabs>
      </w:pPr>
      <w:hyperlink w:anchor="_Toc26386" w:history="1">
        <w:r>
          <w:rPr>
            <w:rFonts w:ascii="仿宋" w:eastAsia="仿宋" w:hAnsi="仿宋" w:cs="仿宋" w:hint="eastAsia"/>
            <w:lang w:eastAsia="zh-CN"/>
          </w:rPr>
          <w:t>(二)、应急预案与响应</w:t>
        </w:r>
        <w:r>
          <w:tab/>
        </w:r>
        <w:r>
          <w:fldChar w:fldCharType="begin"/>
        </w:r>
        <w:r>
          <w:instrText xml:space="preserve"> PAGEREF _Toc26386 \h </w:instrText>
        </w:r>
        <w:r>
          <w:fldChar w:fldCharType="separate"/>
        </w:r>
        <w:r>
          <w:t>45</w:t>
        </w:r>
        <w:r>
          <w:fldChar w:fldCharType="end"/>
        </w:r>
      </w:hyperlink>
    </w:p>
    <w:p>
      <w:pPr>
        <w:pStyle w:val="TOC1"/>
        <w:tabs>
          <w:tab w:val="right" w:leader="dot" w:pos="8306"/>
        </w:tabs>
      </w:pPr>
      <w:hyperlink w:anchor="_Toc14597" w:history="1">
        <w:r>
          <w:rPr>
            <w:rFonts w:ascii="仿宋" w:eastAsia="仿宋" w:hAnsi="仿宋" w:cs="仿宋" w:hint="eastAsia"/>
            <w:lang w:eastAsia="zh-CN"/>
          </w:rPr>
          <w:t>十、土地利用与规划方案</w:t>
        </w:r>
        <w:r>
          <w:tab/>
        </w:r>
        <w:r>
          <w:fldChar w:fldCharType="begin"/>
        </w:r>
        <w:r>
          <w:instrText xml:space="preserve"> PAGEREF _Toc14597 \h </w:instrText>
        </w:r>
        <w:r>
          <w:fldChar w:fldCharType="separate"/>
        </w:r>
        <w:r>
          <w:t>47</w:t>
        </w:r>
        <w:r>
          <w:fldChar w:fldCharType="end"/>
        </w:r>
      </w:hyperlink>
    </w:p>
    <w:p>
      <w:pPr>
        <w:pStyle w:val="TOC2"/>
        <w:tabs>
          <w:tab w:val="right" w:leader="dot" w:pos="8306"/>
        </w:tabs>
      </w:pPr>
      <w:hyperlink w:anchor="_Toc13719" w:history="1">
        <w:r>
          <w:rPr>
            <w:rFonts w:ascii="仿宋" w:eastAsia="仿宋" w:hAnsi="仿宋" w:cs="仿宋" w:hint="eastAsia"/>
            <w:lang w:eastAsia="zh-CN"/>
          </w:rPr>
          <w:t>(一)、项目用地情况分析</w:t>
        </w:r>
        <w:r>
          <w:tab/>
        </w:r>
        <w:r>
          <w:fldChar w:fldCharType="begin"/>
        </w:r>
        <w:r>
          <w:instrText xml:space="preserve"> PAGEREF _Toc13719 \h </w:instrText>
        </w:r>
        <w:r>
          <w:fldChar w:fldCharType="separate"/>
        </w:r>
        <w:r>
          <w:t>47</w:t>
        </w:r>
        <w:r>
          <w:fldChar w:fldCharType="end"/>
        </w:r>
      </w:hyperlink>
    </w:p>
    <w:p>
      <w:pPr>
        <w:pStyle w:val="TOC2"/>
        <w:tabs>
          <w:tab w:val="right" w:leader="dot" w:pos="8306"/>
        </w:tabs>
      </w:pPr>
      <w:hyperlink w:anchor="_Toc24978" w:history="1">
        <w:r>
          <w:rPr>
            <w:rFonts w:ascii="仿宋" w:eastAsia="仿宋" w:hAnsi="仿宋" w:cs="仿宋" w:hint="eastAsia"/>
            <w:lang w:eastAsia="zh-CN"/>
          </w:rPr>
          <w:t>(二)、土地利用规划方案</w:t>
        </w:r>
        <w:r>
          <w:tab/>
        </w:r>
        <w:r>
          <w:fldChar w:fldCharType="begin"/>
        </w:r>
        <w:r>
          <w:instrText xml:space="preserve"> PAGEREF _Toc24978 \h </w:instrText>
        </w:r>
        <w:r>
          <w:fldChar w:fldCharType="separate"/>
        </w:r>
        <w:r>
          <w:t>48</w:t>
        </w:r>
        <w:r>
          <w:fldChar w:fldCharType="end"/>
        </w:r>
      </w:hyperlink>
    </w:p>
    <w:p>
      <w:pPr>
        <w:pStyle w:val="TOC1"/>
        <w:tabs>
          <w:tab w:val="right" w:leader="dot" w:pos="8306"/>
        </w:tabs>
      </w:pPr>
      <w:hyperlink w:anchor="_Toc19895" w:history="1">
        <w:r>
          <w:rPr>
            <w:rFonts w:ascii="仿宋" w:eastAsia="仿宋" w:hAnsi="仿宋" w:cs="仿宋" w:hint="eastAsia"/>
            <w:lang w:eastAsia="zh-CN"/>
          </w:rPr>
          <w:t>十一、资金管理与财务规划</w:t>
        </w:r>
        <w:r>
          <w:tab/>
        </w:r>
        <w:r>
          <w:fldChar w:fldCharType="begin"/>
        </w:r>
        <w:r>
          <w:instrText xml:space="preserve"> PAGEREF _Toc19895 \h </w:instrText>
        </w:r>
        <w:r>
          <w:fldChar w:fldCharType="separate"/>
        </w:r>
        <w:r>
          <w:t>49</w:t>
        </w:r>
        <w:r>
          <w:fldChar w:fldCharType="end"/>
        </w:r>
      </w:hyperlink>
    </w:p>
    <w:p>
      <w:pPr>
        <w:pStyle w:val="TOC2"/>
        <w:tabs>
          <w:tab w:val="right" w:leader="dot" w:pos="8306"/>
        </w:tabs>
      </w:pPr>
      <w:hyperlink w:anchor="_Toc31097" w:history="1">
        <w:r>
          <w:rPr>
            <w:rFonts w:ascii="仿宋" w:eastAsia="仿宋" w:hAnsi="仿宋" w:cs="仿宋" w:hint="eastAsia"/>
            <w:lang w:eastAsia="zh-CN"/>
          </w:rPr>
          <w:t>(一)、项目资金来源与筹措</w:t>
        </w:r>
        <w:r>
          <w:tab/>
        </w:r>
        <w:r>
          <w:fldChar w:fldCharType="begin"/>
        </w:r>
        <w:r>
          <w:instrText xml:space="preserve"> PAGEREF _Toc31097 \h </w:instrText>
        </w:r>
        <w:r>
          <w:fldChar w:fldCharType="separate"/>
        </w:r>
        <w:r>
          <w:t>49</w:t>
        </w:r>
        <w:r>
          <w:fldChar w:fldCharType="end"/>
        </w:r>
      </w:hyperlink>
    </w:p>
    <w:p>
      <w:pPr>
        <w:pStyle w:val="TOC2"/>
        <w:tabs>
          <w:tab w:val="right" w:leader="dot" w:pos="8306"/>
        </w:tabs>
      </w:pPr>
      <w:hyperlink w:anchor="_Toc9299" w:history="1">
        <w:r>
          <w:rPr>
            <w:rFonts w:ascii="仿宋" w:eastAsia="仿宋" w:hAnsi="仿宋" w:cs="仿宋" w:hint="eastAsia"/>
            <w:lang w:eastAsia="zh-CN"/>
          </w:rPr>
          <w:t>(二)、资金使用与监管</w:t>
        </w:r>
        <w:r>
          <w:tab/>
        </w:r>
        <w:r>
          <w:fldChar w:fldCharType="begin"/>
        </w:r>
        <w:r>
          <w:instrText xml:space="preserve"> PAGEREF _Toc9299 \h </w:instrText>
        </w:r>
        <w:r>
          <w:fldChar w:fldCharType="separate"/>
        </w:r>
        <w:r>
          <w:t>50</w:t>
        </w:r>
        <w:r>
          <w:fldChar w:fldCharType="end"/>
        </w:r>
      </w:hyperlink>
    </w:p>
    <w:p>
      <w:pPr>
        <w:pStyle w:val="TOC2"/>
        <w:tabs>
          <w:tab w:val="right" w:leader="dot" w:pos="8306"/>
        </w:tabs>
      </w:pPr>
      <w:hyperlink w:anchor="_Toc23893" w:history="1">
        <w:r>
          <w:rPr>
            <w:rFonts w:ascii="仿宋" w:eastAsia="仿宋" w:hAnsi="仿宋" w:cs="仿宋" w:hint="eastAsia"/>
            <w:lang w:eastAsia="zh-CN"/>
          </w:rPr>
          <w:t>(三)、财务规划与预测</w:t>
        </w:r>
        <w:r>
          <w:tab/>
        </w:r>
        <w:r>
          <w:fldChar w:fldCharType="begin"/>
        </w:r>
        <w:r>
          <w:instrText xml:space="preserve"> PAGEREF _Toc23893 \h </w:instrText>
        </w:r>
        <w:r>
          <w:fldChar w:fldCharType="separate"/>
        </w:r>
        <w:r>
          <w:t>52</w:t>
        </w:r>
        <w:r>
          <w:fldChar w:fldCharType="end"/>
        </w:r>
      </w:hyperlink>
    </w:p>
    <w:p>
      <w:pPr>
        <w:pStyle w:val="TOC1"/>
        <w:tabs>
          <w:tab w:val="right" w:leader="dot" w:pos="8306"/>
        </w:tabs>
      </w:pPr>
      <w:hyperlink w:anchor="_Toc31184" w:history="1">
        <w:r>
          <w:rPr>
            <w:rFonts w:ascii="仿宋" w:eastAsia="仿宋" w:hAnsi="仿宋" w:cs="仿宋" w:hint="eastAsia"/>
            <w:lang w:eastAsia="zh-CN"/>
          </w:rPr>
          <w:t>十二、项目实施与管理方案</w:t>
        </w:r>
        <w:r>
          <w:tab/>
        </w:r>
        <w:r>
          <w:fldChar w:fldCharType="begin"/>
        </w:r>
        <w:r>
          <w:instrText xml:space="preserve"> PAGEREF _Toc31184 \h </w:instrText>
        </w:r>
        <w:r>
          <w:fldChar w:fldCharType="separate"/>
        </w:r>
        <w:r>
          <w:t>53</w:t>
        </w:r>
        <w:r>
          <w:fldChar w:fldCharType="end"/>
        </w:r>
      </w:hyperlink>
    </w:p>
    <w:p>
      <w:pPr>
        <w:pStyle w:val="TOC2"/>
        <w:tabs>
          <w:tab w:val="right" w:leader="dot" w:pos="8306"/>
        </w:tabs>
      </w:pPr>
      <w:hyperlink w:anchor="_Toc12617" w:history="1">
        <w:r>
          <w:rPr>
            <w:rFonts w:ascii="仿宋" w:eastAsia="仿宋" w:hAnsi="仿宋" w:cs="仿宋" w:hint="eastAsia"/>
            <w:lang w:eastAsia="zh-CN"/>
          </w:rPr>
          <w:t>(一)、项目实施计划</w:t>
        </w:r>
        <w:r>
          <w:tab/>
        </w:r>
        <w:r>
          <w:fldChar w:fldCharType="begin"/>
        </w:r>
        <w:r>
          <w:instrText xml:space="preserve"> PAGEREF _Toc12617 \h </w:instrText>
        </w:r>
        <w:r>
          <w:fldChar w:fldCharType="separate"/>
        </w:r>
        <w:r>
          <w:t>53</w:t>
        </w:r>
        <w:r>
          <w:fldChar w:fldCharType="end"/>
        </w:r>
      </w:hyperlink>
    </w:p>
    <w:p>
      <w:pPr>
        <w:pStyle w:val="TOC2"/>
        <w:tabs>
          <w:tab w:val="right" w:leader="dot" w:pos="8306"/>
        </w:tabs>
      </w:pPr>
      <w:hyperlink w:anchor="_Toc31185" w:history="1">
        <w:r>
          <w:rPr>
            <w:rFonts w:ascii="仿宋" w:eastAsia="仿宋" w:hAnsi="仿宋" w:cs="仿宋" w:hint="eastAsia"/>
            <w:lang w:eastAsia="zh-CN"/>
          </w:rPr>
          <w:t>(二)、项目组织机构与职责</w:t>
        </w:r>
        <w:r>
          <w:tab/>
        </w:r>
        <w:r>
          <w:fldChar w:fldCharType="begin"/>
        </w:r>
        <w:r>
          <w:instrText xml:space="preserve"> PAGEREF _Toc31185 \h </w:instrText>
        </w:r>
        <w:r>
          <w:fldChar w:fldCharType="separate"/>
        </w:r>
        <w:r>
          <w:t>54</w:t>
        </w:r>
        <w:r>
          <w:fldChar w:fldCharType="end"/>
        </w:r>
      </w:hyperlink>
    </w:p>
    <w:p>
      <w:pPr>
        <w:pStyle w:val="TOC2"/>
        <w:tabs>
          <w:tab w:val="right" w:leader="dot" w:pos="8306"/>
        </w:tabs>
      </w:pPr>
      <w:hyperlink w:anchor="_Toc21071" w:history="1">
        <w:r>
          <w:rPr>
            <w:rFonts w:ascii="仿宋" w:eastAsia="仿宋" w:hAnsi="仿宋" w:cs="仿宋" w:hint="eastAsia"/>
            <w:lang w:eastAsia="zh-CN"/>
          </w:rPr>
          <w:t>(三)、项目管理与监控体系</w:t>
        </w:r>
        <w:r>
          <w:tab/>
        </w:r>
        <w:r>
          <w:fldChar w:fldCharType="begin"/>
        </w:r>
        <w:r>
          <w:instrText xml:space="preserve"> PAGEREF _Toc21071 \h </w:instrText>
        </w:r>
        <w:r>
          <w:fldChar w:fldCharType="separate"/>
        </w:r>
        <w:r>
          <w:t>57</w:t>
        </w:r>
        <w:r>
          <w:fldChar w:fldCharType="end"/>
        </w:r>
      </w:hyperlink>
    </w:p>
    <w:p>
      <w:pPr>
        <w:pStyle w:val="TOC1"/>
        <w:tabs>
          <w:tab w:val="right" w:leader="dot" w:pos="8306"/>
        </w:tabs>
      </w:pPr>
      <w:hyperlink w:anchor="_Toc30146" w:history="1">
        <w:r>
          <w:rPr>
            <w:rFonts w:ascii="仿宋" w:eastAsia="仿宋" w:hAnsi="仿宋" w:cs="仿宋" w:hint="eastAsia"/>
            <w:lang w:eastAsia="zh-CN"/>
          </w:rPr>
          <w:t>十三、法律法规与政策遵循</w:t>
        </w:r>
        <w:r>
          <w:tab/>
        </w:r>
        <w:r>
          <w:fldChar w:fldCharType="begin"/>
        </w:r>
        <w:r>
          <w:instrText xml:space="preserve"> PAGEREF _Toc30146 \h </w:instrText>
        </w:r>
        <w:r>
          <w:fldChar w:fldCharType="separate"/>
        </w:r>
        <w:r>
          <w:t>58</w:t>
        </w:r>
        <w:r>
          <w:fldChar w:fldCharType="end"/>
        </w:r>
      </w:hyperlink>
    </w:p>
    <w:p>
      <w:pPr>
        <w:pStyle w:val="TOC2"/>
        <w:tabs>
          <w:tab w:val="right" w:leader="dot" w:pos="8306"/>
        </w:tabs>
      </w:pPr>
      <w:hyperlink w:anchor="_Toc31511" w:history="1">
        <w:r>
          <w:rPr>
            <w:rFonts w:ascii="仿宋" w:eastAsia="仿宋" w:hAnsi="仿宋" w:cs="仿宋" w:hint="eastAsia"/>
            <w:lang w:eastAsia="zh-CN"/>
          </w:rPr>
          <w:t>(一)、法律法规遵守</w:t>
        </w:r>
        <w:r>
          <w:tab/>
        </w:r>
        <w:r>
          <w:fldChar w:fldCharType="begin"/>
        </w:r>
        <w:r>
          <w:instrText xml:space="preserve"> PAGEREF _Toc31511 \h </w:instrText>
        </w:r>
        <w:r>
          <w:fldChar w:fldCharType="separate"/>
        </w:r>
        <w:r>
          <w:t>58</w:t>
        </w:r>
        <w:r>
          <w:fldChar w:fldCharType="end"/>
        </w:r>
      </w:hyperlink>
    </w:p>
    <w:p>
      <w:pPr>
        <w:pStyle w:val="TOC2"/>
        <w:tabs>
          <w:tab w:val="right" w:leader="dot" w:pos="8306"/>
        </w:tabs>
      </w:pPr>
      <w:hyperlink w:anchor="_Toc30906" w:history="1">
        <w:r>
          <w:rPr>
            <w:rFonts w:ascii="仿宋" w:eastAsia="仿宋" w:hAnsi="仿宋" w:cs="仿宋" w:hint="eastAsia"/>
            <w:lang w:eastAsia="zh-CN"/>
          </w:rPr>
          <w:t>(二)、政策导向与利用</w:t>
        </w:r>
        <w:r>
          <w:tab/>
        </w:r>
        <w:r>
          <w:fldChar w:fldCharType="begin"/>
        </w:r>
        <w:r>
          <w:instrText xml:space="preserve"> PAGEREF _Toc30906 \h </w:instrText>
        </w:r>
        <w:r>
          <w:fldChar w:fldCharType="separate"/>
        </w:r>
        <w:r>
          <w:t>59</w:t>
        </w:r>
        <w:r>
          <w:fldChar w:fldCharType="end"/>
        </w:r>
      </w:hyperlink>
    </w:p>
    <w:p>
      <w:pPr>
        <w:pStyle w:val="TOC1"/>
        <w:tabs>
          <w:tab w:val="right" w:leader="dot" w:pos="8306"/>
        </w:tabs>
      </w:pPr>
      <w:hyperlink w:anchor="_Toc221" w:history="1">
        <w:r>
          <w:rPr>
            <w:rFonts w:ascii="仿宋" w:eastAsia="仿宋" w:hAnsi="仿宋" w:cs="仿宋" w:hint="eastAsia"/>
            <w:lang w:eastAsia="zh-CN"/>
          </w:rPr>
          <w:t>十四、项目施工方案</w:t>
        </w:r>
        <w:r>
          <w:tab/>
        </w:r>
        <w:r>
          <w:fldChar w:fldCharType="begin"/>
        </w:r>
        <w:r>
          <w:instrText xml:space="preserve"> PAGEREF _Toc221 \h </w:instrText>
        </w:r>
        <w:r>
          <w:fldChar w:fldCharType="separate"/>
        </w:r>
        <w:r>
          <w:t>60</w:t>
        </w:r>
        <w:r>
          <w:fldChar w:fldCharType="end"/>
        </w:r>
      </w:hyperlink>
    </w:p>
    <w:p>
      <w:pPr>
        <w:pStyle w:val="TOC2"/>
        <w:tabs>
          <w:tab w:val="right" w:leader="dot" w:pos="8306"/>
        </w:tabs>
      </w:pPr>
      <w:hyperlink w:anchor="_Toc10113" w:history="1">
        <w:r>
          <w:rPr>
            <w:rFonts w:ascii="仿宋" w:eastAsia="仿宋" w:hAnsi="仿宋" w:cs="仿宋" w:hint="eastAsia"/>
            <w:lang w:eastAsia="zh-CN"/>
          </w:rPr>
          <w:t>(一)、施工组织设计</w:t>
        </w:r>
        <w:r>
          <w:tab/>
        </w:r>
        <w:r>
          <w:fldChar w:fldCharType="begin"/>
        </w:r>
        <w:r>
          <w:instrText xml:space="preserve"> PAGEREF _Toc10113 \h </w:instrText>
        </w:r>
        <w:r>
          <w:fldChar w:fldCharType="separate"/>
        </w:r>
        <w:r>
          <w:t>60</w:t>
        </w:r>
        <w:r>
          <w:fldChar w:fldCharType="end"/>
        </w:r>
      </w:hyperlink>
    </w:p>
    <w:p>
      <w:pPr>
        <w:pStyle w:val="TOC2"/>
        <w:tabs>
          <w:tab w:val="right" w:leader="dot" w:pos="8306"/>
        </w:tabs>
      </w:pPr>
      <w:hyperlink w:anchor="_Toc28631" w:history="1">
        <w:r>
          <w:rPr>
            <w:rFonts w:ascii="仿宋" w:eastAsia="仿宋" w:hAnsi="仿宋" w:cs="仿宋" w:hint="eastAsia"/>
            <w:lang w:eastAsia="zh-CN"/>
          </w:rPr>
          <w:t>(二)、施工工艺与技术路线</w:t>
        </w:r>
        <w:r>
          <w:tab/>
        </w:r>
        <w:r>
          <w:fldChar w:fldCharType="begin"/>
        </w:r>
        <w:r>
          <w:instrText xml:space="preserve"> PAGEREF _Toc28631 \h </w:instrText>
        </w:r>
        <w:r>
          <w:fldChar w:fldCharType="separate"/>
        </w:r>
        <w:r>
          <w:t>62</w:t>
        </w:r>
        <w:r>
          <w:fldChar w:fldCharType="end"/>
        </w:r>
      </w:hyperlink>
    </w:p>
    <w:p>
      <w:pPr>
        <w:pStyle w:val="TOC2"/>
        <w:tabs>
          <w:tab w:val="right" w:leader="dot" w:pos="8306"/>
        </w:tabs>
      </w:pPr>
      <w:hyperlink w:anchor="_Toc13763" w:history="1">
        <w:r>
          <w:rPr>
            <w:rFonts w:ascii="仿宋" w:eastAsia="仿宋" w:hAnsi="仿宋" w:cs="仿宋" w:hint="eastAsia"/>
            <w:lang w:eastAsia="zh-CN"/>
          </w:rPr>
          <w:t>(三)、关键节点施工计划</w:t>
        </w:r>
        <w:r>
          <w:tab/>
        </w:r>
        <w:r>
          <w:fldChar w:fldCharType="begin"/>
        </w:r>
        <w:r>
          <w:instrText xml:space="preserve"> PAGEREF _Toc13763 \h </w:instrText>
        </w:r>
        <w:r>
          <w:fldChar w:fldCharType="separate"/>
        </w:r>
        <w:r>
          <w:t>63</w:t>
        </w:r>
        <w:r>
          <w:fldChar w:fldCharType="end"/>
        </w:r>
      </w:hyperlink>
    </w:p>
    <w:p>
      <w:pPr>
        <w:pStyle w:val="TOC2"/>
        <w:tabs>
          <w:tab w:val="right" w:leader="dot" w:pos="8306"/>
        </w:tabs>
      </w:pPr>
      <w:hyperlink w:anchor="_Toc19497" w:history="1">
        <w:r>
          <w:rPr>
            <w:rFonts w:ascii="仿宋" w:eastAsia="仿宋" w:hAnsi="仿宋" w:cs="仿宋" w:hint="eastAsia"/>
            <w:lang w:eastAsia="zh-CN"/>
          </w:rPr>
          <w:t>(四)、施工现场管理</w:t>
        </w:r>
        <w:r>
          <w:tab/>
        </w:r>
        <w:r>
          <w:fldChar w:fldCharType="begin"/>
        </w:r>
        <w:r>
          <w:instrText xml:space="preserve"> PAGEREF _Toc19497 \h </w:instrText>
        </w:r>
        <w:r>
          <w:fldChar w:fldCharType="separate"/>
        </w:r>
        <w:r>
          <w:t>65</w:t>
        </w:r>
        <w:r>
          <w:fldChar w:fldCharType="end"/>
        </w:r>
      </w:hyperlink>
    </w:p>
    <w:p>
      <w:pPr>
        <w:pStyle w:val="TOC1"/>
        <w:tabs>
          <w:tab w:val="right" w:leader="dot" w:pos="8306"/>
        </w:tabs>
      </w:pPr>
      <w:hyperlink w:anchor="_Toc16807" w:history="1">
        <w:r>
          <w:rPr>
            <w:rFonts w:ascii="仿宋" w:eastAsia="仿宋" w:hAnsi="仿宋" w:cs="仿宋" w:hint="eastAsia"/>
            <w:lang w:eastAsia="zh-CN"/>
          </w:rPr>
          <w:t>十五、成果转化与推广应用</w:t>
        </w:r>
        <w:r>
          <w:tab/>
        </w:r>
        <w:r>
          <w:fldChar w:fldCharType="begin"/>
        </w:r>
        <w:r>
          <w:instrText xml:space="preserve"> PAGEREF _Toc16807 \h </w:instrText>
        </w:r>
        <w:r>
          <w:fldChar w:fldCharType="separate"/>
        </w:r>
        <w:r>
          <w:t>67</w:t>
        </w:r>
        <w:r>
          <w:fldChar w:fldCharType="end"/>
        </w:r>
      </w:hyperlink>
    </w:p>
    <w:p>
      <w:pPr>
        <w:pStyle w:val="TOC2"/>
        <w:tabs>
          <w:tab w:val="right" w:leader="dot" w:pos="8306"/>
        </w:tabs>
      </w:pPr>
      <w:hyperlink w:anchor="_Toc12652" w:history="1">
        <w:r>
          <w:rPr>
            <w:rFonts w:ascii="仿宋" w:eastAsia="仿宋" w:hAnsi="仿宋" w:cs="仿宋" w:hint="eastAsia"/>
            <w:lang w:eastAsia="zh-CN"/>
          </w:rPr>
          <w:t>(一)、成果转化策略制定</w:t>
        </w:r>
        <w:r>
          <w:tab/>
        </w:r>
        <w:r>
          <w:fldChar w:fldCharType="begin"/>
        </w:r>
        <w:r>
          <w:instrText xml:space="preserve"> PAGEREF _Toc12652 \h </w:instrText>
        </w:r>
        <w:r>
          <w:fldChar w:fldCharType="separate"/>
        </w:r>
        <w:r>
          <w:t>67</w:t>
        </w:r>
        <w:r>
          <w:fldChar w:fldCharType="end"/>
        </w:r>
      </w:hyperlink>
    </w:p>
    <w:p>
      <w:pPr>
        <w:pStyle w:val="TOC2"/>
        <w:tabs>
          <w:tab w:val="right" w:leader="dot" w:pos="8306"/>
        </w:tabs>
      </w:pPr>
      <w:hyperlink w:anchor="_Toc15623" w:history="1">
        <w:r>
          <w:rPr>
            <w:rFonts w:ascii="仿宋" w:eastAsia="仿宋" w:hAnsi="仿宋" w:cs="仿宋" w:hint="eastAsia"/>
            <w:lang w:eastAsia="zh-CN"/>
          </w:rPr>
          <w:t>(二)、成果推广应用方案</w:t>
        </w:r>
        <w:r>
          <w:tab/>
        </w:r>
        <w:r>
          <w:fldChar w:fldCharType="begin"/>
        </w:r>
        <w:r>
          <w:instrText xml:space="preserve"> PAGEREF _Toc15623 \h </w:instrText>
        </w:r>
        <w:r>
          <w:fldChar w:fldCharType="separate"/>
        </w:r>
        <w:r>
          <w:t>68</w:t>
        </w:r>
        <w:r>
          <w:fldChar w:fldCharType="end"/>
        </w:r>
      </w:hyperlink>
    </w:p>
    <w:p>
      <w:pPr>
        <w:pStyle w:val="TOC1"/>
        <w:tabs>
          <w:tab w:val="right" w:leader="dot" w:pos="8306"/>
        </w:tabs>
      </w:pPr>
      <w:hyperlink w:anchor="_Toc19139" w:history="1">
        <w:r>
          <w:rPr>
            <w:rFonts w:ascii="仿宋" w:eastAsia="仿宋" w:hAnsi="仿宋" w:cs="仿宋" w:hint="eastAsia"/>
            <w:lang w:eastAsia="zh-CN"/>
          </w:rPr>
          <w:t>十六、企业合规与伦理</w:t>
        </w:r>
        <w:r>
          <w:tab/>
        </w:r>
        <w:r>
          <w:fldChar w:fldCharType="begin"/>
        </w:r>
        <w:r>
          <w:instrText xml:space="preserve"> PAGEREF _Toc19139 \h </w:instrText>
        </w:r>
        <w:r>
          <w:fldChar w:fldCharType="separate"/>
        </w:r>
        <w:r>
          <w:t>70</w:t>
        </w:r>
        <w:r>
          <w:fldChar w:fldCharType="end"/>
        </w:r>
      </w:hyperlink>
    </w:p>
    <w:p>
      <w:pPr>
        <w:pStyle w:val="TOC2"/>
        <w:tabs>
          <w:tab w:val="right" w:leader="dot" w:pos="8306"/>
        </w:tabs>
      </w:pPr>
      <w:hyperlink w:anchor="_Toc24408" w:history="1">
        <w:r>
          <w:rPr>
            <w:rFonts w:ascii="仿宋" w:eastAsia="仿宋" w:hAnsi="仿宋" w:cs="仿宋" w:hint="eastAsia"/>
            <w:lang w:eastAsia="zh-CN"/>
          </w:rPr>
          <w:t>(一)、合规政策与程序</w:t>
        </w:r>
        <w:r>
          <w:tab/>
        </w:r>
        <w:r>
          <w:fldChar w:fldCharType="begin"/>
        </w:r>
        <w:r>
          <w:instrText xml:space="preserve"> PAGEREF _Toc24408 \h </w:instrText>
        </w:r>
        <w:r>
          <w:fldChar w:fldCharType="separate"/>
        </w:r>
        <w:r>
          <w:t>70</w:t>
        </w:r>
        <w:r>
          <w:fldChar w:fldCharType="end"/>
        </w:r>
      </w:hyperlink>
    </w:p>
    <w:p>
      <w:pPr>
        <w:pStyle w:val="TOC2"/>
        <w:tabs>
          <w:tab w:val="right" w:leader="dot" w:pos="8306"/>
        </w:tabs>
      </w:pPr>
      <w:hyperlink w:anchor="_Toc14829" w:history="1">
        <w:r>
          <w:rPr>
            <w:rFonts w:ascii="仿宋" w:eastAsia="仿宋" w:hAnsi="仿宋" w:cs="仿宋" w:hint="eastAsia"/>
            <w:lang w:eastAsia="zh-CN"/>
          </w:rPr>
          <w:t>(二)、伦理规范与培训</w:t>
        </w:r>
        <w:r>
          <w:tab/>
        </w:r>
        <w:r>
          <w:fldChar w:fldCharType="begin"/>
        </w:r>
        <w:r>
          <w:instrText xml:space="preserve"> PAGEREF _Toc14829 \h </w:instrText>
        </w:r>
        <w:r>
          <w:fldChar w:fldCharType="separate"/>
        </w:r>
        <w:r>
          <w:t>71</w:t>
        </w:r>
        <w:r>
          <w:fldChar w:fldCharType="end"/>
        </w:r>
      </w:hyperlink>
    </w:p>
    <w:p>
      <w:pPr>
        <w:pStyle w:val="TOC2"/>
        <w:tabs>
          <w:tab w:val="right" w:leader="dot" w:pos="8306"/>
        </w:tabs>
      </w:pPr>
      <w:hyperlink w:anchor="_Toc11293" w:history="1">
        <w:r>
          <w:rPr>
            <w:rFonts w:ascii="仿宋" w:eastAsia="仿宋" w:hAnsi="仿宋" w:cs="仿宋" w:hint="eastAsia"/>
            <w:lang w:eastAsia="zh-CN"/>
          </w:rPr>
          <w:t>(三)、合规风险评估</w:t>
        </w:r>
        <w:r>
          <w:tab/>
        </w:r>
        <w:r>
          <w:fldChar w:fldCharType="begin"/>
        </w:r>
        <w:r>
          <w:instrText xml:space="preserve"> PAGEREF _Toc11293 \h </w:instrText>
        </w:r>
        <w:r>
          <w:fldChar w:fldCharType="separate"/>
        </w:r>
        <w:r>
          <w:t>72</w:t>
        </w:r>
        <w:r>
          <w:fldChar w:fldCharType="end"/>
        </w:r>
      </w:hyperlink>
    </w:p>
    <w:p>
      <w:pPr>
        <w:pStyle w:val="TOC2"/>
        <w:tabs>
          <w:tab w:val="right" w:leader="dot" w:pos="8306"/>
        </w:tabs>
      </w:pPr>
      <w:hyperlink w:anchor="_Toc12019" w:history="1">
        <w:r>
          <w:rPr>
            <w:rFonts w:ascii="仿宋" w:eastAsia="仿宋" w:hAnsi="仿宋" w:cs="仿宋" w:hint="eastAsia"/>
            <w:lang w:eastAsia="zh-CN"/>
          </w:rPr>
          <w:t>(四)、合规监督与执行</w:t>
        </w:r>
        <w:r>
          <w:tab/>
        </w:r>
        <w:r>
          <w:fldChar w:fldCharType="begin"/>
        </w:r>
        <w:r>
          <w:instrText xml:space="preserve"> PAGEREF _Toc12019 \h </w:instrText>
        </w:r>
        <w:r>
          <w:fldChar w:fldCharType="separate"/>
        </w:r>
        <w:r>
          <w:t>73</w:t>
        </w:r>
        <w:r>
          <w:fldChar w:fldCharType="end"/>
        </w:r>
      </w:hyperlink>
    </w:p>
    <w:p>
      <w:pPr>
        <w:pStyle w:val="TOC1"/>
        <w:tabs>
          <w:tab w:val="right" w:leader="dot" w:pos="8306"/>
        </w:tabs>
      </w:pPr>
      <w:hyperlink w:anchor="_Toc15536" w:history="1">
        <w:r>
          <w:rPr>
            <w:rFonts w:ascii="仿宋" w:eastAsia="仿宋" w:hAnsi="仿宋" w:cs="仿宋" w:hint="eastAsia"/>
            <w:lang w:eastAsia="zh-CN"/>
          </w:rPr>
          <w:t>十七、知识产权管理与保护</w:t>
        </w:r>
        <w:r>
          <w:tab/>
        </w:r>
        <w:r>
          <w:fldChar w:fldCharType="begin"/>
        </w:r>
        <w:r>
          <w:instrText xml:space="preserve"> PAGEREF _Toc15536 \h </w:instrText>
        </w:r>
        <w:r>
          <w:fldChar w:fldCharType="separate"/>
        </w:r>
        <w:r>
          <w:t>74</w:t>
        </w:r>
        <w:r>
          <w:fldChar w:fldCharType="end"/>
        </w:r>
      </w:hyperlink>
    </w:p>
    <w:p>
      <w:pPr>
        <w:pStyle w:val="TOC2"/>
        <w:tabs>
          <w:tab w:val="right" w:leader="dot" w:pos="8306"/>
        </w:tabs>
      </w:pPr>
      <w:hyperlink w:anchor="_Toc10605" w:history="1">
        <w:r>
          <w:rPr>
            <w:rFonts w:ascii="仿宋" w:eastAsia="仿宋" w:hAnsi="仿宋" w:cs="仿宋" w:hint="eastAsia"/>
            <w:lang w:eastAsia="zh-CN"/>
          </w:rPr>
          <w:t>(一)、知识产权管理体系建设</w:t>
        </w:r>
        <w:r>
          <w:tab/>
        </w:r>
        <w:r>
          <w:fldChar w:fldCharType="begin"/>
        </w:r>
        <w:r>
          <w:instrText xml:space="preserve"> PAGEREF _Toc10605 \h </w:instrText>
        </w:r>
        <w:r>
          <w:fldChar w:fldCharType="separate"/>
        </w:r>
        <w:r>
          <w:t>74</w:t>
        </w:r>
        <w:r>
          <w:fldChar w:fldCharType="end"/>
        </w:r>
      </w:hyperlink>
    </w:p>
    <w:p>
      <w:pPr>
        <w:pStyle w:val="TOC2"/>
        <w:tabs>
          <w:tab w:val="right" w:leader="dot" w:pos="8306"/>
        </w:tabs>
      </w:pPr>
      <w:hyperlink w:anchor="_Toc22343" w:history="1">
        <w:r>
          <w:rPr>
            <w:rFonts w:ascii="仿宋" w:eastAsia="仿宋" w:hAnsi="仿宋" w:cs="仿宋" w:hint="eastAsia"/>
            <w:lang w:eastAsia="zh-CN"/>
          </w:rPr>
          <w:t>(二)、知识产权保护措施</w:t>
        </w:r>
        <w:r>
          <w:tab/>
        </w:r>
        <w:r>
          <w:fldChar w:fldCharType="begin"/>
        </w:r>
        <w:r>
          <w:instrText xml:space="preserve"> PAGEREF _Toc22343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928"/>
      <w:r>
        <w:rPr>
          <w:rFonts w:ascii="仿宋" w:eastAsia="仿宋" w:hAnsi="仿宋" w:cs="仿宋" w:hint="eastAsia"/>
          <w:sz w:val="28"/>
          <w:lang w:eastAsia="zh-CN"/>
        </w:rPr>
        <w:t>一、照相机及器材项目概论</w:t>
      </w:r>
      <w:bookmarkEnd w:id="2"/>
    </w:p>
    <w:p>
      <w:pPr>
        <w:pStyle w:val="Heading2"/>
        <w:rPr>
          <w:rFonts w:ascii="仿宋" w:eastAsia="仿宋" w:hAnsi="仿宋" w:cs="仿宋" w:hint="eastAsia"/>
          <w:lang w:eastAsia="zh-CN"/>
        </w:rPr>
      </w:pPr>
      <w:bookmarkStart w:id="3" w:name="_Toc4432"/>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照相机及器材项目的申报单位是“XXX实业发展公司”，这是一家在其所处行业内备受尊敬的企业。公司自成立以来，通过其在照相机及器材项目中表现出的创新精神和卓越执行力，在市场上赢得了显著的地位。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该公司的法定代表人秦XX，在照相机及器材项目及其他多个行业领域中都有着显著的贡献。秦XX以其出色的领导才能和敏锐的商业洞察力，带领公司在照相机及器材项目等多个领域实现了持续的成长和成功。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照相机及器材项目的重要合作伙伴。公司专注于[行业名称]领域，以创新作为驱动力，不断推动技术进步和市场扩张。在照相机及器材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照相机及器材项目中展现了强劲的增长和稳定的财务表现。公司通过有效的策略，在照相机及器材项目中扩大了其市场份额并增强了盈利能力。同时，公司积极承担社会责任，参与各类社会公益项目，增强了其在照相机及器材项目中的品牌形象和社会影响力。</w:t>
      </w:r>
    </w:p>
    <w:p>
      <w:pPr>
        <w:pStyle w:val="Heading2"/>
        <w:ind w:firstLine="560" w:firstLineChars="200"/>
        <w:rPr>
          <w:rFonts w:ascii="仿宋" w:eastAsia="仿宋" w:hAnsi="仿宋" w:cs="仿宋" w:hint="eastAsia"/>
          <w:sz w:val="28"/>
          <w:lang w:eastAsia="zh-CN"/>
        </w:rPr>
      </w:pPr>
      <w:bookmarkStart w:id="4" w:name="_Toc1726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照相机及器材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照相机及器材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2881"/>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8877"/>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850"/>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21572"/>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一、照相机及器材项目的市场准入条件分析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照相机及器材项目而言，市场准入条件首先取决于政策法规环境。政府对于[行业名称]领域的法规，如环保标准、税收政策、和技术使用规范，直接影响照相机及器材项目的运营和成本结构。例如，若政府针对使用可再生能源的企业提供税收优惠，这将对照相机及器材项目的财务规划产生重要影响。同时，考虑经济环境和消费者偏好的变化对照相机及器材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二、照相机及器材项目的行业规范与合规性要求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照相机及器材项目来说，遵守行业规范和合规性要求是确保项目顺利进行的基础。这包括遵循质量控制标准、安全规定、数据保护法规等。例如，若照相机及器材项目涉及数据处理，须严格遵守相关的数据保护法规。此外，行业内部的自律规范，如产品标准和服务流程，也对于提升照相机及器材项目在行业内的认可度和竞争力至关重要。项目管理团队必须不断更新策略，以应对行业规范和法规的变化，确保照相机及器材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三、照相机及器材项目的竞争格局和战略定位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照相机及器材项目的发展规划中，理解行业的竞争格局对于制定有效的市场策略极为关键。这包括分析主要竞争对手的市场地位、优势及其业务模式。照相机及器材项目面临的竞争对手可能包括大型成熟企业和创新型初创公司，各自采取不同的市场策略。因此，照相机及器材项目需精确地定位自己的市场策略，如专注于产品创新、客户服务或成本效率，以在竞争中占据优势。通过深入的市场和竞争分析，照相机及器材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12439"/>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3332"/>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一、照相机及器材项目的技术资源开发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https://d.book118.com/118116125107006033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E553A7"/>
    <w:rsid w:val="18E553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116125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2024-01-24T10:57:00Z</dcterms:created>
  <dcterms:modified xsi:type="dcterms:W3CDTF">2024-01-24T10:58:12Z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141363BA26254F9A80436527E26ED54B_11</vt:lpwstr>
  </property>
  <property fmtid="{D5CDD505-2E9C-101B-9397-08002B2CF9AE}" pid="3" name="KSOProductBuildVer">
    <vt:lpwstr>2052-12.1.0.16120</vt:lpwstr>
  </property>
</Properties>
</file>