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单、双长链烷基甲基叔胺项目规划设计蓝图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7" w:history="1">
        <w:r>
          <w:rPr>
            <w:rFonts w:ascii="仿宋" w:eastAsia="仿宋" w:hAnsi="仿宋" w:cs="仿宋" w:hint="eastAsia"/>
            <w:lang w:eastAsia="zh-CN"/>
          </w:rPr>
          <w:t>前言</w:t>
        </w:r>
        <w:r>
          <w:tab/>
        </w:r>
        <w:r>
          <w:fldChar w:fldCharType="begin"/>
        </w:r>
        <w:r>
          <w:instrText xml:space="preserve"> PAGEREF _Toc24177 \h </w:instrText>
        </w:r>
        <w:r>
          <w:fldChar w:fldCharType="separate"/>
        </w:r>
        <w:r>
          <w:t>3</w:t>
        </w:r>
        <w:r>
          <w:fldChar w:fldCharType="end"/>
        </w:r>
      </w:hyperlink>
    </w:p>
    <w:p>
      <w:pPr>
        <w:pStyle w:val="TOC1"/>
        <w:tabs>
          <w:tab w:val="right" w:leader="dot" w:pos="8306"/>
        </w:tabs>
      </w:pPr>
      <w:hyperlink w:anchor="_Toc5450" w:history="1">
        <w:r>
          <w:rPr>
            <w:rFonts w:ascii="仿宋" w:eastAsia="仿宋" w:hAnsi="仿宋" w:cs="仿宋" w:hint="eastAsia"/>
            <w:lang w:eastAsia="zh-CN"/>
          </w:rPr>
          <w:t>一、单、双长链烷基甲基叔胺项目选址可行性分析</w:t>
        </w:r>
        <w:r>
          <w:tab/>
        </w:r>
        <w:r>
          <w:fldChar w:fldCharType="begin"/>
        </w:r>
        <w:r>
          <w:instrText xml:space="preserve"> PAGEREF _Toc5450 \h </w:instrText>
        </w:r>
        <w:r>
          <w:fldChar w:fldCharType="separate"/>
        </w:r>
        <w:r>
          <w:t>3</w:t>
        </w:r>
        <w:r>
          <w:fldChar w:fldCharType="end"/>
        </w:r>
      </w:hyperlink>
    </w:p>
    <w:p>
      <w:pPr>
        <w:pStyle w:val="TOC2"/>
        <w:tabs>
          <w:tab w:val="right" w:leader="dot" w:pos="8306"/>
        </w:tabs>
      </w:pPr>
      <w:hyperlink w:anchor="_Toc14934" w:history="1">
        <w:r>
          <w:rPr>
            <w:rFonts w:ascii="仿宋" w:eastAsia="仿宋" w:hAnsi="仿宋" w:cs="仿宋" w:hint="eastAsia"/>
            <w:lang w:eastAsia="zh-CN"/>
          </w:rPr>
          <w:t>(一)、单、双长链烷基甲基叔胺项目选址</w:t>
        </w:r>
        <w:r>
          <w:tab/>
        </w:r>
        <w:r>
          <w:fldChar w:fldCharType="begin"/>
        </w:r>
        <w:r>
          <w:instrText xml:space="preserve"> PAGEREF _Toc14934 \h </w:instrText>
        </w:r>
        <w:r>
          <w:fldChar w:fldCharType="separate"/>
        </w:r>
        <w:r>
          <w:t>3</w:t>
        </w:r>
        <w:r>
          <w:fldChar w:fldCharType="end"/>
        </w:r>
      </w:hyperlink>
    </w:p>
    <w:p>
      <w:pPr>
        <w:pStyle w:val="TOC2"/>
        <w:tabs>
          <w:tab w:val="right" w:leader="dot" w:pos="8306"/>
        </w:tabs>
      </w:pPr>
      <w:hyperlink w:anchor="_Toc9369" w:history="1">
        <w:r>
          <w:rPr>
            <w:rFonts w:ascii="仿宋" w:eastAsia="仿宋" w:hAnsi="仿宋" w:cs="仿宋" w:hint="eastAsia"/>
            <w:lang w:eastAsia="zh-CN"/>
          </w:rPr>
          <w:t>(二)、用地控制指标</w:t>
        </w:r>
        <w:r>
          <w:tab/>
        </w:r>
        <w:r>
          <w:fldChar w:fldCharType="begin"/>
        </w:r>
        <w:r>
          <w:instrText xml:space="preserve"> PAGEREF _Toc9369 \h </w:instrText>
        </w:r>
        <w:r>
          <w:fldChar w:fldCharType="separate"/>
        </w:r>
        <w:r>
          <w:t>3</w:t>
        </w:r>
        <w:r>
          <w:fldChar w:fldCharType="end"/>
        </w:r>
      </w:hyperlink>
    </w:p>
    <w:p>
      <w:pPr>
        <w:pStyle w:val="TOC2"/>
        <w:tabs>
          <w:tab w:val="right" w:leader="dot" w:pos="8306"/>
        </w:tabs>
      </w:pPr>
      <w:hyperlink w:anchor="_Toc30471" w:history="1">
        <w:r>
          <w:rPr>
            <w:rFonts w:ascii="仿宋" w:eastAsia="仿宋" w:hAnsi="仿宋" w:cs="仿宋" w:hint="eastAsia"/>
            <w:lang w:eastAsia="zh-CN"/>
          </w:rPr>
          <w:t>(三)、节约用地措施</w:t>
        </w:r>
        <w:r>
          <w:tab/>
        </w:r>
        <w:r>
          <w:fldChar w:fldCharType="begin"/>
        </w:r>
        <w:r>
          <w:instrText xml:space="preserve"> PAGEREF _Toc30471 \h </w:instrText>
        </w:r>
        <w:r>
          <w:fldChar w:fldCharType="separate"/>
        </w:r>
        <w:r>
          <w:t>5</w:t>
        </w:r>
        <w:r>
          <w:fldChar w:fldCharType="end"/>
        </w:r>
      </w:hyperlink>
    </w:p>
    <w:p>
      <w:pPr>
        <w:pStyle w:val="TOC2"/>
        <w:tabs>
          <w:tab w:val="right" w:leader="dot" w:pos="8306"/>
        </w:tabs>
      </w:pPr>
      <w:hyperlink w:anchor="_Toc13258" w:history="1">
        <w:r>
          <w:rPr>
            <w:rFonts w:ascii="仿宋" w:eastAsia="仿宋" w:hAnsi="仿宋" w:cs="仿宋" w:hint="eastAsia"/>
            <w:lang w:eastAsia="zh-CN"/>
          </w:rPr>
          <w:t>(四)、总图布置方案</w:t>
        </w:r>
        <w:r>
          <w:tab/>
        </w:r>
        <w:r>
          <w:fldChar w:fldCharType="begin"/>
        </w:r>
        <w:r>
          <w:instrText xml:space="preserve"> PAGEREF _Toc13258 \h </w:instrText>
        </w:r>
        <w:r>
          <w:fldChar w:fldCharType="separate"/>
        </w:r>
        <w:r>
          <w:t>6</w:t>
        </w:r>
        <w:r>
          <w:fldChar w:fldCharType="end"/>
        </w:r>
      </w:hyperlink>
    </w:p>
    <w:p>
      <w:pPr>
        <w:pStyle w:val="TOC2"/>
        <w:tabs>
          <w:tab w:val="right" w:leader="dot" w:pos="8306"/>
        </w:tabs>
      </w:pPr>
      <w:hyperlink w:anchor="_Toc27210" w:history="1">
        <w:r>
          <w:rPr>
            <w:rFonts w:ascii="仿宋" w:eastAsia="仿宋" w:hAnsi="仿宋" w:cs="仿宋" w:hint="eastAsia"/>
            <w:lang w:eastAsia="zh-CN"/>
          </w:rPr>
          <w:t>(五)、选址综合评价</w:t>
        </w:r>
        <w:r>
          <w:tab/>
        </w:r>
        <w:r>
          <w:fldChar w:fldCharType="begin"/>
        </w:r>
        <w:r>
          <w:instrText xml:space="preserve"> PAGEREF _Toc27210 \h </w:instrText>
        </w:r>
        <w:r>
          <w:fldChar w:fldCharType="separate"/>
        </w:r>
        <w:r>
          <w:t>8</w:t>
        </w:r>
        <w:r>
          <w:fldChar w:fldCharType="end"/>
        </w:r>
      </w:hyperlink>
    </w:p>
    <w:p>
      <w:pPr>
        <w:pStyle w:val="TOC1"/>
        <w:tabs>
          <w:tab w:val="right" w:leader="dot" w:pos="8306"/>
        </w:tabs>
      </w:pPr>
      <w:hyperlink w:anchor="_Toc9636" w:history="1">
        <w:r>
          <w:rPr>
            <w:rFonts w:ascii="仿宋" w:eastAsia="仿宋" w:hAnsi="仿宋" w:cs="仿宋" w:hint="eastAsia"/>
            <w:lang w:eastAsia="zh-CN"/>
          </w:rPr>
          <w:t>二、工艺说明</w:t>
        </w:r>
        <w:r>
          <w:tab/>
        </w:r>
        <w:r>
          <w:fldChar w:fldCharType="begin"/>
        </w:r>
        <w:r>
          <w:instrText xml:space="preserve"> PAGEREF _Toc9636 \h </w:instrText>
        </w:r>
        <w:r>
          <w:fldChar w:fldCharType="separate"/>
        </w:r>
        <w:r>
          <w:t>9</w:t>
        </w:r>
        <w:r>
          <w:fldChar w:fldCharType="end"/>
        </w:r>
      </w:hyperlink>
    </w:p>
    <w:p>
      <w:pPr>
        <w:pStyle w:val="TOC2"/>
        <w:tabs>
          <w:tab w:val="right" w:leader="dot" w:pos="8306"/>
        </w:tabs>
      </w:pPr>
      <w:hyperlink w:anchor="_Toc10106" w:history="1">
        <w:r>
          <w:rPr>
            <w:rFonts w:ascii="仿宋" w:eastAsia="仿宋" w:hAnsi="仿宋" w:cs="仿宋" w:hint="eastAsia"/>
            <w:lang w:eastAsia="zh-CN"/>
          </w:rPr>
          <w:t>(一)、技术管理特点</w:t>
        </w:r>
        <w:r>
          <w:tab/>
        </w:r>
        <w:r>
          <w:fldChar w:fldCharType="begin"/>
        </w:r>
        <w:r>
          <w:instrText xml:space="preserve"> PAGEREF _Toc10106 \h </w:instrText>
        </w:r>
        <w:r>
          <w:fldChar w:fldCharType="separate"/>
        </w:r>
        <w:r>
          <w:t>9</w:t>
        </w:r>
        <w:r>
          <w:fldChar w:fldCharType="end"/>
        </w:r>
      </w:hyperlink>
    </w:p>
    <w:p>
      <w:pPr>
        <w:pStyle w:val="TOC2"/>
        <w:tabs>
          <w:tab w:val="right" w:leader="dot" w:pos="8306"/>
        </w:tabs>
      </w:pPr>
      <w:hyperlink w:anchor="_Toc21756" w:history="1">
        <w:r>
          <w:rPr>
            <w:rFonts w:ascii="仿宋" w:eastAsia="仿宋" w:hAnsi="仿宋" w:cs="仿宋" w:hint="eastAsia"/>
            <w:lang w:eastAsia="zh-CN"/>
          </w:rPr>
          <w:t>(二)、单、双长链烷基甲基叔胺项目工艺技术设计方案</w:t>
        </w:r>
        <w:r>
          <w:tab/>
        </w:r>
        <w:r>
          <w:fldChar w:fldCharType="begin"/>
        </w:r>
        <w:r>
          <w:instrText xml:space="preserve"> PAGEREF _Toc21756 \h </w:instrText>
        </w:r>
        <w:r>
          <w:fldChar w:fldCharType="separate"/>
        </w:r>
        <w:r>
          <w:t>10</w:t>
        </w:r>
        <w:r>
          <w:fldChar w:fldCharType="end"/>
        </w:r>
      </w:hyperlink>
    </w:p>
    <w:p>
      <w:pPr>
        <w:pStyle w:val="TOC2"/>
        <w:tabs>
          <w:tab w:val="right" w:leader="dot" w:pos="8306"/>
        </w:tabs>
      </w:pPr>
      <w:hyperlink w:anchor="_Toc1881" w:history="1">
        <w:r>
          <w:rPr>
            <w:rFonts w:ascii="仿宋" w:eastAsia="仿宋" w:hAnsi="仿宋" w:cs="仿宋" w:hint="eastAsia"/>
            <w:lang w:eastAsia="zh-CN"/>
          </w:rPr>
          <w:t>(三)、设备选型方案</w:t>
        </w:r>
        <w:r>
          <w:tab/>
        </w:r>
        <w:r>
          <w:fldChar w:fldCharType="begin"/>
        </w:r>
        <w:r>
          <w:instrText xml:space="preserve"> PAGEREF _Toc1881 \h </w:instrText>
        </w:r>
        <w:r>
          <w:fldChar w:fldCharType="separate"/>
        </w:r>
        <w:r>
          <w:t>11</w:t>
        </w:r>
        <w:r>
          <w:fldChar w:fldCharType="end"/>
        </w:r>
      </w:hyperlink>
    </w:p>
    <w:p>
      <w:pPr>
        <w:pStyle w:val="TOC1"/>
        <w:tabs>
          <w:tab w:val="right" w:leader="dot" w:pos="8306"/>
        </w:tabs>
      </w:pPr>
      <w:hyperlink w:anchor="_Toc967" w:history="1">
        <w:r>
          <w:rPr>
            <w:rFonts w:ascii="仿宋" w:eastAsia="仿宋" w:hAnsi="仿宋" w:cs="仿宋" w:hint="eastAsia"/>
            <w:lang w:eastAsia="zh-CN"/>
          </w:rPr>
          <w:t>三、市场分析、调研</w:t>
        </w:r>
        <w:r>
          <w:tab/>
        </w:r>
        <w:r>
          <w:fldChar w:fldCharType="begin"/>
        </w:r>
        <w:r>
          <w:instrText xml:space="preserve"> PAGEREF _Toc967 \h </w:instrText>
        </w:r>
        <w:r>
          <w:fldChar w:fldCharType="separate"/>
        </w:r>
        <w:r>
          <w:t>13</w:t>
        </w:r>
        <w:r>
          <w:fldChar w:fldCharType="end"/>
        </w:r>
      </w:hyperlink>
    </w:p>
    <w:p>
      <w:pPr>
        <w:pStyle w:val="TOC2"/>
        <w:tabs>
          <w:tab w:val="right" w:leader="dot" w:pos="8306"/>
        </w:tabs>
      </w:pPr>
      <w:hyperlink w:anchor="_Toc18268" w:history="1">
        <w:r>
          <w:rPr>
            <w:rFonts w:ascii="仿宋" w:eastAsia="仿宋" w:hAnsi="仿宋" w:cs="仿宋" w:hint="eastAsia"/>
            <w:lang w:eastAsia="zh-CN"/>
          </w:rPr>
          <w:t>(一)、单、双长链烷基甲基叔胺行业分析</w:t>
        </w:r>
        <w:r>
          <w:tab/>
        </w:r>
        <w:r>
          <w:fldChar w:fldCharType="begin"/>
        </w:r>
        <w:r>
          <w:instrText xml:space="preserve"> PAGEREF _Toc18268 \h </w:instrText>
        </w:r>
        <w:r>
          <w:fldChar w:fldCharType="separate"/>
        </w:r>
        <w:r>
          <w:t>13</w:t>
        </w:r>
        <w:r>
          <w:fldChar w:fldCharType="end"/>
        </w:r>
      </w:hyperlink>
    </w:p>
    <w:p>
      <w:pPr>
        <w:pStyle w:val="TOC2"/>
        <w:tabs>
          <w:tab w:val="right" w:leader="dot" w:pos="8306"/>
        </w:tabs>
      </w:pPr>
      <w:hyperlink w:anchor="_Toc14259" w:history="1">
        <w:r>
          <w:rPr>
            <w:rFonts w:ascii="仿宋" w:eastAsia="仿宋" w:hAnsi="仿宋" w:cs="仿宋" w:hint="eastAsia"/>
            <w:lang w:eastAsia="zh-CN"/>
          </w:rPr>
          <w:t>(二)、单、双长链烷基甲基叔胺市场分析预测</w:t>
        </w:r>
        <w:r>
          <w:tab/>
        </w:r>
        <w:r>
          <w:fldChar w:fldCharType="begin"/>
        </w:r>
        <w:r>
          <w:instrText xml:space="preserve"> PAGEREF _Toc14259 \h </w:instrText>
        </w:r>
        <w:r>
          <w:fldChar w:fldCharType="separate"/>
        </w:r>
        <w:r>
          <w:t>14</w:t>
        </w:r>
        <w:r>
          <w:fldChar w:fldCharType="end"/>
        </w:r>
      </w:hyperlink>
    </w:p>
    <w:p>
      <w:pPr>
        <w:pStyle w:val="TOC1"/>
        <w:tabs>
          <w:tab w:val="right" w:leader="dot" w:pos="8306"/>
        </w:tabs>
      </w:pPr>
      <w:hyperlink w:anchor="_Toc17498" w:history="1">
        <w:r>
          <w:rPr>
            <w:rFonts w:ascii="仿宋" w:eastAsia="仿宋" w:hAnsi="仿宋" w:cs="仿宋" w:hint="eastAsia"/>
            <w:lang w:eastAsia="zh-CN"/>
          </w:rPr>
          <w:t>四、单、双长链烷基甲基叔胺项目概论</w:t>
        </w:r>
        <w:r>
          <w:tab/>
        </w:r>
        <w:r>
          <w:fldChar w:fldCharType="begin"/>
        </w:r>
        <w:r>
          <w:instrText xml:space="preserve"> PAGEREF _Toc17498 \h </w:instrText>
        </w:r>
        <w:r>
          <w:fldChar w:fldCharType="separate"/>
        </w:r>
        <w:r>
          <w:t>15</w:t>
        </w:r>
        <w:r>
          <w:fldChar w:fldCharType="end"/>
        </w:r>
      </w:hyperlink>
    </w:p>
    <w:p>
      <w:pPr>
        <w:pStyle w:val="TOC2"/>
        <w:tabs>
          <w:tab w:val="right" w:leader="dot" w:pos="8306"/>
        </w:tabs>
      </w:pPr>
      <w:hyperlink w:anchor="_Toc6290" w:history="1">
        <w:r>
          <w:rPr>
            <w:rFonts w:ascii="仿宋" w:eastAsia="仿宋" w:hAnsi="仿宋" w:cs="仿宋" w:hint="eastAsia"/>
            <w:lang w:eastAsia="zh-CN"/>
          </w:rPr>
          <w:t>(一)、单、双长链烷基甲基叔胺项目概况</w:t>
        </w:r>
        <w:r>
          <w:tab/>
        </w:r>
        <w:r>
          <w:fldChar w:fldCharType="begin"/>
        </w:r>
        <w:r>
          <w:instrText xml:space="preserve"> PAGEREF _Toc6290 \h </w:instrText>
        </w:r>
        <w:r>
          <w:fldChar w:fldCharType="separate"/>
        </w:r>
        <w:r>
          <w:t>15</w:t>
        </w:r>
        <w:r>
          <w:fldChar w:fldCharType="end"/>
        </w:r>
      </w:hyperlink>
    </w:p>
    <w:p>
      <w:pPr>
        <w:pStyle w:val="TOC2"/>
        <w:tabs>
          <w:tab w:val="right" w:leader="dot" w:pos="8306"/>
        </w:tabs>
      </w:pPr>
      <w:hyperlink w:anchor="_Toc13262" w:history="1">
        <w:r>
          <w:rPr>
            <w:rFonts w:ascii="仿宋" w:eastAsia="仿宋" w:hAnsi="仿宋" w:cs="仿宋" w:hint="eastAsia"/>
            <w:lang w:eastAsia="zh-CN"/>
          </w:rPr>
          <w:t>(二)、单、双长链烷基甲基叔胺项目目标</w:t>
        </w:r>
        <w:r>
          <w:tab/>
        </w:r>
        <w:r>
          <w:fldChar w:fldCharType="begin"/>
        </w:r>
        <w:r>
          <w:instrText xml:space="preserve"> PAGEREF _Toc13262 \h </w:instrText>
        </w:r>
        <w:r>
          <w:fldChar w:fldCharType="separate"/>
        </w:r>
        <w:r>
          <w:t>17</w:t>
        </w:r>
        <w:r>
          <w:fldChar w:fldCharType="end"/>
        </w:r>
      </w:hyperlink>
    </w:p>
    <w:p>
      <w:pPr>
        <w:pStyle w:val="TOC2"/>
        <w:tabs>
          <w:tab w:val="right" w:leader="dot" w:pos="8306"/>
        </w:tabs>
      </w:pPr>
      <w:hyperlink w:anchor="_Toc18209" w:history="1">
        <w:r>
          <w:rPr>
            <w:rFonts w:ascii="仿宋" w:eastAsia="仿宋" w:hAnsi="仿宋" w:cs="仿宋" w:hint="eastAsia"/>
            <w:lang w:eastAsia="zh-CN"/>
          </w:rPr>
          <w:t>(三)、单、双长链烷基甲基叔胺项目提出的理由</w:t>
        </w:r>
        <w:r>
          <w:tab/>
        </w:r>
        <w:r>
          <w:fldChar w:fldCharType="begin"/>
        </w:r>
        <w:r>
          <w:instrText xml:space="preserve"> PAGEREF _Toc18209 \h </w:instrText>
        </w:r>
        <w:r>
          <w:fldChar w:fldCharType="separate"/>
        </w:r>
        <w:r>
          <w:t>18</w:t>
        </w:r>
        <w:r>
          <w:fldChar w:fldCharType="end"/>
        </w:r>
      </w:hyperlink>
    </w:p>
    <w:p>
      <w:pPr>
        <w:pStyle w:val="TOC2"/>
        <w:tabs>
          <w:tab w:val="right" w:leader="dot" w:pos="8306"/>
        </w:tabs>
      </w:pPr>
      <w:hyperlink w:anchor="_Toc6151" w:history="1">
        <w:r>
          <w:rPr>
            <w:rFonts w:ascii="仿宋" w:eastAsia="仿宋" w:hAnsi="仿宋" w:cs="仿宋" w:hint="eastAsia"/>
            <w:lang w:eastAsia="zh-CN"/>
          </w:rPr>
          <w:t>(四)、单、双长链烷基甲基叔胺项目意义</w:t>
        </w:r>
        <w:r>
          <w:tab/>
        </w:r>
        <w:r>
          <w:fldChar w:fldCharType="begin"/>
        </w:r>
        <w:r>
          <w:instrText xml:space="preserve"> PAGEREF _Toc6151 \h </w:instrText>
        </w:r>
        <w:r>
          <w:fldChar w:fldCharType="separate"/>
        </w:r>
        <w:r>
          <w:t>20</w:t>
        </w:r>
        <w:r>
          <w:fldChar w:fldCharType="end"/>
        </w:r>
      </w:hyperlink>
    </w:p>
    <w:p>
      <w:pPr>
        <w:pStyle w:val="TOC2"/>
        <w:tabs>
          <w:tab w:val="right" w:leader="dot" w:pos="8306"/>
        </w:tabs>
      </w:pPr>
      <w:hyperlink w:anchor="_Toc5863" w:history="1">
        <w:r>
          <w:rPr>
            <w:rFonts w:ascii="仿宋" w:eastAsia="仿宋" w:hAnsi="仿宋" w:cs="仿宋" w:hint="eastAsia"/>
            <w:lang w:eastAsia="zh-CN"/>
          </w:rPr>
          <w:t>(五)、单、双长链烷基甲基叔胺项目背景</w:t>
        </w:r>
        <w:r>
          <w:tab/>
        </w:r>
        <w:r>
          <w:fldChar w:fldCharType="begin"/>
        </w:r>
        <w:r>
          <w:instrText xml:space="preserve"> PAGEREF _Toc5863 \h </w:instrText>
        </w:r>
        <w:r>
          <w:fldChar w:fldCharType="separate"/>
        </w:r>
        <w:r>
          <w:t>21</w:t>
        </w:r>
        <w:r>
          <w:fldChar w:fldCharType="end"/>
        </w:r>
      </w:hyperlink>
    </w:p>
    <w:p>
      <w:pPr>
        <w:pStyle w:val="TOC1"/>
        <w:tabs>
          <w:tab w:val="right" w:leader="dot" w:pos="8306"/>
        </w:tabs>
      </w:pPr>
      <w:hyperlink w:anchor="_Toc20222" w:history="1">
        <w:r>
          <w:rPr>
            <w:rFonts w:ascii="仿宋" w:eastAsia="仿宋" w:hAnsi="仿宋" w:cs="仿宋" w:hint="eastAsia"/>
            <w:lang w:eastAsia="zh-CN"/>
          </w:rPr>
          <w:t>五、单、双长链烷基甲基叔胺项目建设背景及必要性分析</w:t>
        </w:r>
        <w:r>
          <w:tab/>
        </w:r>
        <w:r>
          <w:fldChar w:fldCharType="begin"/>
        </w:r>
        <w:r>
          <w:instrText xml:space="preserve"> PAGEREF _Toc20222 \h </w:instrText>
        </w:r>
        <w:r>
          <w:fldChar w:fldCharType="separate"/>
        </w:r>
        <w:r>
          <w:t>22</w:t>
        </w:r>
        <w:r>
          <w:fldChar w:fldCharType="end"/>
        </w:r>
      </w:hyperlink>
    </w:p>
    <w:p>
      <w:pPr>
        <w:pStyle w:val="TOC2"/>
        <w:tabs>
          <w:tab w:val="right" w:leader="dot" w:pos="8306"/>
        </w:tabs>
      </w:pPr>
      <w:hyperlink w:anchor="_Toc11338" w:history="1">
        <w:r>
          <w:rPr>
            <w:rFonts w:ascii="仿宋" w:eastAsia="仿宋" w:hAnsi="仿宋" w:cs="仿宋" w:hint="eastAsia"/>
            <w:lang w:eastAsia="zh-CN"/>
          </w:rPr>
          <w:t>(一)、单、双长链烷基甲基叔胺项目背景分析</w:t>
        </w:r>
        <w:r>
          <w:tab/>
        </w:r>
        <w:r>
          <w:fldChar w:fldCharType="begin"/>
        </w:r>
        <w:r>
          <w:instrText xml:space="preserve"> PAGEREF _Toc11338 \h </w:instrText>
        </w:r>
        <w:r>
          <w:fldChar w:fldCharType="separate"/>
        </w:r>
        <w:r>
          <w:t>22</w:t>
        </w:r>
        <w:r>
          <w:fldChar w:fldCharType="end"/>
        </w:r>
      </w:hyperlink>
    </w:p>
    <w:p>
      <w:pPr>
        <w:pStyle w:val="TOC2"/>
        <w:tabs>
          <w:tab w:val="right" w:leader="dot" w:pos="8306"/>
        </w:tabs>
      </w:pPr>
      <w:hyperlink w:anchor="_Toc22692" w:history="1">
        <w:r>
          <w:rPr>
            <w:rFonts w:ascii="仿宋" w:eastAsia="仿宋" w:hAnsi="仿宋" w:cs="仿宋" w:hint="eastAsia"/>
            <w:lang w:eastAsia="zh-CN"/>
          </w:rPr>
          <w:t>(二)、单、双长链烷基甲基叔胺项目建设必要性分析</w:t>
        </w:r>
        <w:r>
          <w:tab/>
        </w:r>
        <w:r>
          <w:fldChar w:fldCharType="begin"/>
        </w:r>
        <w:r>
          <w:instrText xml:space="preserve"> PAGEREF _Toc22692 \h </w:instrText>
        </w:r>
        <w:r>
          <w:fldChar w:fldCharType="separate"/>
        </w:r>
        <w:r>
          <w:t>24</w:t>
        </w:r>
        <w:r>
          <w:fldChar w:fldCharType="end"/>
        </w:r>
      </w:hyperlink>
    </w:p>
    <w:p>
      <w:pPr>
        <w:pStyle w:val="TOC1"/>
        <w:tabs>
          <w:tab w:val="right" w:leader="dot" w:pos="8306"/>
        </w:tabs>
      </w:pPr>
      <w:hyperlink w:anchor="_Toc18441" w:history="1">
        <w:r>
          <w:rPr>
            <w:rFonts w:ascii="仿宋" w:eastAsia="仿宋" w:hAnsi="仿宋" w:cs="仿宋" w:hint="eastAsia"/>
            <w:lang w:eastAsia="zh-CN"/>
          </w:rPr>
          <w:t>六、单、双长链烷基甲基叔胺项目土建工程</w:t>
        </w:r>
        <w:r>
          <w:tab/>
        </w:r>
        <w:r>
          <w:fldChar w:fldCharType="begin"/>
        </w:r>
        <w:r>
          <w:instrText xml:space="preserve"> PAGEREF _Toc18441 \h </w:instrText>
        </w:r>
        <w:r>
          <w:fldChar w:fldCharType="separate"/>
        </w:r>
        <w:r>
          <w:t>25</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(一)、建筑工程设计原则</w:t>
        </w:r>
        <w:r>
          <w:tab/>
        </w:r>
        <w:r>
          <w:fldChar w:fldCharType="begin"/>
        </w:r>
        <w:r>
          <w:instrText xml:space="preserve"> PAGEREF _Toc6381 \h </w:instrText>
        </w:r>
        <w:r>
          <w:fldChar w:fldCharType="separate"/>
        </w:r>
        <w:r>
          <w:t>25</w:t>
        </w:r>
        <w:r>
          <w:fldChar w:fldCharType="end"/>
        </w:r>
      </w:hyperlink>
    </w:p>
    <w:p>
      <w:pPr>
        <w:pStyle w:val="TOC2"/>
        <w:tabs>
          <w:tab w:val="right" w:leader="dot" w:pos="8306"/>
        </w:tabs>
      </w:pPr>
      <w:hyperlink w:anchor="_Toc5048" w:history="1">
        <w:r>
          <w:rPr>
            <w:rFonts w:ascii="仿宋" w:eastAsia="仿宋" w:hAnsi="仿宋" w:cs="仿宋" w:hint="eastAsia"/>
            <w:lang w:eastAsia="zh-CN"/>
          </w:rPr>
          <w:t>(二)、土建工程设计年限及安全等级</w:t>
        </w:r>
        <w:r>
          <w:tab/>
        </w:r>
        <w:r>
          <w:fldChar w:fldCharType="begin"/>
        </w:r>
        <w:r>
          <w:instrText xml:space="preserve"> PAGEREF _Toc5048 \h </w:instrText>
        </w:r>
        <w:r>
          <w:fldChar w:fldCharType="separate"/>
        </w:r>
        <w:r>
          <w:t>26</w:t>
        </w:r>
        <w:r>
          <w:fldChar w:fldCharType="end"/>
        </w:r>
      </w:hyperlink>
    </w:p>
    <w:p>
      <w:pPr>
        <w:pStyle w:val="TOC2"/>
        <w:tabs>
          <w:tab w:val="right" w:leader="dot" w:pos="8306"/>
        </w:tabs>
      </w:pPr>
      <w:hyperlink w:anchor="_Toc15074" w:history="1">
        <w:r>
          <w:rPr>
            <w:rFonts w:ascii="仿宋" w:eastAsia="仿宋" w:hAnsi="仿宋" w:cs="仿宋" w:hint="eastAsia"/>
            <w:lang w:eastAsia="zh-CN"/>
          </w:rPr>
          <w:t>(三)、建筑工程设计总体要求</w:t>
        </w:r>
        <w:r>
          <w:tab/>
        </w:r>
        <w:r>
          <w:fldChar w:fldCharType="begin"/>
        </w:r>
        <w:r>
          <w:instrText xml:space="preserve"> PAGEREF _Toc15074 \h </w:instrText>
        </w:r>
        <w:r>
          <w:fldChar w:fldCharType="separate"/>
        </w:r>
        <w:r>
          <w:t>28</w:t>
        </w:r>
        <w:r>
          <w:fldChar w:fldCharType="end"/>
        </w:r>
      </w:hyperlink>
    </w:p>
    <w:p>
      <w:pPr>
        <w:pStyle w:val="TOC2"/>
        <w:tabs>
          <w:tab w:val="right" w:leader="dot" w:pos="8306"/>
        </w:tabs>
      </w:pPr>
      <w:hyperlink w:anchor="_Toc7926" w:history="1">
        <w:r>
          <w:rPr>
            <w:rFonts w:ascii="仿宋" w:eastAsia="仿宋" w:hAnsi="仿宋" w:cs="仿宋" w:hint="eastAsia"/>
            <w:lang w:eastAsia="zh-CN"/>
          </w:rPr>
          <w:t>(四)、土建工程建设指标</w:t>
        </w:r>
        <w:r>
          <w:tab/>
        </w:r>
        <w:r>
          <w:fldChar w:fldCharType="begin"/>
        </w:r>
        <w:r>
          <w:instrText xml:space="preserve"> PAGEREF _Toc7926 \h </w:instrText>
        </w:r>
        <w:r>
          <w:fldChar w:fldCharType="separate"/>
        </w:r>
        <w:r>
          <w:t>28</w:t>
        </w:r>
        <w:r>
          <w:fldChar w:fldCharType="end"/>
        </w:r>
      </w:hyperlink>
    </w:p>
    <w:p>
      <w:pPr>
        <w:pStyle w:val="TOC1"/>
        <w:tabs>
          <w:tab w:val="right" w:leader="dot" w:pos="8306"/>
        </w:tabs>
      </w:pPr>
      <w:hyperlink w:anchor="_Toc17782" w:history="1">
        <w:r>
          <w:rPr>
            <w:rFonts w:ascii="仿宋" w:eastAsia="仿宋" w:hAnsi="仿宋" w:cs="仿宋" w:hint="eastAsia"/>
            <w:lang w:eastAsia="zh-CN"/>
          </w:rPr>
          <w:t>七、单、双长链烷基甲基叔胺项目人力资源培养与发展</w:t>
        </w:r>
        <w:r>
          <w:tab/>
        </w:r>
        <w:r>
          <w:fldChar w:fldCharType="begin"/>
        </w:r>
        <w:r>
          <w:instrText xml:space="preserve"> PAGEREF _Toc17782 \h </w:instrText>
        </w:r>
        <w:r>
          <w:fldChar w:fldCharType="separate"/>
        </w:r>
        <w:r>
          <w:t>29</w:t>
        </w:r>
        <w:r>
          <w:fldChar w:fldCharType="end"/>
        </w:r>
      </w:hyperlink>
    </w:p>
    <w:p>
      <w:pPr>
        <w:pStyle w:val="TOC2"/>
        <w:tabs>
          <w:tab w:val="right" w:leader="dot" w:pos="8306"/>
        </w:tabs>
      </w:pPr>
      <w:hyperlink w:anchor="_Toc31600" w:history="1">
        <w:r>
          <w:rPr>
            <w:rFonts w:ascii="仿宋" w:eastAsia="仿宋" w:hAnsi="仿宋" w:cs="仿宋" w:hint="eastAsia"/>
            <w:lang w:eastAsia="zh-CN"/>
          </w:rPr>
          <w:t>(一)、人才需求与规划</w:t>
        </w:r>
        <w:r>
          <w:tab/>
        </w:r>
        <w:r>
          <w:fldChar w:fldCharType="begin"/>
        </w:r>
        <w:r>
          <w:instrText xml:space="preserve"> PAGEREF _Toc31600 \h </w:instrText>
        </w:r>
        <w:r>
          <w:fldChar w:fldCharType="separate"/>
        </w:r>
        <w:r>
          <w:t>29</w:t>
        </w:r>
        <w:r>
          <w:fldChar w:fldCharType="end"/>
        </w:r>
      </w:hyperlink>
    </w:p>
    <w:p>
      <w:pPr>
        <w:pStyle w:val="TOC2"/>
        <w:tabs>
          <w:tab w:val="right" w:leader="dot" w:pos="8306"/>
        </w:tabs>
      </w:pPr>
      <w:hyperlink w:anchor="_Toc14338" w:history="1">
        <w:r>
          <w:rPr>
            <w:rFonts w:ascii="仿宋" w:eastAsia="仿宋" w:hAnsi="仿宋" w:cs="仿宋" w:hint="eastAsia"/>
            <w:lang w:eastAsia="zh-CN"/>
          </w:rPr>
          <w:t>(二)、培训与发展计划</w:t>
        </w:r>
        <w:r>
          <w:tab/>
        </w:r>
        <w:r>
          <w:fldChar w:fldCharType="begin"/>
        </w:r>
        <w:r>
          <w:instrText xml:space="preserve"> PAGEREF _Toc14338 \h </w:instrText>
        </w:r>
        <w:r>
          <w:fldChar w:fldCharType="separate"/>
        </w:r>
        <w:r>
          <w:t>29</w:t>
        </w:r>
        <w:r>
          <w:fldChar w:fldCharType="end"/>
        </w:r>
      </w:hyperlink>
    </w:p>
    <w:p>
      <w:pPr>
        <w:pStyle w:val="TOC1"/>
        <w:tabs>
          <w:tab w:val="right" w:leader="dot" w:pos="8306"/>
        </w:tabs>
      </w:pPr>
      <w:hyperlink w:anchor="_Toc5623" w:history="1">
        <w:r>
          <w:rPr>
            <w:rFonts w:ascii="仿宋" w:eastAsia="仿宋" w:hAnsi="仿宋" w:cs="仿宋" w:hint="eastAsia"/>
            <w:lang w:eastAsia="zh-CN"/>
          </w:rPr>
          <w:t>八、单、双长链烷基甲基叔胺项目投资规划</w:t>
        </w:r>
        <w:r>
          <w:tab/>
        </w:r>
        <w:r>
          <w:fldChar w:fldCharType="begin"/>
        </w:r>
        <w:r>
          <w:instrText xml:space="preserve"> PAGEREF _Toc5623 \h </w:instrText>
        </w:r>
        <w:r>
          <w:fldChar w:fldCharType="separate"/>
        </w:r>
        <w:r>
          <w:t>30</w:t>
        </w:r>
        <w:r>
          <w:fldChar w:fldCharType="end"/>
        </w:r>
      </w:hyperlink>
    </w:p>
    <w:p>
      <w:pPr>
        <w:pStyle w:val="TOC2"/>
        <w:tabs>
          <w:tab w:val="right" w:leader="dot" w:pos="8306"/>
        </w:tabs>
      </w:pPr>
      <w:hyperlink w:anchor="_Toc29580" w:history="1">
        <w:r>
          <w:rPr>
            <w:rFonts w:ascii="仿宋" w:eastAsia="仿宋" w:hAnsi="仿宋" w:cs="仿宋" w:hint="eastAsia"/>
            <w:lang w:eastAsia="zh-CN"/>
          </w:rPr>
          <w:t>(一)、单、双长链烷基甲基叔胺项目总投资估算</w:t>
        </w:r>
        <w:r>
          <w:tab/>
        </w:r>
        <w:r>
          <w:fldChar w:fldCharType="begin"/>
        </w:r>
        <w:r>
          <w:instrText xml:space="preserve"> PAGEREF _Toc29580 \h </w:instrText>
        </w:r>
        <w:r>
          <w:fldChar w:fldCharType="separate"/>
        </w:r>
        <w:r>
          <w:t>30</w:t>
        </w:r>
        <w:r>
          <w:fldChar w:fldCharType="end"/>
        </w:r>
      </w:hyperlink>
    </w:p>
    <w:p>
      <w:pPr>
        <w:pStyle w:val="TOC2"/>
        <w:tabs>
          <w:tab w:val="right" w:leader="dot" w:pos="8306"/>
        </w:tabs>
      </w:pPr>
      <w:hyperlink w:anchor="_Toc7462" w:history="1">
        <w:r>
          <w:rPr>
            <w:rFonts w:ascii="仿宋" w:eastAsia="仿宋" w:hAnsi="仿宋" w:cs="仿宋" w:hint="eastAsia"/>
            <w:lang w:eastAsia="zh-CN"/>
          </w:rPr>
          <w:t>(二)、资金筹措</w:t>
        </w:r>
        <w:r>
          <w:tab/>
        </w:r>
        <w:r>
          <w:fldChar w:fldCharType="begin"/>
        </w:r>
        <w:r>
          <w:instrText xml:space="preserve"> PAGEREF _Toc7462 \h </w:instrText>
        </w:r>
        <w:r>
          <w:fldChar w:fldCharType="separate"/>
        </w:r>
        <w:r>
          <w:t>31</w:t>
        </w:r>
        <w:r>
          <w:fldChar w:fldCharType="end"/>
        </w:r>
      </w:hyperlink>
    </w:p>
    <w:p>
      <w:pPr>
        <w:pStyle w:val="TOC1"/>
        <w:tabs>
          <w:tab w:val="right" w:leader="dot" w:pos="8306"/>
        </w:tabs>
      </w:pPr>
      <w:hyperlink w:anchor="_Toc7997" w:history="1">
        <w:r>
          <w:rPr>
            <w:rFonts w:ascii="仿宋" w:eastAsia="仿宋" w:hAnsi="仿宋" w:cs="仿宋" w:hint="eastAsia"/>
            <w:lang w:eastAsia="zh-CN"/>
          </w:rPr>
          <w:t>九、单、双长链烷基甲基叔胺项目环境影响分析</w:t>
        </w:r>
        <w:r>
          <w:tab/>
        </w:r>
        <w:r>
          <w:fldChar w:fldCharType="begin"/>
        </w:r>
        <w:r>
          <w:instrText xml:space="preserve"> PAGEREF _Toc7997 \h </w:instrText>
        </w:r>
        <w:r>
          <w:fldChar w:fldCharType="separate"/>
        </w:r>
        <w:r>
          <w:t>32</w:t>
        </w:r>
        <w:r>
          <w:fldChar w:fldCharType="end"/>
        </w:r>
      </w:hyperlink>
    </w:p>
    <w:p>
      <w:pPr>
        <w:pStyle w:val="TOC2"/>
        <w:tabs>
          <w:tab w:val="right" w:leader="dot" w:pos="8306"/>
        </w:tabs>
      </w:pPr>
      <w:hyperlink w:anchor="_Toc2677" w:history="1">
        <w:r>
          <w:rPr>
            <w:rFonts w:ascii="仿宋" w:eastAsia="仿宋" w:hAnsi="仿宋" w:cs="仿宋" w:hint="eastAsia"/>
            <w:lang w:eastAsia="zh-CN"/>
          </w:rPr>
          <w:t>(一)、建设区域环境质量现状</w:t>
        </w:r>
        <w:r>
          <w:tab/>
        </w:r>
        <w:r>
          <w:fldChar w:fldCharType="begin"/>
        </w:r>
        <w:r>
          <w:instrText xml:space="preserve"> PAGEREF _Toc2677 \h </w:instrText>
        </w:r>
        <w:r>
          <w:fldChar w:fldCharType="separate"/>
        </w:r>
        <w:r>
          <w:t>32</w:t>
        </w:r>
        <w:r>
          <w:fldChar w:fldCharType="end"/>
        </w:r>
      </w:hyperlink>
    </w:p>
    <w:p>
      <w:pPr>
        <w:pStyle w:val="TOC2"/>
        <w:tabs>
          <w:tab w:val="right" w:leader="dot" w:pos="8306"/>
        </w:tabs>
      </w:pPr>
      <w:hyperlink w:anchor="_Toc27075" w:history="1">
        <w:r>
          <w:rPr>
            <w:rFonts w:ascii="仿宋" w:eastAsia="仿宋" w:hAnsi="仿宋" w:cs="仿宋" w:hint="eastAsia"/>
            <w:lang w:eastAsia="zh-CN"/>
          </w:rPr>
          <w:t>(二)、建设期环境保护</w:t>
        </w:r>
        <w:r>
          <w:tab/>
        </w:r>
        <w:r>
          <w:fldChar w:fldCharType="begin"/>
        </w:r>
        <w:r>
          <w:instrText xml:space="preserve"> PAGEREF _Toc27075 \h </w:instrText>
        </w:r>
        <w:r>
          <w:fldChar w:fldCharType="separate"/>
        </w:r>
        <w:r>
          <w:t>33</w:t>
        </w:r>
        <w:r>
          <w:fldChar w:fldCharType="end"/>
        </w:r>
      </w:hyperlink>
    </w:p>
    <w:p>
      <w:pPr>
        <w:pStyle w:val="TOC2"/>
        <w:tabs>
          <w:tab w:val="right" w:leader="dot" w:pos="8306"/>
        </w:tabs>
      </w:pPr>
      <w:hyperlink w:anchor="_Toc18605" w:history="1">
        <w:r>
          <w:rPr>
            <w:rFonts w:ascii="仿宋" w:eastAsia="仿宋" w:hAnsi="仿宋" w:cs="仿宋" w:hint="eastAsia"/>
            <w:lang w:eastAsia="zh-CN"/>
          </w:rPr>
          <w:t>(三)、运营期环境保护</w:t>
        </w:r>
        <w:r>
          <w:tab/>
        </w:r>
        <w:r>
          <w:fldChar w:fldCharType="begin"/>
        </w:r>
        <w:r>
          <w:instrText xml:space="preserve"> PAGEREF _Toc18605 \h </w:instrText>
        </w:r>
        <w:r>
          <w:fldChar w:fldCharType="separate"/>
        </w:r>
        <w:r>
          <w:t>35</w:t>
        </w:r>
        <w:r>
          <w:fldChar w:fldCharType="end"/>
        </w:r>
      </w:hyperlink>
    </w:p>
    <w:p>
      <w:pPr>
        <w:pStyle w:val="TOC2"/>
        <w:tabs>
          <w:tab w:val="right" w:leader="dot" w:pos="8306"/>
        </w:tabs>
      </w:pPr>
      <w:hyperlink w:anchor="_Toc22116" w:history="1">
        <w:r>
          <w:rPr>
            <w:rFonts w:ascii="仿宋" w:eastAsia="仿宋" w:hAnsi="仿宋" w:cs="仿宋" w:hint="eastAsia"/>
            <w:lang w:eastAsia="zh-CN"/>
          </w:rPr>
          <w:t>(四)、单、双长链烷基甲基叔胺项目建设对区域经济的影响</w:t>
        </w:r>
        <w:r>
          <w:tab/>
        </w:r>
        <w:r>
          <w:fldChar w:fldCharType="begin"/>
        </w:r>
        <w:r>
          <w:instrText xml:space="preserve"> PAGEREF _Toc22116 \h </w:instrText>
        </w:r>
        <w:r>
          <w:fldChar w:fldCharType="separate"/>
        </w:r>
        <w:r>
          <w:t>36</w:t>
        </w:r>
        <w:r>
          <w:fldChar w:fldCharType="end"/>
        </w:r>
      </w:hyperlink>
    </w:p>
    <w:p>
      <w:pPr>
        <w:pStyle w:val="TOC2"/>
        <w:tabs>
          <w:tab w:val="right" w:leader="dot" w:pos="8306"/>
        </w:tabs>
      </w:pPr>
      <w:hyperlink w:anchor="_Toc2830" w:history="1">
        <w:r>
          <w:rPr>
            <w:rFonts w:ascii="仿宋" w:eastAsia="仿宋" w:hAnsi="仿宋" w:cs="仿宋" w:hint="eastAsia"/>
            <w:lang w:eastAsia="zh-CN"/>
          </w:rPr>
          <w:t>(五)、废弃物处理</w:t>
        </w:r>
        <w:r>
          <w:tab/>
        </w:r>
        <w:r>
          <w:fldChar w:fldCharType="begin"/>
        </w:r>
        <w:r>
          <w:instrText xml:space="preserve"> PAGEREF _Toc2830 \h </w:instrText>
        </w:r>
        <w:r>
          <w:fldChar w:fldCharType="separate"/>
        </w:r>
        <w:r>
          <w:t>38</w:t>
        </w:r>
        <w:r>
          <w:fldChar w:fldCharType="end"/>
        </w:r>
      </w:hyperlink>
    </w:p>
    <w:p>
      <w:pPr>
        <w:pStyle w:val="TOC2"/>
        <w:tabs>
          <w:tab w:val="right" w:leader="dot" w:pos="8306"/>
        </w:tabs>
      </w:pPr>
      <w:hyperlink w:anchor="_Toc31761" w:history="1">
        <w:r>
          <w:rPr>
            <w:rFonts w:ascii="仿宋" w:eastAsia="仿宋" w:hAnsi="仿宋" w:cs="仿宋" w:hint="eastAsia"/>
            <w:lang w:eastAsia="zh-CN"/>
          </w:rPr>
          <w:t>(六)、特殊环境影响分析</w:t>
        </w:r>
        <w:r>
          <w:tab/>
        </w:r>
        <w:r>
          <w:fldChar w:fldCharType="begin"/>
        </w:r>
        <w:r>
          <w:instrText xml:space="preserve"> PAGEREF _Toc31761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73" w:history="1">
        <w:r>
          <w:rPr>
            <w:rFonts w:ascii="仿宋" w:eastAsia="仿宋" w:hAnsi="仿宋" w:cs="仿宋" w:hint="eastAsia"/>
            <w:lang w:eastAsia="zh-CN"/>
          </w:rPr>
          <w:t>(七)、清洁生产</w:t>
        </w:r>
        <w:r>
          <w:tab/>
        </w:r>
        <w:r>
          <w:fldChar w:fldCharType="begin"/>
        </w:r>
        <w:r>
          <w:instrText xml:space="preserve"> PAGEREF _Toc17073 \h </w:instrText>
        </w:r>
        <w:r>
          <w:fldChar w:fldCharType="separate"/>
        </w:r>
        <w:r>
          <w:t>41</w:t>
        </w:r>
        <w:r>
          <w:fldChar w:fldCharType="end"/>
        </w:r>
      </w:hyperlink>
    </w:p>
    <w:p>
      <w:pPr>
        <w:pStyle w:val="TOC2"/>
        <w:tabs>
          <w:tab w:val="right" w:leader="dot" w:pos="8306"/>
        </w:tabs>
      </w:pPr>
      <w:hyperlink w:anchor="_Toc3524" w:history="1">
        <w:r>
          <w:rPr>
            <w:rFonts w:ascii="仿宋" w:eastAsia="仿宋" w:hAnsi="仿宋" w:cs="仿宋" w:hint="eastAsia"/>
            <w:lang w:eastAsia="zh-CN"/>
          </w:rPr>
          <w:t>(八)、环境保护综合评价</w:t>
        </w:r>
        <w:r>
          <w:tab/>
        </w:r>
        <w:r>
          <w:fldChar w:fldCharType="begin"/>
        </w:r>
        <w:r>
          <w:instrText xml:space="preserve"> PAGEREF _Toc3524 \h </w:instrText>
        </w:r>
        <w:r>
          <w:fldChar w:fldCharType="separate"/>
        </w:r>
        <w:r>
          <w:t>42</w:t>
        </w:r>
        <w:r>
          <w:fldChar w:fldCharType="end"/>
        </w:r>
      </w:hyperlink>
    </w:p>
    <w:p>
      <w:pPr>
        <w:pStyle w:val="TOC1"/>
        <w:tabs>
          <w:tab w:val="right" w:leader="dot" w:pos="8306"/>
        </w:tabs>
      </w:pPr>
      <w:hyperlink w:anchor="_Toc19432" w:history="1">
        <w:r>
          <w:rPr>
            <w:rFonts w:ascii="仿宋" w:eastAsia="仿宋" w:hAnsi="仿宋" w:cs="仿宋" w:hint="eastAsia"/>
            <w:lang w:eastAsia="zh-CN"/>
          </w:rPr>
          <w:t>十、单、双长链烷基甲基叔胺项目计划安排</w:t>
        </w:r>
        <w:r>
          <w:tab/>
        </w:r>
        <w:r>
          <w:fldChar w:fldCharType="begin"/>
        </w:r>
        <w:r>
          <w:instrText xml:space="preserve"> PAGEREF _Toc19432 \h </w:instrText>
        </w:r>
        <w:r>
          <w:fldChar w:fldCharType="separate"/>
        </w:r>
        <w:r>
          <w:t>43</w:t>
        </w:r>
        <w:r>
          <w:fldChar w:fldCharType="end"/>
        </w:r>
      </w:hyperlink>
    </w:p>
    <w:p>
      <w:pPr>
        <w:pStyle w:val="TOC2"/>
        <w:tabs>
          <w:tab w:val="right" w:leader="dot" w:pos="8306"/>
        </w:tabs>
      </w:pPr>
      <w:hyperlink w:anchor="_Toc32470" w:history="1">
        <w:r>
          <w:rPr>
            <w:rFonts w:ascii="仿宋" w:eastAsia="仿宋" w:hAnsi="仿宋" w:cs="仿宋" w:hint="eastAsia"/>
            <w:lang w:eastAsia="zh-CN"/>
          </w:rPr>
          <w:t>(一)、建设周期</w:t>
        </w:r>
        <w:r>
          <w:tab/>
        </w:r>
        <w:r>
          <w:fldChar w:fldCharType="begin"/>
        </w:r>
        <w:r>
          <w:instrText xml:space="preserve"> PAGEREF _Toc32470 \h </w:instrText>
        </w:r>
        <w:r>
          <w:fldChar w:fldCharType="separate"/>
        </w:r>
        <w:r>
          <w:t>43</w:t>
        </w:r>
        <w:r>
          <w:fldChar w:fldCharType="end"/>
        </w:r>
      </w:hyperlink>
    </w:p>
    <w:p>
      <w:pPr>
        <w:pStyle w:val="TOC2"/>
        <w:tabs>
          <w:tab w:val="right" w:leader="dot" w:pos="8306"/>
        </w:tabs>
      </w:pPr>
      <w:hyperlink w:anchor="_Toc31656" w:history="1">
        <w:r>
          <w:rPr>
            <w:rFonts w:ascii="仿宋" w:eastAsia="仿宋" w:hAnsi="仿宋" w:cs="仿宋" w:hint="eastAsia"/>
            <w:lang w:eastAsia="zh-CN"/>
          </w:rPr>
          <w:t>(二)、建设进度</w:t>
        </w:r>
        <w:r>
          <w:tab/>
        </w:r>
        <w:r>
          <w:fldChar w:fldCharType="begin"/>
        </w:r>
        <w:r>
          <w:instrText xml:space="preserve"> PAGEREF _Toc31656 \h </w:instrText>
        </w:r>
        <w:r>
          <w:fldChar w:fldCharType="separate"/>
        </w:r>
        <w:r>
          <w:t>44</w:t>
        </w:r>
        <w:r>
          <w:fldChar w:fldCharType="end"/>
        </w:r>
      </w:hyperlink>
    </w:p>
    <w:p>
      <w:pPr>
        <w:pStyle w:val="TOC2"/>
        <w:tabs>
          <w:tab w:val="right" w:leader="dot" w:pos="8306"/>
        </w:tabs>
      </w:pPr>
      <w:hyperlink w:anchor="_Toc27468" w:history="1">
        <w:r>
          <w:rPr>
            <w:rFonts w:ascii="仿宋" w:eastAsia="仿宋" w:hAnsi="仿宋" w:cs="仿宋" w:hint="eastAsia"/>
            <w:lang w:eastAsia="zh-CN"/>
          </w:rPr>
          <w:t>(三)、进度安排注意事项</w:t>
        </w:r>
        <w:r>
          <w:tab/>
        </w:r>
        <w:r>
          <w:fldChar w:fldCharType="begin"/>
        </w:r>
        <w:r>
          <w:instrText xml:space="preserve"> PAGEREF _Toc27468 \h </w:instrText>
        </w:r>
        <w:r>
          <w:fldChar w:fldCharType="separate"/>
        </w:r>
        <w:r>
          <w:t>45</w:t>
        </w:r>
        <w:r>
          <w:fldChar w:fldCharType="end"/>
        </w:r>
      </w:hyperlink>
    </w:p>
    <w:p>
      <w:pPr>
        <w:pStyle w:val="TOC2"/>
        <w:tabs>
          <w:tab w:val="right" w:leader="dot" w:pos="8306"/>
        </w:tabs>
      </w:pPr>
      <w:hyperlink w:anchor="_Toc13637" w:history="1">
        <w:r>
          <w:rPr>
            <w:rFonts w:ascii="仿宋" w:eastAsia="仿宋" w:hAnsi="仿宋" w:cs="仿宋" w:hint="eastAsia"/>
            <w:lang w:eastAsia="zh-CN"/>
          </w:rPr>
          <w:t>(四)、人力资源配置</w:t>
        </w:r>
        <w:r>
          <w:tab/>
        </w:r>
        <w:r>
          <w:fldChar w:fldCharType="begin"/>
        </w:r>
        <w:r>
          <w:instrText xml:space="preserve"> PAGEREF _Toc13637 \h </w:instrText>
        </w:r>
        <w:r>
          <w:fldChar w:fldCharType="separate"/>
        </w:r>
        <w:r>
          <w:t>47</w:t>
        </w:r>
        <w:r>
          <w:fldChar w:fldCharType="end"/>
        </w:r>
      </w:hyperlink>
    </w:p>
    <w:p>
      <w:pPr>
        <w:pStyle w:val="TOC1"/>
        <w:tabs>
          <w:tab w:val="right" w:leader="dot" w:pos="8306"/>
        </w:tabs>
      </w:pPr>
      <w:hyperlink w:anchor="_Toc27419" w:history="1">
        <w:r>
          <w:rPr>
            <w:rFonts w:ascii="仿宋" w:eastAsia="仿宋" w:hAnsi="仿宋" w:cs="仿宋" w:hint="eastAsia"/>
            <w:lang w:eastAsia="zh-CN"/>
          </w:rPr>
          <w:t>十一、单、双长链烷基甲基叔胺项目经营效益</w:t>
        </w:r>
        <w:r>
          <w:tab/>
        </w:r>
        <w:r>
          <w:fldChar w:fldCharType="begin"/>
        </w:r>
        <w:r>
          <w:instrText xml:space="preserve"> PAGEREF _Toc27419 \h </w:instrText>
        </w:r>
        <w:r>
          <w:fldChar w:fldCharType="separate"/>
        </w:r>
        <w:r>
          <w:t>48</w:t>
        </w:r>
        <w:r>
          <w:fldChar w:fldCharType="end"/>
        </w:r>
      </w:hyperlink>
    </w:p>
    <w:p>
      <w:pPr>
        <w:pStyle w:val="TOC2"/>
        <w:tabs>
          <w:tab w:val="right" w:leader="dot" w:pos="8306"/>
        </w:tabs>
      </w:pPr>
      <w:hyperlink w:anchor="_Toc13062" w:history="1">
        <w:r>
          <w:rPr>
            <w:rFonts w:ascii="仿宋" w:eastAsia="仿宋" w:hAnsi="仿宋" w:cs="仿宋" w:hint="eastAsia"/>
            <w:lang w:eastAsia="zh-CN"/>
          </w:rPr>
          <w:t>(一)、经济评价财务测算</w:t>
        </w:r>
        <w:r>
          <w:tab/>
        </w:r>
        <w:r>
          <w:fldChar w:fldCharType="begin"/>
        </w:r>
        <w:r>
          <w:instrText xml:space="preserve"> PAGEREF _Toc13062 \h </w:instrText>
        </w:r>
        <w:r>
          <w:fldChar w:fldCharType="separate"/>
        </w:r>
        <w:r>
          <w:t>48</w:t>
        </w:r>
        <w:r>
          <w:fldChar w:fldCharType="end"/>
        </w:r>
      </w:hyperlink>
    </w:p>
    <w:p>
      <w:pPr>
        <w:pStyle w:val="TOC2"/>
        <w:tabs>
          <w:tab w:val="right" w:leader="dot" w:pos="8306"/>
        </w:tabs>
      </w:pPr>
      <w:hyperlink w:anchor="_Toc28914" w:history="1">
        <w:r>
          <w:rPr>
            <w:rFonts w:ascii="仿宋" w:eastAsia="仿宋" w:hAnsi="仿宋" w:cs="仿宋" w:hint="eastAsia"/>
            <w:lang w:eastAsia="zh-CN"/>
          </w:rPr>
          <w:t>(二)、单、双长链烷基甲基叔胺项目盈利能力分析</w:t>
        </w:r>
        <w:r>
          <w:tab/>
        </w:r>
        <w:r>
          <w:fldChar w:fldCharType="begin"/>
        </w:r>
        <w:r>
          <w:instrText xml:space="preserve"> PAGEREF _Toc28914 \h </w:instrText>
        </w:r>
        <w:r>
          <w:fldChar w:fldCharType="separate"/>
        </w:r>
        <w:r>
          <w:t>49</w:t>
        </w:r>
        <w:r>
          <w:fldChar w:fldCharType="end"/>
        </w:r>
      </w:hyperlink>
    </w:p>
    <w:p>
      <w:pPr>
        <w:pStyle w:val="TOC1"/>
        <w:tabs>
          <w:tab w:val="right" w:leader="dot" w:pos="8306"/>
        </w:tabs>
      </w:pPr>
      <w:hyperlink w:anchor="_Toc16472" w:history="1">
        <w:r>
          <w:rPr>
            <w:rFonts w:ascii="仿宋" w:eastAsia="仿宋" w:hAnsi="仿宋" w:cs="仿宋" w:hint="eastAsia"/>
            <w:lang w:eastAsia="zh-CN"/>
          </w:rPr>
          <w:t>十二、单、双长链烷基甲基叔胺项目人力资源管理</w:t>
        </w:r>
        <w:r>
          <w:tab/>
        </w:r>
        <w:r>
          <w:fldChar w:fldCharType="begin"/>
        </w:r>
        <w:r>
          <w:instrText xml:space="preserve"> PAGEREF _Toc16472 \h </w:instrText>
        </w:r>
        <w:r>
          <w:fldChar w:fldCharType="separate"/>
        </w:r>
        <w:r>
          <w:t>50</w:t>
        </w:r>
        <w:r>
          <w:fldChar w:fldCharType="end"/>
        </w:r>
      </w:hyperlink>
    </w:p>
    <w:p>
      <w:pPr>
        <w:pStyle w:val="TOC2"/>
        <w:tabs>
          <w:tab w:val="right" w:leader="dot" w:pos="8306"/>
        </w:tabs>
      </w:pPr>
      <w:hyperlink w:anchor="_Toc6167" w:history="1">
        <w:r>
          <w:rPr>
            <w:rFonts w:ascii="仿宋" w:eastAsia="仿宋" w:hAnsi="仿宋" w:cs="仿宋" w:hint="eastAsia"/>
            <w:lang w:eastAsia="zh-CN"/>
          </w:rPr>
          <w:t>(一)、建立健全的预算管理制度</w:t>
        </w:r>
        <w:r>
          <w:tab/>
        </w:r>
        <w:r>
          <w:fldChar w:fldCharType="begin"/>
        </w:r>
        <w:r>
          <w:instrText xml:space="preserve"> PAGEREF _Toc6167 \h </w:instrText>
        </w:r>
        <w:r>
          <w:fldChar w:fldCharType="separate"/>
        </w:r>
        <w:r>
          <w:t>50</w:t>
        </w:r>
        <w:r>
          <w:fldChar w:fldCharType="end"/>
        </w:r>
      </w:hyperlink>
    </w:p>
    <w:p>
      <w:pPr>
        <w:pStyle w:val="TOC2"/>
        <w:tabs>
          <w:tab w:val="right" w:leader="dot" w:pos="8306"/>
        </w:tabs>
      </w:pPr>
      <w:hyperlink w:anchor="_Toc23216" w:history="1">
        <w:r>
          <w:rPr>
            <w:rFonts w:ascii="仿宋" w:eastAsia="仿宋" w:hAnsi="仿宋" w:cs="仿宋" w:hint="eastAsia"/>
            <w:lang w:eastAsia="zh-CN"/>
          </w:rPr>
          <w:t>(二)、加强资金流动监控</w:t>
        </w:r>
        <w:r>
          <w:tab/>
        </w:r>
        <w:r>
          <w:fldChar w:fldCharType="begin"/>
        </w:r>
        <w:r>
          <w:instrText xml:space="preserve"> PAGEREF _Toc23216 \h </w:instrText>
        </w:r>
        <w:r>
          <w:fldChar w:fldCharType="separate"/>
        </w:r>
        <w:r>
          <w:t>52</w:t>
        </w:r>
        <w:r>
          <w:fldChar w:fldCharType="end"/>
        </w:r>
      </w:hyperlink>
    </w:p>
    <w:p>
      <w:pPr>
        <w:pStyle w:val="TOC2"/>
        <w:tabs>
          <w:tab w:val="right" w:leader="dot" w:pos="8306"/>
        </w:tabs>
      </w:pPr>
      <w:hyperlink w:anchor="_Toc8786" w:history="1">
        <w:r>
          <w:rPr>
            <w:rFonts w:ascii="仿宋" w:eastAsia="仿宋" w:hAnsi="仿宋" w:cs="仿宋" w:hint="eastAsia"/>
            <w:lang w:eastAsia="zh-CN"/>
          </w:rPr>
          <w:t>(三)、制定完善的风险控制机制</w:t>
        </w:r>
        <w:r>
          <w:tab/>
        </w:r>
        <w:r>
          <w:fldChar w:fldCharType="begin"/>
        </w:r>
        <w:r>
          <w:instrText xml:space="preserve"> PAGEREF _Toc8786 \h </w:instrText>
        </w:r>
        <w:r>
          <w:fldChar w:fldCharType="separate"/>
        </w:r>
        <w:r>
          <w:t>53</w:t>
        </w:r>
        <w:r>
          <w:fldChar w:fldCharType="end"/>
        </w:r>
      </w:hyperlink>
    </w:p>
    <w:p>
      <w:pPr>
        <w:pStyle w:val="TOC2"/>
        <w:tabs>
          <w:tab w:val="right" w:leader="dot" w:pos="8306"/>
        </w:tabs>
      </w:pPr>
      <w:hyperlink w:anchor="_Toc5720" w:history="1">
        <w:r>
          <w:rPr>
            <w:rFonts w:ascii="仿宋" w:eastAsia="仿宋" w:hAnsi="仿宋" w:cs="仿宋" w:hint="eastAsia"/>
            <w:lang w:eastAsia="zh-CN"/>
          </w:rPr>
          <w:t>(四)、优化成本管理</w:t>
        </w:r>
        <w:r>
          <w:tab/>
        </w:r>
        <w:r>
          <w:fldChar w:fldCharType="begin"/>
        </w:r>
        <w:r>
          <w:instrText xml:space="preserve"> PAGEREF _Toc5720 \h </w:instrText>
        </w:r>
        <w:r>
          <w:fldChar w:fldCharType="separate"/>
        </w:r>
        <w:r>
          <w:t>55</w:t>
        </w:r>
        <w:r>
          <w:fldChar w:fldCharType="end"/>
        </w:r>
      </w:hyperlink>
    </w:p>
    <w:p>
      <w:pPr>
        <w:pStyle w:val="TOC1"/>
        <w:tabs>
          <w:tab w:val="right" w:leader="dot" w:pos="8306"/>
        </w:tabs>
      </w:pPr>
      <w:hyperlink w:anchor="_Toc11768" w:history="1">
        <w:r>
          <w:rPr>
            <w:rFonts w:ascii="仿宋" w:eastAsia="仿宋" w:hAnsi="仿宋" w:cs="仿宋" w:hint="eastAsia"/>
            <w:lang w:eastAsia="zh-CN"/>
          </w:rPr>
          <w:t>十三、单、双长链烷基甲基叔胺项目实施时间节点</w:t>
        </w:r>
        <w:r>
          <w:tab/>
        </w:r>
        <w:r>
          <w:fldChar w:fldCharType="begin"/>
        </w:r>
        <w:r>
          <w:instrText xml:space="preserve"> PAGEREF _Toc11768 \h </w:instrText>
        </w:r>
        <w:r>
          <w:fldChar w:fldCharType="separate"/>
        </w:r>
        <w:r>
          <w:t>56</w:t>
        </w:r>
        <w:r>
          <w:fldChar w:fldCharType="end"/>
        </w:r>
      </w:hyperlink>
    </w:p>
    <w:p>
      <w:pPr>
        <w:pStyle w:val="TOC2"/>
        <w:tabs>
          <w:tab w:val="right" w:leader="dot" w:pos="8306"/>
        </w:tabs>
      </w:pPr>
      <w:hyperlink w:anchor="_Toc20148" w:history="1">
        <w:r>
          <w:rPr>
            <w:rFonts w:ascii="仿宋" w:eastAsia="仿宋" w:hAnsi="仿宋" w:cs="仿宋" w:hint="eastAsia"/>
            <w:lang w:eastAsia="zh-CN"/>
          </w:rPr>
          <w:t>(一)、单、双长链烷基甲基叔胺项目启动阶段时间节点</w:t>
        </w:r>
        <w:r>
          <w:tab/>
        </w:r>
        <w:r>
          <w:fldChar w:fldCharType="begin"/>
        </w:r>
        <w:r>
          <w:instrText xml:space="preserve"> PAGEREF _Toc20148 \h </w:instrText>
        </w:r>
        <w:r>
          <w:fldChar w:fldCharType="separate"/>
        </w:r>
        <w:r>
          <w:t>56</w:t>
        </w:r>
        <w:r>
          <w:fldChar w:fldCharType="end"/>
        </w:r>
      </w:hyperlink>
    </w:p>
    <w:p>
      <w:pPr>
        <w:pStyle w:val="TOC2"/>
        <w:tabs>
          <w:tab w:val="right" w:leader="dot" w:pos="8306"/>
        </w:tabs>
      </w:pPr>
      <w:hyperlink w:anchor="_Toc11672" w:history="1">
        <w:r>
          <w:rPr>
            <w:rFonts w:ascii="仿宋" w:eastAsia="仿宋" w:hAnsi="仿宋" w:cs="仿宋" w:hint="eastAsia"/>
            <w:lang w:eastAsia="zh-CN"/>
          </w:rPr>
          <w:t>(二)、单、双长链烷基甲基叔胺项目执行阶段时间节点</w:t>
        </w:r>
        <w:r>
          <w:tab/>
        </w:r>
        <w:r>
          <w:fldChar w:fldCharType="begin"/>
        </w:r>
        <w:r>
          <w:instrText xml:space="preserve"> PAGEREF _Toc11672 \h </w:instrText>
        </w:r>
        <w:r>
          <w:fldChar w:fldCharType="separate"/>
        </w:r>
        <w:r>
          <w:t>58</w:t>
        </w:r>
        <w:r>
          <w:fldChar w:fldCharType="end"/>
        </w:r>
      </w:hyperlink>
    </w:p>
    <w:p>
      <w:pPr>
        <w:pStyle w:val="TOC2"/>
        <w:tabs>
          <w:tab w:val="right" w:leader="dot" w:pos="8306"/>
        </w:tabs>
      </w:pPr>
      <w:hyperlink w:anchor="_Toc9682" w:history="1">
        <w:r>
          <w:rPr>
            <w:rFonts w:ascii="仿宋" w:eastAsia="仿宋" w:hAnsi="仿宋" w:cs="仿宋" w:hint="eastAsia"/>
            <w:lang w:eastAsia="zh-CN"/>
          </w:rPr>
          <w:t>(三)、单、双长链烷基甲基叔胺项目完成阶段时间节点</w:t>
        </w:r>
        <w:r>
          <w:tab/>
        </w:r>
        <w:r>
          <w:fldChar w:fldCharType="begin"/>
        </w:r>
        <w:r>
          <w:instrText xml:space="preserve"> PAGEREF _Toc9682 \h </w:instrText>
        </w:r>
        <w:r>
          <w:fldChar w:fldCharType="separate"/>
        </w:r>
        <w:r>
          <w:t>59</w:t>
        </w:r>
        <w:r>
          <w:fldChar w:fldCharType="end"/>
        </w:r>
      </w:hyperlink>
    </w:p>
    <w:p>
      <w:pPr>
        <w:pStyle w:val="TOC1"/>
        <w:tabs>
          <w:tab w:val="right" w:leader="dot" w:pos="8306"/>
        </w:tabs>
      </w:pPr>
      <w:hyperlink w:anchor="_Toc13792" w:history="1">
        <w:r>
          <w:rPr>
            <w:rFonts w:ascii="仿宋" w:eastAsia="仿宋" w:hAnsi="仿宋" w:cs="仿宋" w:hint="eastAsia"/>
            <w:lang w:eastAsia="zh-CN"/>
          </w:rPr>
          <w:t>十四、单、双长链烷基甲基叔胺项目实施保障措施</w:t>
        </w:r>
        <w:r>
          <w:tab/>
        </w:r>
        <w:r>
          <w:fldChar w:fldCharType="begin"/>
        </w:r>
        <w:r>
          <w:instrText xml:space="preserve"> PAGEREF _Toc13792 \h </w:instrText>
        </w:r>
        <w:r>
          <w:fldChar w:fldCharType="separate"/>
        </w:r>
        <w:r>
          <w:t>60</w:t>
        </w:r>
        <w:r>
          <w:fldChar w:fldCharType="end"/>
        </w:r>
      </w:hyperlink>
    </w:p>
    <w:p>
      <w:pPr>
        <w:pStyle w:val="TOC2"/>
        <w:tabs>
          <w:tab w:val="right" w:leader="dot" w:pos="8306"/>
        </w:tabs>
      </w:pPr>
      <w:hyperlink w:anchor="_Toc13623" w:history="1">
        <w:r>
          <w:rPr>
            <w:rFonts w:ascii="仿宋" w:eastAsia="仿宋" w:hAnsi="仿宋" w:cs="仿宋" w:hint="eastAsia"/>
            <w:lang w:eastAsia="zh-CN"/>
          </w:rPr>
          <w:t>(一)、单、双长链烷基甲基叔胺项目实施保障机制</w:t>
        </w:r>
        <w:r>
          <w:tab/>
        </w:r>
        <w:r>
          <w:fldChar w:fldCharType="begin"/>
        </w:r>
        <w:r>
          <w:instrText xml:space="preserve"> PAGEREF _Toc13623 \h </w:instrText>
        </w:r>
        <w:r>
          <w:fldChar w:fldCharType="separate"/>
        </w:r>
        <w:r>
          <w:t>60</w:t>
        </w:r>
        <w:r>
          <w:fldChar w:fldCharType="end"/>
        </w:r>
      </w:hyperlink>
    </w:p>
    <w:p>
      <w:pPr>
        <w:pStyle w:val="TOC2"/>
        <w:tabs>
          <w:tab w:val="right" w:leader="dot" w:pos="8306"/>
        </w:tabs>
      </w:pPr>
      <w:hyperlink w:anchor="_Toc7073" w:history="1">
        <w:r>
          <w:rPr>
            <w:rFonts w:ascii="仿宋" w:eastAsia="仿宋" w:hAnsi="仿宋" w:cs="仿宋" w:hint="eastAsia"/>
            <w:lang w:eastAsia="zh-CN"/>
          </w:rPr>
          <w:t>(二)、单、双长链烷基甲基叔胺项目法律合规要求</w:t>
        </w:r>
        <w:r>
          <w:tab/>
        </w:r>
        <w:r>
          <w:fldChar w:fldCharType="begin"/>
        </w:r>
        <w:r>
          <w:instrText xml:space="preserve"> PAGEREF _Toc7073 \h </w:instrText>
        </w:r>
        <w:r>
          <w:fldChar w:fldCharType="separate"/>
        </w:r>
        <w:r>
          <w:t>64</w:t>
        </w:r>
        <w:r>
          <w:fldChar w:fldCharType="end"/>
        </w:r>
      </w:hyperlink>
    </w:p>
    <w:p>
      <w:pPr>
        <w:pStyle w:val="TOC2"/>
        <w:tabs>
          <w:tab w:val="right" w:leader="dot" w:pos="8306"/>
        </w:tabs>
      </w:pPr>
      <w:hyperlink w:anchor="_Toc8771" w:history="1">
        <w:r>
          <w:rPr>
            <w:rFonts w:ascii="仿宋" w:eastAsia="仿宋" w:hAnsi="仿宋" w:cs="仿宋" w:hint="eastAsia"/>
            <w:lang w:eastAsia="zh-CN"/>
          </w:rPr>
          <w:t>(三)、单、双长链烷基甲基叔胺项目合同管理与法律事务</w:t>
        </w:r>
        <w:r>
          <w:tab/>
        </w:r>
        <w:r>
          <w:fldChar w:fldCharType="begin"/>
        </w:r>
        <w:r>
          <w:instrText xml:space="preserve"> PAGEREF _Toc8771 \h </w:instrText>
        </w:r>
        <w:r>
          <w:fldChar w:fldCharType="separate"/>
        </w:r>
        <w:r>
          <w:t>69</w:t>
        </w:r>
        <w:r>
          <w:fldChar w:fldCharType="end"/>
        </w:r>
      </w:hyperlink>
    </w:p>
    <w:p>
      <w:pPr>
        <w:pStyle w:val="TOC2"/>
        <w:tabs>
          <w:tab w:val="right" w:leader="dot" w:pos="8306"/>
        </w:tabs>
      </w:pPr>
      <w:hyperlink w:anchor="_Toc27437" w:history="1">
        <w:r>
          <w:rPr>
            <w:rFonts w:ascii="仿宋" w:eastAsia="仿宋" w:hAnsi="仿宋" w:cs="仿宋" w:hint="eastAsia"/>
            <w:lang w:eastAsia="zh-CN"/>
          </w:rPr>
          <w:t>(四)、单、双长链烷基甲基叔胺项目知识产权保护策略</w:t>
        </w:r>
        <w:r>
          <w:tab/>
        </w:r>
        <w:r>
          <w:fldChar w:fldCharType="begin"/>
        </w:r>
        <w:r>
          <w:instrText xml:space="preserve"> PAGEREF _Toc27437 \h </w:instrText>
        </w:r>
        <w:r>
          <w:fldChar w:fldCharType="separate"/>
        </w:r>
        <w:r>
          <w:t>75</w:t>
        </w:r>
        <w:r>
          <w:fldChar w:fldCharType="end"/>
        </w:r>
      </w:hyperlink>
    </w:p>
    <w:p>
      <w:pPr>
        <w:pStyle w:val="TOC1"/>
        <w:tabs>
          <w:tab w:val="right" w:leader="dot" w:pos="8306"/>
        </w:tabs>
      </w:pPr>
      <w:hyperlink w:anchor="_Toc6831" w:history="1">
        <w:r>
          <w:rPr>
            <w:rFonts w:ascii="仿宋" w:eastAsia="仿宋" w:hAnsi="仿宋" w:cs="仿宋" w:hint="eastAsia"/>
            <w:lang w:eastAsia="zh-CN"/>
          </w:rPr>
          <w:t>十五、利益相关者分析与沟通计划</w:t>
        </w:r>
        <w:r>
          <w:tab/>
        </w:r>
        <w:r>
          <w:fldChar w:fldCharType="begin"/>
        </w:r>
        <w:r>
          <w:instrText xml:space="preserve"> PAGEREF _Toc6831 \h </w:instrText>
        </w:r>
        <w:r>
          <w:fldChar w:fldCharType="separate"/>
        </w:r>
        <w:r>
          <w:t>78</w:t>
        </w:r>
        <w:r>
          <w:fldChar w:fldCharType="end"/>
        </w:r>
      </w:hyperlink>
    </w:p>
    <w:p>
      <w:pPr>
        <w:pStyle w:val="TOC2"/>
        <w:tabs>
          <w:tab w:val="right" w:leader="dot" w:pos="8306"/>
        </w:tabs>
      </w:pPr>
      <w:hyperlink w:anchor="_Toc19293" w:history="1">
        <w:r>
          <w:rPr>
            <w:rFonts w:ascii="仿宋" w:eastAsia="仿宋" w:hAnsi="仿宋" w:cs="仿宋" w:hint="eastAsia"/>
            <w:lang w:eastAsia="zh-CN"/>
          </w:rPr>
          <w:t>(一)、利益相关者分析</w:t>
        </w:r>
        <w:r>
          <w:tab/>
        </w:r>
        <w:r>
          <w:fldChar w:fldCharType="begin"/>
        </w:r>
        <w:r>
          <w:instrText xml:space="preserve"> PAGEREF _Toc19293 \h </w:instrText>
        </w:r>
        <w:r>
          <w:fldChar w:fldCharType="separate"/>
        </w:r>
        <w:r>
          <w:t>78</w:t>
        </w:r>
        <w:r>
          <w:fldChar w:fldCharType="end"/>
        </w:r>
      </w:hyperlink>
    </w:p>
    <w:p>
      <w:pPr>
        <w:pStyle w:val="TOC2"/>
        <w:tabs>
          <w:tab w:val="right" w:leader="dot" w:pos="8306"/>
        </w:tabs>
      </w:pPr>
      <w:hyperlink w:anchor="_Toc8678" w:history="1">
        <w:r>
          <w:rPr>
            <w:rFonts w:ascii="仿宋" w:eastAsia="仿宋" w:hAnsi="仿宋" w:cs="仿宋" w:hint="eastAsia"/>
            <w:lang w:eastAsia="zh-CN"/>
          </w:rPr>
          <w:t>(二)、沟通计划</w:t>
        </w:r>
        <w:r>
          <w:tab/>
        </w:r>
        <w:r>
          <w:fldChar w:fldCharType="begin"/>
        </w:r>
        <w:r>
          <w:instrText xml:space="preserve"> PAGEREF _Toc8678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50"/>
      <w:r>
        <w:rPr>
          <w:rFonts w:ascii="仿宋" w:eastAsia="仿宋" w:hAnsi="仿宋" w:cs="仿宋" w:hint="eastAsia"/>
          <w:sz w:val="28"/>
          <w:lang w:eastAsia="zh-CN"/>
        </w:rPr>
        <w:t>一、单、双长链烷基甲基叔胺项目选址可行性分析</w:t>
      </w:r>
      <w:bookmarkEnd w:id="2"/>
    </w:p>
    <w:p>
      <w:pPr>
        <w:pStyle w:val="Heading2"/>
        <w:rPr>
          <w:rFonts w:ascii="仿宋" w:eastAsia="仿宋" w:hAnsi="仿宋" w:cs="仿宋" w:hint="eastAsia"/>
          <w:lang w:eastAsia="zh-CN"/>
        </w:rPr>
      </w:pPr>
      <w:bookmarkStart w:id="3" w:name="_Toc14934"/>
      <w:r>
        <w:rPr>
          <w:rFonts w:ascii="仿宋" w:eastAsia="仿宋" w:hAnsi="仿宋" w:cs="仿宋" w:hint="eastAsia"/>
          <w:lang w:eastAsia="zh-CN"/>
        </w:rPr>
        <w:t>(一)、单、双长链烷基甲基叔胺项目选址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该单、双长链烷基甲基叔胺项目选址位于XX省XX市XX区XXX街道</w:t>
      </w:r>
    </w:p>
    <w:p>
      <w:pPr>
        <w:pStyle w:val="Heading2"/>
        <w:ind w:firstLine="560" w:firstLineChars="200"/>
        <w:rPr>
          <w:rFonts w:ascii="仿宋" w:eastAsia="仿宋" w:hAnsi="仿宋" w:cs="仿宋" w:hint="eastAsia"/>
          <w:sz w:val="28"/>
          <w:lang w:eastAsia="zh-CN"/>
        </w:rPr>
      </w:pPr>
      <w:bookmarkStart w:id="4" w:name="_Toc93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双长链烷基甲基叔胺项目的征地面积将根据单、双长链烷基甲基叔胺项目的实际规模和需求进行精确规划。具体面积XXX平方米，旨在确保单、双长链烷基甲基叔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净用地面积是在征地面积基础上去除不可利用面积后的实际可开发用地。具体面积XXX平方米，考虑到环保、交通、安全等多方面因素，以确保单、双长链烷基甲基叔胺项目在整体利用效率上达到最优。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单、双长链烷基甲基叔胺项目计划建设的建筑总规模具体面积XXX平方米。这一规模的确定综合考虑了单、双长链烷基甲基叔胺项目的性质、规模，以及城市规划的相关要求，确保建筑布局与周边环境协调一致。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绿地率是单、双长链烷基甲基叔胺项目用地中被规划为绿地的比例。具体面积XXX平方米，旨在通过合理规划绿地，改善单、双长链烷基甲基叔胺项目周边环境，提升居民生活质量，并符合城市整体绿化规划。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容积率是用地上可以建设的建筑总体积与用地面积之比。具体面积XXX，通过合理的容积率规划，确保单、双长链烷基甲基叔胺项目建筑规模与周边环境和谐共生。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双长链烷基甲基叔胺项目选址与当地城市规划相一致，具体面积XXX平方米。通过与城市规划部门深入沟通，确保单、双长链烷基甲基叔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双长链烷基甲基叔胺项目选址符合当地产业政策，具体面积XXX平方米。这包括单、双长链烷基甲基叔胺项目对当地经济的促进作用，以及对相关产业的带动效应，确保单、双长链烷基甲基叔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单、双长链烷基甲基叔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确保单、双长链烷基甲基叔胺项目选址具备必要的公共设施配套，具体面积XXX平方米。这包括交通便利性、教育、医疗等基础设施，以提高居民生活品质，使得单、双长链烷基甲基叔胺项目选址更具吸引力。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考虑用地总体要求对当地社会稳定性的影响，具体面积XXX平方米。通过深入了解当地社区反馈，确保单、双长链烷基甲基叔胺项目的选址和建设过程对当地社会和谐稳定产生积极作用。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双长链烷基甲基叔胺项目选址不仅符合法规和规划，还在实际操作中具有可行性。这一全面规划将为单、双长链烷基甲基叔胺项目的成功实施提供坚实的基础，确保单、双长链烷基甲基叔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4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双长链烷基甲基叔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双长链烷基甲基叔胺项目的设备规划和空间设计中，我们将采取灵活设备布局的措施。设备布局将根据实际需求进行灵活设计，避免不必要的浪费。通过合理规划设备摆放位置，我们将提高设备的利用率，减少设备间距，以确保单、双长链烷基甲基叔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双长链烷基甲基叔胺项目内部引入共享设施的概念，例如共享会议室、办公区等。通过这种方式，我们可以减少对资源的重复建设，提高资源共享效率，从而减小单、双长链烷基甲基叔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2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单、双长链烷基甲基叔胺项目的总图布置中，我们将不同功能区域进行明确的规划，以最大程度满足单、双长链烷基甲基叔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2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双长链烷基甲基叔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双长链烷基甲基叔胺项目对环境的影响是综合评价的重要因素之一。我们将详细考虑选址周边的自然环境、生态保护区、水源地等情况，确保单、双长链烷基甲基叔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双长链烷基甲基叔胺项目所在地的相关政策，确保单、双长链烷基甲基叔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考虑到社会稳定性对企业运营的重要性，我们将评估选址地区的社会安全情况、劳工关系、社区反馈等方面，以确保单、双长链烷基甲基叔胺项目的建设和运营不会受到社会稳定性的负面影响。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最后，我们将综合考虑用地成本，包括土地购置费用、土地开发成本等。通过对用地成本的详细评估，我们能够做出更为精确的经济效益分析，为单、双长链烷基甲基叔胺项目的投资决策提供有力支持。</w:t>
      </w:r>
    </w:p>
    <w:p>
      <w:pPr>
        <w:pStyle w:val="Heading1"/>
        <w:ind w:firstLine="560" w:firstLineChars="200"/>
        <w:rPr>
          <w:rFonts w:ascii="仿宋" w:eastAsia="仿宋" w:hAnsi="仿宋" w:cs="仿宋" w:hint="eastAsia"/>
          <w:sz w:val="28"/>
          <w:lang w:eastAsia="zh-CN"/>
        </w:rPr>
      </w:pPr>
      <w:bookmarkStart w:id="8" w:name="_Toc963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10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的技术管理特点体现在其创新导向。通过引入最先进的技术趋势和解决方案，单、双长链烷基甲基叔胺项目致力于提升科技含量、提高质量和效率水平。这意味着我们将采用最新的工具和方法，确保单、双长链烷基甲基叔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双长链烷基甲基叔胺项目技术管理的显著特征。通过整合不同领域的技术资源，我们实现了跨学科的协同工作。这有助于优化技术架构，提高整体效能。此外，整合性策略还促进了不同技术团队之间的紧密沟通和高效合作，确保单、双长链烷基甲基叔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双长链烷基甲基叔胺项目所采用的技术。通过不断优化技术方案，单、双长链烷基甲基叔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双长链烷基甲基叔胺项目团队将在单、双长链烷基甲基叔胺项目初期识别可能的技术风险，并采取相应的预防和应对措施。通过建立健全的风险评估机制，单、双长链烷基甲基叔胺项目能够在实施过程中及时发现并解决潜在的技术问题，保障单、双长链烷基甲基叔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双长链烷基甲基叔胺项目中，技术将成为单、双长链烷基甲基叔胺项目成功的有力支持。这一深度剖析揭示了技术管理在单、双长链烷基甲基叔胺项目实施中的关键作用，为单、双长链烷基甲基叔胺项目的技术基础奠定了坚实的基础。</w:t>
      </w:r>
    </w:p>
    <w:p>
      <w:pPr>
        <w:pStyle w:val="Heading2"/>
        <w:ind w:firstLine="560" w:firstLineChars="200"/>
        <w:rPr>
          <w:rFonts w:ascii="仿宋" w:eastAsia="仿宋" w:hAnsi="仿宋" w:cs="仿宋" w:hint="eastAsia"/>
          <w:sz w:val="28"/>
          <w:lang w:eastAsia="zh-CN"/>
        </w:rPr>
      </w:pPr>
      <w:bookmarkStart w:id="10" w:name="_Toc21756"/>
      <w:r>
        <w:rPr>
          <w:rFonts w:ascii="仿宋" w:eastAsia="仿宋" w:hAnsi="仿宋" w:cs="仿宋" w:hint="eastAsia"/>
          <w:sz w:val="28"/>
          <w:lang w:eastAsia="zh-CN"/>
        </w:rPr>
        <w:t>(二)、单、双长链烷基甲基叔胺项目工艺技术设计方案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双长链烷基甲基叔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双长链烷基甲基叔胺项目将严格按照相关行业规范要求进行组织。通过有效控制产品质量，单、双长链烷基甲基叔胺项目将致力于为顾客提供优质的单、双长链烷基甲基叔胺项目产品和良好的服务。这体现了单、双长链烷基甲基叔胺项目对于生产活动合规性和质量标准的高度重视，为单、双长链烷基甲基叔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双长链烷基甲基叔胺项目注重生态效益和清洁生产原则。单、双长链烷基甲基叔胺项目建设将紧密结合地方特色经济发展，与社会经济发展规划和区域环境保护规划方案相协调一致。通过与当地区域自然生态系统的结合，单、双长链烷基甲基叔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双长链烷基甲基叔胺项目产品具有多样化的客户需求和个性化的特点。因此，单、双长链烷基甲基叔胺项目产品规格品种多样，且单批生产数量较小。为满足这一特点，单、双长链烷基甲基叔胺项目承办单位将建设先进的柔性制造生产线。通过广泛应用柔性制造技术，单、双长链烷基甲基叔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双长链烷基甲基叔胺项目采用的技术具有较高的技术含量和自动化水平，处于国内先进水平。这一技术选用不仅体现了对生产效率、质量和环境友好性的高标准要求，同时为单、双长链烷基甲基叔胺项目的可持续发展奠定了坚实的基础。</w:t>
      </w:r>
    </w:p>
    <w:p>
      <w:pPr>
        <w:pStyle w:val="Heading2"/>
        <w:ind w:firstLine="560" w:firstLineChars="200"/>
        <w:rPr>
          <w:rFonts w:ascii="仿宋" w:eastAsia="仿宋" w:hAnsi="仿宋" w:cs="仿宋" w:hint="eastAsia"/>
          <w:sz w:val="28"/>
          <w:lang w:eastAsia="zh-CN"/>
        </w:rPr>
      </w:pPr>
      <w:bookmarkStart w:id="11" w:name="_Toc188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为确保单、双长链烷基甲基叔胺项目的高效生产和技术实施，我们制定了一套精心设计的设备选型方案，以满足单、双长链烷基甲基叔胺项目生产、质量和环保的要求。该方案的主要特点如下：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单、双长链烷基甲基叔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单、双长链烷基甲基叔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6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268"/>
      <w:r>
        <w:rPr>
          <w:rFonts w:ascii="仿宋" w:eastAsia="仿宋" w:hAnsi="仿宋" w:cs="仿宋" w:hint="eastAsia"/>
          <w:lang w:eastAsia="zh-CN"/>
        </w:rPr>
        <w:t>(一)、单、双长链烷基甲基叔胺行业分析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行业一直以来都是市场的关注焦点。行业内的发展趋势、竞争态势以及潜在机会都对单、双长链烷基甲基叔胺项目的推进产生深远的影响。通过深入研究行业的整体概貌，我们将更好地理解行业的核心特征，为单、双长链烷基甲基叔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双长链烷基甲基叔胺行业，技术一直是推动创新和发展的关键因素。我们将对当前技术趋势进行详尽分析，包括但不限于人工智能、大数据应用、先进制造技术等。这有助于单、双长链烷基甲基叔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双长链烷基甲基叔胺项目成功的基础。我们将对主要竞争对手进行深入研究，包括其市场份额、产品特点、市场定位等。通过全面了解竞争对手的优势和劣势，单、双长链烷基甲基叔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259"/>
      <w:r>
        <w:rPr>
          <w:rFonts w:ascii="仿宋" w:eastAsia="仿宋" w:hAnsi="仿宋" w:cs="仿宋" w:hint="eastAsia"/>
          <w:sz w:val="28"/>
          <w:lang w:eastAsia="zh-CN"/>
        </w:rPr>
        <w:t>(二)、单、双长链烷基甲基叔胺市场分析预测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双长链烷基甲基叔胺市场未来的增长趋势。这包括市场的整体规模、各细分领域的发展趋势等。单、双长链烷基甲基叔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双长链烷基甲基叔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单、双长链烷基甲基叔胺项目实施过程中需要充分考虑的因素。我们将对市场风险进行全面评估，包括但不限于政策法规风险、市场竞争风险、技术变革风险等。通过对潜在风险的深入分析，单、双长链烷基甲基叔胺项目可以制定相应的风险缓解策略，降低不确定性对单、双长链烷基甲基叔胺项目的影响。</w:t>
      </w:r>
    </w:p>
    <w:p>
      <w:pPr>
        <w:pStyle w:val="Heading1"/>
        <w:ind w:firstLine="560" w:firstLineChars="200"/>
        <w:rPr>
          <w:rFonts w:ascii="仿宋" w:eastAsia="仿宋" w:hAnsi="仿宋" w:cs="仿宋" w:hint="eastAsia"/>
          <w:sz w:val="28"/>
          <w:lang w:eastAsia="zh-CN"/>
        </w:rPr>
      </w:pPr>
      <w:bookmarkStart w:id="15" w:name="_Toc17498"/>
      <w:r>
        <w:rPr>
          <w:rFonts w:ascii="仿宋" w:eastAsia="仿宋" w:hAnsi="仿宋" w:cs="仿宋" w:hint="eastAsia"/>
          <w:sz w:val="28"/>
          <w:lang w:eastAsia="zh-CN"/>
        </w:rPr>
        <w:t>四、单、双长链烷基甲基叔胺项目概论</w:t>
      </w:r>
      <w:bookmarkEnd w:id="15"/>
    </w:p>
    <w:p>
      <w:pPr>
        <w:pStyle w:val="Heading2"/>
        <w:rPr>
          <w:rFonts w:ascii="仿宋" w:eastAsia="仿宋" w:hAnsi="仿宋" w:cs="仿宋" w:hint="eastAsia"/>
          <w:lang w:eastAsia="zh-CN"/>
        </w:rPr>
      </w:pPr>
      <w:bookmarkStart w:id="16" w:name="_Toc6290"/>
      <w:r>
        <w:rPr>
          <w:rFonts w:ascii="仿宋" w:eastAsia="仿宋" w:hAnsi="仿宋" w:cs="仿宋" w:hint="eastAsia"/>
          <w:lang w:eastAsia="zh-CN"/>
        </w:rPr>
        <w:t>(一)、单、双长链烷基甲基叔胺项目概况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的起源追溯至对市场的深入洞察。市场的不断演变与变革为单、双长链烷基甲基叔胺项目提供了难得的机遇。当前市场存在的需求缺口和变革的大环境共同构成了单、双长链烷基甲基叔胺项目的背景。这个单、双长链烷基甲基叔胺项目旨在充分利用市场机遇，填补行业中尚未满足的需求，为客户提供全新的解决方案。市场的变革和需求的增长使得这个单、双长链烷基甲基叔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单、双长链烷基甲基叔胺项目名称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正式命名为单、双长链烷基甲基叔胺。这个名称不仅仅是一个标识，更代表了单、双长链烷基甲基叔胺项目的核心理念和愿景。它蕴含着单、双长链烷基甲基叔胺项目所要解决问题的关键字，具有强烈的表达和辨识度，为单、双长链烷基甲基叔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单、双长链烷基甲基叔胺项目目标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的核心目标是提供一种全新、高效的解决方案，满足客户日益增长的需求。单、双长链烷基甲基叔胺项目追求的不仅仅是满足市场需求，更是在市场中获得卓越的竞争优势。通过不断提升产品或服务的质量和创新水平，单、双长链烷基甲基叔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单、双长链烷基甲基叔胺项目范围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全面涵盖了产品研发、制造、市场推广和售后服务，确保从产品设计到最终用户体验的全方位关注。这一全面的单、双长链烷基甲基叔胺项目范围是为了确保单、双长链烷基甲基叔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单、双长链烷基甲基叔胺项目时间表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计划在未来18个月内完成，包括研发、测试、市场试点和正式推出等不同阶段。这个时间表的合理设计是为了确保单、双长链烷基甲基叔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单、双长链烷基甲基叔胺项目预算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总预算估算为XX百万美元，主要分配在研发、市场推广、人员培训和运营等方面。这一充足的预算为单、双长链烷基甲基叔胺项目提供了充足的资源，确保单、双长链烷基甲基叔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单、双长链烷基甲基叔胺项目风险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双长链烷基甲基叔胺项目可能面临的风险包括市场接受度低、技术难题、竞争激烈等。单、双长链烷基甲基叔胺项目团队已经制定了相应的风险应对计划，通过前瞻性的风险管理，确保单、双长链烷基甲基叔胺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https://d.book118.com/118117042065006023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单、双长链烷基甲基叔胺项目规划设计蓝图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412EC"/>
    <w:rsid w:val="59B412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04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2024-01-01T23:48:00Z</dcterms:created>
  <dcterms:modified xsi:type="dcterms:W3CDTF">2024-01-01T23:48:50Z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0F1A2063860C4980ABEA8470C1E2D1AA_11</vt:lpwstr>
  </property>
  <property fmtid="{D5CDD505-2E9C-101B-9397-08002B2CF9AE}" pid="3" name="KSOProductBuildVer">
    <vt:lpwstr>2052-12.1.0.16120</vt:lpwstr>
  </property>
</Properties>
</file>