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新型高强高效焊接材料项目建设总纲及方案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42" w:history="1">
        <w:r>
          <w:rPr>
            <w:rFonts w:ascii="仿宋" w:eastAsia="仿宋" w:hAnsi="仿宋" w:cs="仿宋" w:hint="eastAsia"/>
            <w:lang w:eastAsia="zh-CN"/>
          </w:rPr>
          <w:t>前言</w:t>
        </w:r>
        <w:r>
          <w:tab/>
        </w:r>
        <w:r>
          <w:fldChar w:fldCharType="begin"/>
        </w:r>
        <w:r>
          <w:instrText xml:space="preserve"> PAGEREF _Toc18742 \h </w:instrText>
        </w:r>
        <w:r>
          <w:fldChar w:fldCharType="separate"/>
        </w:r>
        <w:r>
          <w:t>3</w:t>
        </w:r>
        <w:r>
          <w:fldChar w:fldCharType="end"/>
        </w:r>
      </w:hyperlink>
    </w:p>
    <w:p>
      <w:pPr>
        <w:pStyle w:val="TOC1"/>
        <w:tabs>
          <w:tab w:val="right" w:leader="dot" w:pos="8306"/>
        </w:tabs>
      </w:pPr>
      <w:hyperlink w:anchor="_Toc12461" w:history="1">
        <w:r>
          <w:rPr>
            <w:rFonts w:ascii="仿宋" w:eastAsia="仿宋" w:hAnsi="仿宋" w:cs="仿宋" w:hint="eastAsia"/>
            <w:lang w:eastAsia="zh-CN"/>
          </w:rPr>
          <w:t>一、背景、必要性分析</w:t>
        </w:r>
        <w:r>
          <w:tab/>
        </w:r>
        <w:r>
          <w:fldChar w:fldCharType="begin"/>
        </w:r>
        <w:r>
          <w:instrText xml:space="preserve"> PAGEREF _Toc12461 \h </w:instrText>
        </w:r>
        <w:r>
          <w:fldChar w:fldCharType="separate"/>
        </w:r>
        <w:r>
          <w:t>3</w:t>
        </w:r>
        <w:r>
          <w:fldChar w:fldCharType="end"/>
        </w:r>
      </w:hyperlink>
    </w:p>
    <w:p>
      <w:pPr>
        <w:pStyle w:val="TOC2"/>
        <w:tabs>
          <w:tab w:val="right" w:leader="dot" w:pos="8306"/>
        </w:tabs>
      </w:pPr>
      <w:hyperlink w:anchor="_Toc16807" w:history="1">
        <w:r>
          <w:rPr>
            <w:rFonts w:ascii="仿宋" w:eastAsia="仿宋" w:hAnsi="仿宋" w:cs="仿宋" w:hint="eastAsia"/>
            <w:lang w:eastAsia="zh-CN"/>
          </w:rPr>
          <w:t>(一)、项目建设背景</w:t>
        </w:r>
        <w:r>
          <w:tab/>
        </w:r>
        <w:r>
          <w:fldChar w:fldCharType="begin"/>
        </w:r>
        <w:r>
          <w:instrText xml:space="preserve"> PAGEREF _Toc16807 \h </w:instrText>
        </w:r>
        <w:r>
          <w:fldChar w:fldCharType="separate"/>
        </w:r>
        <w:r>
          <w:t>3</w:t>
        </w:r>
        <w:r>
          <w:fldChar w:fldCharType="end"/>
        </w:r>
      </w:hyperlink>
    </w:p>
    <w:p>
      <w:pPr>
        <w:pStyle w:val="TOC2"/>
        <w:tabs>
          <w:tab w:val="right" w:leader="dot" w:pos="8306"/>
        </w:tabs>
      </w:pPr>
      <w:hyperlink w:anchor="_Toc31881" w:history="1">
        <w:r>
          <w:rPr>
            <w:rFonts w:ascii="仿宋" w:eastAsia="仿宋" w:hAnsi="仿宋" w:cs="仿宋" w:hint="eastAsia"/>
            <w:lang w:eastAsia="zh-CN"/>
          </w:rPr>
          <w:t>(二)、必要性分析</w:t>
        </w:r>
        <w:r>
          <w:tab/>
        </w:r>
        <w:r>
          <w:fldChar w:fldCharType="begin"/>
        </w:r>
        <w:r>
          <w:instrText xml:space="preserve"> PAGEREF _Toc31881 \h </w:instrText>
        </w:r>
        <w:r>
          <w:fldChar w:fldCharType="separate"/>
        </w:r>
        <w:r>
          <w:t>4</w:t>
        </w:r>
        <w:r>
          <w:fldChar w:fldCharType="end"/>
        </w:r>
      </w:hyperlink>
    </w:p>
    <w:p>
      <w:pPr>
        <w:pStyle w:val="TOC2"/>
        <w:tabs>
          <w:tab w:val="right" w:leader="dot" w:pos="8306"/>
        </w:tabs>
      </w:pPr>
      <w:hyperlink w:anchor="_Toc30372" w:history="1">
        <w:r>
          <w:rPr>
            <w:rFonts w:ascii="仿宋" w:eastAsia="仿宋" w:hAnsi="仿宋" w:cs="仿宋" w:hint="eastAsia"/>
            <w:lang w:eastAsia="zh-CN"/>
          </w:rPr>
          <w:t>(三)、项目建设有利条件</w:t>
        </w:r>
        <w:r>
          <w:tab/>
        </w:r>
        <w:r>
          <w:fldChar w:fldCharType="begin"/>
        </w:r>
        <w:r>
          <w:instrText xml:space="preserve"> PAGEREF _Toc30372 \h </w:instrText>
        </w:r>
        <w:r>
          <w:fldChar w:fldCharType="separate"/>
        </w:r>
        <w:r>
          <w:t>5</w:t>
        </w:r>
        <w:r>
          <w:fldChar w:fldCharType="end"/>
        </w:r>
      </w:hyperlink>
    </w:p>
    <w:p>
      <w:pPr>
        <w:pStyle w:val="TOC1"/>
        <w:tabs>
          <w:tab w:val="right" w:leader="dot" w:pos="8306"/>
        </w:tabs>
      </w:pPr>
      <w:hyperlink w:anchor="_Toc27516" w:history="1">
        <w:r>
          <w:rPr>
            <w:rFonts w:ascii="仿宋" w:eastAsia="仿宋" w:hAnsi="仿宋" w:cs="仿宋" w:hint="eastAsia"/>
            <w:lang w:eastAsia="zh-CN"/>
          </w:rPr>
          <w:t>二、财务管理与成本控制</w:t>
        </w:r>
        <w:r>
          <w:tab/>
        </w:r>
        <w:r>
          <w:fldChar w:fldCharType="begin"/>
        </w:r>
        <w:r>
          <w:instrText xml:space="preserve"> PAGEREF _Toc27516 \h </w:instrText>
        </w:r>
        <w:r>
          <w:fldChar w:fldCharType="separate"/>
        </w:r>
        <w:r>
          <w:t>7</w:t>
        </w:r>
        <w:r>
          <w:fldChar w:fldCharType="end"/>
        </w:r>
      </w:hyperlink>
    </w:p>
    <w:p>
      <w:pPr>
        <w:pStyle w:val="TOC2"/>
        <w:tabs>
          <w:tab w:val="right" w:leader="dot" w:pos="8306"/>
        </w:tabs>
      </w:pPr>
      <w:hyperlink w:anchor="_Toc31017" w:history="1">
        <w:r>
          <w:rPr>
            <w:rFonts w:ascii="仿宋" w:eastAsia="仿宋" w:hAnsi="仿宋" w:cs="仿宋" w:hint="eastAsia"/>
            <w:lang w:eastAsia="zh-CN"/>
          </w:rPr>
          <w:t>(一)、财务管理体系建设</w:t>
        </w:r>
        <w:r>
          <w:tab/>
        </w:r>
        <w:r>
          <w:fldChar w:fldCharType="begin"/>
        </w:r>
        <w:r>
          <w:instrText xml:space="preserve"> PAGEREF _Toc31017 \h </w:instrText>
        </w:r>
        <w:r>
          <w:fldChar w:fldCharType="separate"/>
        </w:r>
        <w:r>
          <w:t>7</w:t>
        </w:r>
        <w:r>
          <w:fldChar w:fldCharType="end"/>
        </w:r>
      </w:hyperlink>
    </w:p>
    <w:p>
      <w:pPr>
        <w:pStyle w:val="TOC2"/>
        <w:tabs>
          <w:tab w:val="right" w:leader="dot" w:pos="8306"/>
        </w:tabs>
      </w:pPr>
      <w:hyperlink w:anchor="_Toc2679" w:history="1">
        <w:r>
          <w:rPr>
            <w:rFonts w:ascii="仿宋" w:eastAsia="仿宋" w:hAnsi="仿宋" w:cs="仿宋" w:hint="eastAsia"/>
            <w:lang w:eastAsia="zh-CN"/>
          </w:rPr>
          <w:t>(二)、成本控制措施</w:t>
        </w:r>
        <w:r>
          <w:tab/>
        </w:r>
        <w:r>
          <w:fldChar w:fldCharType="begin"/>
        </w:r>
        <w:r>
          <w:instrText xml:space="preserve"> PAGEREF _Toc2679 \h </w:instrText>
        </w:r>
        <w:r>
          <w:fldChar w:fldCharType="separate"/>
        </w:r>
        <w:r>
          <w:t>8</w:t>
        </w:r>
        <w:r>
          <w:fldChar w:fldCharType="end"/>
        </w:r>
      </w:hyperlink>
    </w:p>
    <w:p>
      <w:pPr>
        <w:pStyle w:val="TOC1"/>
        <w:tabs>
          <w:tab w:val="right" w:leader="dot" w:pos="8306"/>
        </w:tabs>
      </w:pPr>
      <w:hyperlink w:anchor="_Toc27320" w:history="1">
        <w:r>
          <w:rPr>
            <w:rFonts w:ascii="仿宋" w:eastAsia="仿宋" w:hAnsi="仿宋" w:cs="仿宋" w:hint="eastAsia"/>
            <w:lang w:eastAsia="zh-CN"/>
          </w:rPr>
          <w:t>三、资源开发及综合利用分析</w:t>
        </w:r>
        <w:r>
          <w:tab/>
        </w:r>
        <w:r>
          <w:fldChar w:fldCharType="begin"/>
        </w:r>
        <w:r>
          <w:instrText xml:space="preserve"> PAGEREF _Toc27320 \h </w:instrText>
        </w:r>
        <w:r>
          <w:fldChar w:fldCharType="separate"/>
        </w:r>
        <w:r>
          <w:t>9</w:t>
        </w:r>
        <w:r>
          <w:fldChar w:fldCharType="end"/>
        </w:r>
      </w:hyperlink>
    </w:p>
    <w:p>
      <w:pPr>
        <w:pStyle w:val="TOC2"/>
        <w:tabs>
          <w:tab w:val="right" w:leader="dot" w:pos="8306"/>
        </w:tabs>
      </w:pPr>
      <w:hyperlink w:anchor="_Toc997" w:history="1">
        <w:r>
          <w:rPr>
            <w:rFonts w:ascii="仿宋" w:eastAsia="仿宋" w:hAnsi="仿宋" w:cs="仿宋" w:hint="eastAsia"/>
            <w:lang w:eastAsia="zh-CN"/>
          </w:rPr>
          <w:t>(一)、资源开发方案</w:t>
        </w:r>
        <w:r>
          <w:tab/>
        </w:r>
        <w:r>
          <w:fldChar w:fldCharType="begin"/>
        </w:r>
        <w:r>
          <w:instrText xml:space="preserve"> PAGEREF _Toc997 \h </w:instrText>
        </w:r>
        <w:r>
          <w:fldChar w:fldCharType="separate"/>
        </w:r>
        <w:r>
          <w:t>9</w:t>
        </w:r>
        <w:r>
          <w:fldChar w:fldCharType="end"/>
        </w:r>
      </w:hyperlink>
    </w:p>
    <w:p>
      <w:pPr>
        <w:pStyle w:val="TOC2"/>
        <w:tabs>
          <w:tab w:val="right" w:leader="dot" w:pos="8306"/>
        </w:tabs>
      </w:pPr>
      <w:hyperlink w:anchor="_Toc26433" w:history="1">
        <w:r>
          <w:rPr>
            <w:rFonts w:ascii="仿宋" w:eastAsia="仿宋" w:hAnsi="仿宋" w:cs="仿宋" w:hint="eastAsia"/>
            <w:lang w:eastAsia="zh-CN"/>
          </w:rPr>
          <w:t>(二)、资源利用方案</w:t>
        </w:r>
        <w:r>
          <w:tab/>
        </w:r>
        <w:r>
          <w:fldChar w:fldCharType="begin"/>
        </w:r>
        <w:r>
          <w:instrText xml:space="preserve"> PAGEREF _Toc26433 \h </w:instrText>
        </w:r>
        <w:r>
          <w:fldChar w:fldCharType="separate"/>
        </w:r>
        <w:r>
          <w:t>11</w:t>
        </w:r>
        <w:r>
          <w:fldChar w:fldCharType="end"/>
        </w:r>
      </w:hyperlink>
    </w:p>
    <w:p>
      <w:pPr>
        <w:pStyle w:val="TOC2"/>
        <w:tabs>
          <w:tab w:val="right" w:leader="dot" w:pos="8306"/>
        </w:tabs>
      </w:pPr>
      <w:hyperlink w:anchor="_Toc23159" w:history="1">
        <w:r>
          <w:rPr>
            <w:rFonts w:ascii="仿宋" w:eastAsia="仿宋" w:hAnsi="仿宋" w:cs="仿宋" w:hint="eastAsia"/>
            <w:lang w:eastAsia="zh-CN"/>
          </w:rPr>
          <w:t>(三)、资源节约措施</w:t>
        </w:r>
        <w:r>
          <w:tab/>
        </w:r>
        <w:r>
          <w:fldChar w:fldCharType="begin"/>
        </w:r>
        <w:r>
          <w:instrText xml:space="preserve"> PAGEREF _Toc23159 \h </w:instrText>
        </w:r>
        <w:r>
          <w:fldChar w:fldCharType="separate"/>
        </w:r>
        <w:r>
          <w:t>12</w:t>
        </w:r>
        <w:r>
          <w:fldChar w:fldCharType="end"/>
        </w:r>
      </w:hyperlink>
    </w:p>
    <w:p>
      <w:pPr>
        <w:pStyle w:val="TOC1"/>
        <w:tabs>
          <w:tab w:val="right" w:leader="dot" w:pos="8306"/>
        </w:tabs>
      </w:pPr>
      <w:hyperlink w:anchor="_Toc27429" w:history="1">
        <w:r>
          <w:rPr>
            <w:rFonts w:ascii="仿宋" w:eastAsia="仿宋" w:hAnsi="仿宋" w:cs="仿宋" w:hint="eastAsia"/>
            <w:lang w:eastAsia="zh-CN"/>
          </w:rPr>
          <w:t>四、项目选址研究</w:t>
        </w:r>
        <w:r>
          <w:tab/>
        </w:r>
        <w:r>
          <w:fldChar w:fldCharType="begin"/>
        </w:r>
        <w:r>
          <w:instrText xml:space="preserve"> PAGEREF _Toc27429 \h </w:instrText>
        </w:r>
        <w:r>
          <w:fldChar w:fldCharType="separate"/>
        </w:r>
        <w:r>
          <w:t>13</w:t>
        </w:r>
        <w:r>
          <w:fldChar w:fldCharType="end"/>
        </w:r>
      </w:hyperlink>
    </w:p>
    <w:p>
      <w:pPr>
        <w:pStyle w:val="TOC2"/>
        <w:tabs>
          <w:tab w:val="right" w:leader="dot" w:pos="8306"/>
        </w:tabs>
      </w:pPr>
      <w:hyperlink w:anchor="_Toc29595" w:history="1">
        <w:r>
          <w:rPr>
            <w:rFonts w:ascii="仿宋" w:eastAsia="仿宋" w:hAnsi="仿宋" w:cs="仿宋" w:hint="eastAsia"/>
            <w:lang w:eastAsia="zh-CN"/>
          </w:rPr>
          <w:t>(一)、项目选址原则</w:t>
        </w:r>
        <w:r>
          <w:tab/>
        </w:r>
        <w:r>
          <w:fldChar w:fldCharType="begin"/>
        </w:r>
        <w:r>
          <w:instrText xml:space="preserve"> PAGEREF _Toc29595 \h </w:instrText>
        </w:r>
        <w:r>
          <w:fldChar w:fldCharType="separate"/>
        </w:r>
        <w:r>
          <w:t>13</w:t>
        </w:r>
        <w:r>
          <w:fldChar w:fldCharType="end"/>
        </w:r>
      </w:hyperlink>
    </w:p>
    <w:p>
      <w:pPr>
        <w:pStyle w:val="TOC2"/>
        <w:tabs>
          <w:tab w:val="right" w:leader="dot" w:pos="8306"/>
        </w:tabs>
      </w:pPr>
      <w:hyperlink w:anchor="_Toc32358" w:history="1">
        <w:r>
          <w:rPr>
            <w:rFonts w:ascii="仿宋" w:eastAsia="仿宋" w:hAnsi="仿宋" w:cs="仿宋" w:hint="eastAsia"/>
            <w:lang w:eastAsia="zh-CN"/>
          </w:rPr>
          <w:t>(二)、项目选址</w:t>
        </w:r>
        <w:r>
          <w:tab/>
        </w:r>
        <w:r>
          <w:fldChar w:fldCharType="begin"/>
        </w:r>
        <w:r>
          <w:instrText xml:space="preserve"> PAGEREF _Toc32358 \h </w:instrText>
        </w:r>
        <w:r>
          <w:fldChar w:fldCharType="separate"/>
        </w:r>
        <w:r>
          <w:t>16</w:t>
        </w:r>
        <w:r>
          <w:fldChar w:fldCharType="end"/>
        </w:r>
      </w:hyperlink>
    </w:p>
    <w:p>
      <w:pPr>
        <w:pStyle w:val="TOC2"/>
        <w:tabs>
          <w:tab w:val="right" w:leader="dot" w:pos="8306"/>
        </w:tabs>
      </w:pPr>
      <w:hyperlink w:anchor="_Toc13935" w:history="1">
        <w:r>
          <w:rPr>
            <w:rFonts w:ascii="仿宋" w:eastAsia="仿宋" w:hAnsi="仿宋" w:cs="仿宋" w:hint="eastAsia"/>
            <w:lang w:eastAsia="zh-CN"/>
          </w:rPr>
          <w:t>(三)、建设条件分析</w:t>
        </w:r>
        <w:r>
          <w:tab/>
        </w:r>
        <w:r>
          <w:fldChar w:fldCharType="begin"/>
        </w:r>
        <w:r>
          <w:instrText xml:space="preserve"> PAGEREF _Toc13935 \h </w:instrText>
        </w:r>
        <w:r>
          <w:fldChar w:fldCharType="separate"/>
        </w:r>
        <w:r>
          <w:t>18</w:t>
        </w:r>
        <w:r>
          <w:fldChar w:fldCharType="end"/>
        </w:r>
      </w:hyperlink>
    </w:p>
    <w:p>
      <w:pPr>
        <w:pStyle w:val="TOC2"/>
        <w:tabs>
          <w:tab w:val="right" w:leader="dot" w:pos="8306"/>
        </w:tabs>
      </w:pPr>
      <w:hyperlink w:anchor="_Toc30276" w:history="1">
        <w:r>
          <w:rPr>
            <w:rFonts w:ascii="仿宋" w:eastAsia="仿宋" w:hAnsi="仿宋" w:cs="仿宋" w:hint="eastAsia"/>
            <w:lang w:eastAsia="zh-CN"/>
          </w:rPr>
          <w:t>(四)、用地控制指标</w:t>
        </w:r>
        <w:r>
          <w:tab/>
        </w:r>
        <w:r>
          <w:fldChar w:fldCharType="begin"/>
        </w:r>
        <w:r>
          <w:instrText xml:space="preserve"> PAGEREF _Toc30276 \h </w:instrText>
        </w:r>
        <w:r>
          <w:fldChar w:fldCharType="separate"/>
        </w:r>
        <w:r>
          <w:t>20</w:t>
        </w:r>
        <w:r>
          <w:fldChar w:fldCharType="end"/>
        </w:r>
      </w:hyperlink>
    </w:p>
    <w:p>
      <w:pPr>
        <w:pStyle w:val="TOC2"/>
        <w:tabs>
          <w:tab w:val="right" w:leader="dot" w:pos="8306"/>
        </w:tabs>
      </w:pPr>
      <w:hyperlink w:anchor="_Toc27492" w:history="1">
        <w:r>
          <w:rPr>
            <w:rFonts w:ascii="仿宋" w:eastAsia="仿宋" w:hAnsi="仿宋" w:cs="仿宋" w:hint="eastAsia"/>
            <w:lang w:eastAsia="zh-CN"/>
          </w:rPr>
          <w:t>(五)、地总体要求</w:t>
        </w:r>
        <w:r>
          <w:tab/>
        </w:r>
        <w:r>
          <w:fldChar w:fldCharType="begin"/>
        </w:r>
        <w:r>
          <w:instrText xml:space="preserve"> PAGEREF _Toc27492 \h </w:instrText>
        </w:r>
        <w:r>
          <w:fldChar w:fldCharType="separate"/>
        </w:r>
        <w:r>
          <w:t>21</w:t>
        </w:r>
        <w:r>
          <w:fldChar w:fldCharType="end"/>
        </w:r>
      </w:hyperlink>
    </w:p>
    <w:p>
      <w:pPr>
        <w:pStyle w:val="TOC2"/>
        <w:tabs>
          <w:tab w:val="right" w:leader="dot" w:pos="8306"/>
        </w:tabs>
      </w:pPr>
      <w:hyperlink w:anchor="_Toc26839" w:history="1">
        <w:r>
          <w:rPr>
            <w:rFonts w:ascii="仿宋" w:eastAsia="仿宋" w:hAnsi="仿宋" w:cs="仿宋" w:hint="eastAsia"/>
            <w:lang w:eastAsia="zh-CN"/>
          </w:rPr>
          <w:t>(六)、节约用地措施</w:t>
        </w:r>
        <w:r>
          <w:tab/>
        </w:r>
        <w:r>
          <w:fldChar w:fldCharType="begin"/>
        </w:r>
        <w:r>
          <w:instrText xml:space="preserve"> PAGEREF _Toc26839 \h </w:instrText>
        </w:r>
        <w:r>
          <w:fldChar w:fldCharType="separate"/>
        </w:r>
        <w:r>
          <w:t>22</w:t>
        </w:r>
        <w:r>
          <w:fldChar w:fldCharType="end"/>
        </w:r>
      </w:hyperlink>
    </w:p>
    <w:p>
      <w:pPr>
        <w:pStyle w:val="TOC2"/>
        <w:tabs>
          <w:tab w:val="right" w:leader="dot" w:pos="8306"/>
        </w:tabs>
      </w:pPr>
      <w:hyperlink w:anchor="_Toc10742" w:history="1">
        <w:r>
          <w:rPr>
            <w:rFonts w:ascii="仿宋" w:eastAsia="仿宋" w:hAnsi="仿宋" w:cs="仿宋" w:hint="eastAsia"/>
            <w:lang w:eastAsia="zh-CN"/>
          </w:rPr>
          <w:t>(七)、选址综合评价</w:t>
        </w:r>
        <w:r>
          <w:tab/>
        </w:r>
        <w:r>
          <w:fldChar w:fldCharType="begin"/>
        </w:r>
        <w:r>
          <w:instrText xml:space="preserve"> PAGEREF _Toc10742 \h </w:instrText>
        </w:r>
        <w:r>
          <w:fldChar w:fldCharType="separate"/>
        </w:r>
        <w:r>
          <w:t>24</w:t>
        </w:r>
        <w:r>
          <w:fldChar w:fldCharType="end"/>
        </w:r>
      </w:hyperlink>
    </w:p>
    <w:p>
      <w:pPr>
        <w:pStyle w:val="TOC1"/>
        <w:tabs>
          <w:tab w:val="right" w:leader="dot" w:pos="8306"/>
        </w:tabs>
      </w:pPr>
      <w:hyperlink w:anchor="_Toc2662" w:history="1">
        <w:r>
          <w:rPr>
            <w:rFonts w:ascii="仿宋" w:eastAsia="仿宋" w:hAnsi="仿宋" w:cs="仿宋" w:hint="eastAsia"/>
            <w:lang w:eastAsia="zh-CN"/>
          </w:rPr>
          <w:t>五、项目监理与质量保证</w:t>
        </w:r>
        <w:r>
          <w:tab/>
        </w:r>
        <w:r>
          <w:fldChar w:fldCharType="begin"/>
        </w:r>
        <w:r>
          <w:instrText xml:space="preserve"> PAGEREF _Toc2662 \h </w:instrText>
        </w:r>
        <w:r>
          <w:fldChar w:fldCharType="separate"/>
        </w:r>
        <w:r>
          <w:t>25</w:t>
        </w:r>
        <w:r>
          <w:fldChar w:fldCharType="end"/>
        </w:r>
      </w:hyperlink>
    </w:p>
    <w:p>
      <w:pPr>
        <w:pStyle w:val="TOC2"/>
        <w:tabs>
          <w:tab w:val="right" w:leader="dot" w:pos="8306"/>
        </w:tabs>
      </w:pPr>
      <w:hyperlink w:anchor="_Toc19742" w:history="1">
        <w:r>
          <w:rPr>
            <w:rFonts w:ascii="仿宋" w:eastAsia="仿宋" w:hAnsi="仿宋" w:cs="仿宋" w:hint="eastAsia"/>
            <w:lang w:eastAsia="zh-CN"/>
          </w:rPr>
          <w:t>(一)、监理体系构建</w:t>
        </w:r>
        <w:r>
          <w:tab/>
        </w:r>
        <w:r>
          <w:fldChar w:fldCharType="begin"/>
        </w:r>
        <w:r>
          <w:instrText xml:space="preserve"> PAGEREF _Toc19742 \h </w:instrText>
        </w:r>
        <w:r>
          <w:fldChar w:fldCharType="separate"/>
        </w:r>
        <w:r>
          <w:t>25</w:t>
        </w:r>
        <w:r>
          <w:fldChar w:fldCharType="end"/>
        </w:r>
      </w:hyperlink>
    </w:p>
    <w:p>
      <w:pPr>
        <w:pStyle w:val="TOC2"/>
        <w:tabs>
          <w:tab w:val="right" w:leader="dot" w:pos="8306"/>
        </w:tabs>
      </w:pPr>
      <w:hyperlink w:anchor="_Toc10892" w:history="1">
        <w:r>
          <w:rPr>
            <w:rFonts w:ascii="仿宋" w:eastAsia="仿宋" w:hAnsi="仿宋" w:cs="仿宋" w:hint="eastAsia"/>
            <w:lang w:eastAsia="zh-CN"/>
          </w:rPr>
          <w:t>(二)、质量保证体系实施</w:t>
        </w:r>
        <w:r>
          <w:tab/>
        </w:r>
        <w:r>
          <w:fldChar w:fldCharType="begin"/>
        </w:r>
        <w:r>
          <w:instrText xml:space="preserve"> PAGEREF _Toc10892 \h </w:instrText>
        </w:r>
        <w:r>
          <w:fldChar w:fldCharType="separate"/>
        </w:r>
        <w:r>
          <w:t>25</w:t>
        </w:r>
        <w:r>
          <w:fldChar w:fldCharType="end"/>
        </w:r>
      </w:hyperlink>
    </w:p>
    <w:p>
      <w:pPr>
        <w:pStyle w:val="TOC2"/>
        <w:tabs>
          <w:tab w:val="right" w:leader="dot" w:pos="8306"/>
        </w:tabs>
      </w:pPr>
      <w:hyperlink w:anchor="_Toc27761" w:history="1">
        <w:r>
          <w:rPr>
            <w:rFonts w:ascii="仿宋" w:eastAsia="仿宋" w:hAnsi="仿宋" w:cs="仿宋" w:hint="eastAsia"/>
            <w:lang w:eastAsia="zh-CN"/>
          </w:rPr>
          <w:t>(三)、监理与质量控制流程</w:t>
        </w:r>
        <w:r>
          <w:tab/>
        </w:r>
        <w:r>
          <w:fldChar w:fldCharType="begin"/>
        </w:r>
        <w:r>
          <w:instrText xml:space="preserve"> PAGEREF _Toc27761 \h </w:instrText>
        </w:r>
        <w:r>
          <w:fldChar w:fldCharType="separate"/>
        </w:r>
        <w:r>
          <w:t>26</w:t>
        </w:r>
        <w:r>
          <w:fldChar w:fldCharType="end"/>
        </w:r>
      </w:hyperlink>
    </w:p>
    <w:p>
      <w:pPr>
        <w:pStyle w:val="TOC1"/>
        <w:tabs>
          <w:tab w:val="right" w:leader="dot" w:pos="8306"/>
        </w:tabs>
      </w:pPr>
      <w:hyperlink w:anchor="_Toc30568" w:history="1">
        <w:r>
          <w:rPr>
            <w:rFonts w:ascii="仿宋" w:eastAsia="仿宋" w:hAnsi="仿宋" w:cs="仿宋" w:hint="eastAsia"/>
            <w:lang w:eastAsia="zh-CN"/>
          </w:rPr>
          <w:t>六、建设风险评估分析</w:t>
        </w:r>
        <w:r>
          <w:tab/>
        </w:r>
        <w:r>
          <w:fldChar w:fldCharType="begin"/>
        </w:r>
        <w:r>
          <w:instrText xml:space="preserve"> PAGEREF _Toc30568 \h </w:instrText>
        </w:r>
        <w:r>
          <w:fldChar w:fldCharType="separate"/>
        </w:r>
        <w:r>
          <w:t>27</w:t>
        </w:r>
        <w:r>
          <w:fldChar w:fldCharType="end"/>
        </w:r>
      </w:hyperlink>
    </w:p>
    <w:p>
      <w:pPr>
        <w:pStyle w:val="TOC2"/>
        <w:tabs>
          <w:tab w:val="right" w:leader="dot" w:pos="8306"/>
        </w:tabs>
      </w:pPr>
      <w:hyperlink w:anchor="_Toc1792" w:history="1">
        <w:r>
          <w:rPr>
            <w:rFonts w:ascii="仿宋" w:eastAsia="仿宋" w:hAnsi="仿宋" w:cs="仿宋" w:hint="eastAsia"/>
            <w:lang w:eastAsia="zh-CN"/>
          </w:rPr>
          <w:t>(一)、政策风险分析</w:t>
        </w:r>
        <w:r>
          <w:tab/>
        </w:r>
        <w:r>
          <w:fldChar w:fldCharType="begin"/>
        </w:r>
        <w:r>
          <w:instrText xml:space="preserve"> PAGEREF _Toc1792 \h </w:instrText>
        </w:r>
        <w:r>
          <w:fldChar w:fldCharType="separate"/>
        </w:r>
        <w:r>
          <w:t>27</w:t>
        </w:r>
        <w:r>
          <w:fldChar w:fldCharType="end"/>
        </w:r>
      </w:hyperlink>
    </w:p>
    <w:p>
      <w:pPr>
        <w:pStyle w:val="TOC2"/>
        <w:tabs>
          <w:tab w:val="right" w:leader="dot" w:pos="8306"/>
        </w:tabs>
      </w:pPr>
      <w:hyperlink w:anchor="_Toc8044" w:history="1">
        <w:r>
          <w:rPr>
            <w:rFonts w:ascii="仿宋" w:eastAsia="仿宋" w:hAnsi="仿宋" w:cs="仿宋" w:hint="eastAsia"/>
            <w:lang w:eastAsia="zh-CN"/>
          </w:rPr>
          <w:t>(二)、社会风险分析</w:t>
        </w:r>
        <w:r>
          <w:tab/>
        </w:r>
        <w:r>
          <w:fldChar w:fldCharType="begin"/>
        </w:r>
        <w:r>
          <w:instrText xml:space="preserve"> PAGEREF _Toc8044 \h </w:instrText>
        </w:r>
        <w:r>
          <w:fldChar w:fldCharType="separate"/>
        </w:r>
        <w:r>
          <w:t>28</w:t>
        </w:r>
        <w:r>
          <w:fldChar w:fldCharType="end"/>
        </w:r>
      </w:hyperlink>
    </w:p>
    <w:p>
      <w:pPr>
        <w:pStyle w:val="TOC2"/>
        <w:tabs>
          <w:tab w:val="right" w:leader="dot" w:pos="8306"/>
        </w:tabs>
      </w:pPr>
      <w:hyperlink w:anchor="_Toc13947" w:history="1">
        <w:r>
          <w:rPr>
            <w:rFonts w:ascii="仿宋" w:eastAsia="仿宋" w:hAnsi="仿宋" w:cs="仿宋" w:hint="eastAsia"/>
            <w:lang w:eastAsia="zh-CN"/>
          </w:rPr>
          <w:t>(三)、市场风险分析</w:t>
        </w:r>
        <w:r>
          <w:tab/>
        </w:r>
        <w:r>
          <w:fldChar w:fldCharType="begin"/>
        </w:r>
        <w:r>
          <w:instrText xml:space="preserve"> PAGEREF _Toc13947 \h </w:instrText>
        </w:r>
        <w:r>
          <w:fldChar w:fldCharType="separate"/>
        </w:r>
        <w:r>
          <w:t>29</w:t>
        </w:r>
        <w:r>
          <w:fldChar w:fldCharType="end"/>
        </w:r>
      </w:hyperlink>
    </w:p>
    <w:p>
      <w:pPr>
        <w:pStyle w:val="TOC2"/>
        <w:tabs>
          <w:tab w:val="right" w:leader="dot" w:pos="8306"/>
        </w:tabs>
      </w:pPr>
      <w:hyperlink w:anchor="_Toc28296" w:history="1">
        <w:r>
          <w:rPr>
            <w:rFonts w:ascii="仿宋" w:eastAsia="仿宋" w:hAnsi="仿宋" w:cs="仿宋" w:hint="eastAsia"/>
            <w:lang w:eastAsia="zh-CN"/>
          </w:rPr>
          <w:t>(四)、资金风险分析</w:t>
        </w:r>
        <w:r>
          <w:tab/>
        </w:r>
        <w:r>
          <w:fldChar w:fldCharType="begin"/>
        </w:r>
        <w:r>
          <w:instrText xml:space="preserve"> PAGEREF _Toc28296 \h </w:instrText>
        </w:r>
        <w:r>
          <w:fldChar w:fldCharType="separate"/>
        </w:r>
        <w:r>
          <w:t>30</w:t>
        </w:r>
        <w:r>
          <w:fldChar w:fldCharType="end"/>
        </w:r>
      </w:hyperlink>
    </w:p>
    <w:p>
      <w:pPr>
        <w:pStyle w:val="TOC2"/>
        <w:tabs>
          <w:tab w:val="right" w:leader="dot" w:pos="8306"/>
        </w:tabs>
      </w:pPr>
      <w:hyperlink w:anchor="_Toc13347" w:history="1">
        <w:r>
          <w:rPr>
            <w:rFonts w:ascii="仿宋" w:eastAsia="仿宋" w:hAnsi="仿宋" w:cs="仿宋" w:hint="eastAsia"/>
            <w:lang w:eastAsia="zh-CN"/>
          </w:rPr>
          <w:t>(五)、技术风险分析</w:t>
        </w:r>
        <w:r>
          <w:tab/>
        </w:r>
        <w:r>
          <w:fldChar w:fldCharType="begin"/>
        </w:r>
        <w:r>
          <w:instrText xml:space="preserve"> PAGEREF _Toc13347 \h </w:instrText>
        </w:r>
        <w:r>
          <w:fldChar w:fldCharType="separate"/>
        </w:r>
        <w:r>
          <w:t>31</w:t>
        </w:r>
        <w:r>
          <w:fldChar w:fldCharType="end"/>
        </w:r>
      </w:hyperlink>
    </w:p>
    <w:p>
      <w:pPr>
        <w:pStyle w:val="TOC2"/>
        <w:tabs>
          <w:tab w:val="right" w:leader="dot" w:pos="8306"/>
        </w:tabs>
      </w:pPr>
      <w:hyperlink w:anchor="_Toc10688" w:history="1">
        <w:r>
          <w:rPr>
            <w:rFonts w:ascii="仿宋" w:eastAsia="仿宋" w:hAnsi="仿宋" w:cs="仿宋" w:hint="eastAsia"/>
            <w:lang w:eastAsia="zh-CN"/>
          </w:rPr>
          <w:t>(六)、财务风险分析</w:t>
        </w:r>
        <w:r>
          <w:tab/>
        </w:r>
        <w:r>
          <w:fldChar w:fldCharType="begin"/>
        </w:r>
        <w:r>
          <w:instrText xml:space="preserve"> PAGEREF _Toc10688 \h </w:instrText>
        </w:r>
        <w:r>
          <w:fldChar w:fldCharType="separate"/>
        </w:r>
        <w:r>
          <w:t>33</w:t>
        </w:r>
        <w:r>
          <w:fldChar w:fldCharType="end"/>
        </w:r>
      </w:hyperlink>
    </w:p>
    <w:p>
      <w:pPr>
        <w:pStyle w:val="TOC2"/>
        <w:tabs>
          <w:tab w:val="right" w:leader="dot" w:pos="8306"/>
        </w:tabs>
      </w:pPr>
      <w:hyperlink w:anchor="_Toc1675" w:history="1">
        <w:r>
          <w:rPr>
            <w:rFonts w:ascii="仿宋" w:eastAsia="仿宋" w:hAnsi="仿宋" w:cs="仿宋" w:hint="eastAsia"/>
            <w:lang w:eastAsia="zh-CN"/>
          </w:rPr>
          <w:t>(七)、管理风险分析</w:t>
        </w:r>
        <w:r>
          <w:tab/>
        </w:r>
        <w:r>
          <w:fldChar w:fldCharType="begin"/>
        </w:r>
        <w:r>
          <w:instrText xml:space="preserve"> PAGEREF _Toc1675 \h </w:instrText>
        </w:r>
        <w:r>
          <w:fldChar w:fldCharType="separate"/>
        </w:r>
        <w:r>
          <w:t>34</w:t>
        </w:r>
        <w:r>
          <w:fldChar w:fldCharType="end"/>
        </w:r>
      </w:hyperlink>
    </w:p>
    <w:p>
      <w:pPr>
        <w:pStyle w:val="TOC2"/>
        <w:tabs>
          <w:tab w:val="right" w:leader="dot" w:pos="8306"/>
        </w:tabs>
      </w:pPr>
      <w:hyperlink w:anchor="_Toc17526" w:history="1">
        <w:r>
          <w:rPr>
            <w:rFonts w:ascii="仿宋" w:eastAsia="仿宋" w:hAnsi="仿宋" w:cs="仿宋" w:hint="eastAsia"/>
            <w:lang w:eastAsia="zh-CN"/>
          </w:rPr>
          <w:t>(八)、其它风险分析</w:t>
        </w:r>
        <w:r>
          <w:tab/>
        </w:r>
        <w:r>
          <w:fldChar w:fldCharType="begin"/>
        </w:r>
        <w:r>
          <w:instrText xml:space="preserve"> PAGEREF _Toc17526 \h </w:instrText>
        </w:r>
        <w:r>
          <w:fldChar w:fldCharType="separate"/>
        </w:r>
        <w:r>
          <w:t>36</w:t>
        </w:r>
        <w:r>
          <w:fldChar w:fldCharType="end"/>
        </w:r>
      </w:hyperlink>
    </w:p>
    <w:p>
      <w:pPr>
        <w:pStyle w:val="TOC2"/>
        <w:tabs>
          <w:tab w:val="right" w:leader="dot" w:pos="8306"/>
        </w:tabs>
      </w:pPr>
      <w:hyperlink w:anchor="_Toc9793" w:history="1">
        <w:r>
          <w:rPr>
            <w:rFonts w:ascii="仿宋" w:eastAsia="仿宋" w:hAnsi="仿宋" w:cs="仿宋" w:hint="eastAsia"/>
            <w:lang w:eastAsia="zh-CN"/>
          </w:rPr>
          <w:t>(九)、社会影响评估</w:t>
        </w:r>
        <w:r>
          <w:tab/>
        </w:r>
        <w:r>
          <w:fldChar w:fldCharType="begin"/>
        </w:r>
        <w:r>
          <w:instrText xml:space="preserve"> PAGEREF _Toc9793 \h </w:instrText>
        </w:r>
        <w:r>
          <w:fldChar w:fldCharType="separate"/>
        </w:r>
        <w:r>
          <w:t>37</w:t>
        </w:r>
        <w:r>
          <w:fldChar w:fldCharType="end"/>
        </w:r>
      </w:hyperlink>
    </w:p>
    <w:p>
      <w:pPr>
        <w:pStyle w:val="TOC1"/>
        <w:tabs>
          <w:tab w:val="right" w:leader="dot" w:pos="8306"/>
        </w:tabs>
      </w:pPr>
      <w:hyperlink w:anchor="_Toc9448" w:history="1">
        <w:r>
          <w:rPr>
            <w:rFonts w:ascii="仿宋" w:eastAsia="仿宋" w:hAnsi="仿宋" w:cs="仿宋" w:hint="eastAsia"/>
            <w:lang w:eastAsia="zh-CN"/>
          </w:rPr>
          <w:t>七、项目质量与标准</w:t>
        </w:r>
        <w:r>
          <w:tab/>
        </w:r>
        <w:r>
          <w:fldChar w:fldCharType="begin"/>
        </w:r>
        <w:r>
          <w:instrText xml:space="preserve"> PAGEREF _Toc9448 \h </w:instrText>
        </w:r>
        <w:r>
          <w:fldChar w:fldCharType="separate"/>
        </w:r>
        <w:r>
          <w:t>39</w:t>
        </w:r>
        <w:r>
          <w:fldChar w:fldCharType="end"/>
        </w:r>
      </w:hyperlink>
    </w:p>
    <w:p>
      <w:pPr>
        <w:pStyle w:val="TOC2"/>
        <w:tabs>
          <w:tab w:val="right" w:leader="dot" w:pos="8306"/>
        </w:tabs>
      </w:pPr>
      <w:hyperlink w:anchor="_Toc6352" w:history="1">
        <w:r>
          <w:rPr>
            <w:rFonts w:ascii="仿宋" w:eastAsia="仿宋" w:hAnsi="仿宋" w:cs="仿宋" w:hint="eastAsia"/>
            <w:lang w:eastAsia="zh-CN"/>
          </w:rPr>
          <w:t>(一)、质量保障体系</w:t>
        </w:r>
        <w:r>
          <w:tab/>
        </w:r>
        <w:r>
          <w:fldChar w:fldCharType="begin"/>
        </w:r>
        <w:r>
          <w:instrText xml:space="preserve"> PAGEREF _Toc6352 \h </w:instrText>
        </w:r>
        <w:r>
          <w:fldChar w:fldCharType="separate"/>
        </w:r>
        <w:r>
          <w:t>39</w:t>
        </w:r>
        <w:r>
          <w:fldChar w:fldCharType="end"/>
        </w:r>
      </w:hyperlink>
    </w:p>
    <w:p>
      <w:pPr>
        <w:pStyle w:val="TOC2"/>
        <w:tabs>
          <w:tab w:val="right" w:leader="dot" w:pos="8306"/>
        </w:tabs>
      </w:pPr>
      <w:hyperlink w:anchor="_Toc6575" w:history="1">
        <w:r>
          <w:rPr>
            <w:rFonts w:ascii="仿宋" w:eastAsia="仿宋" w:hAnsi="仿宋" w:cs="仿宋" w:hint="eastAsia"/>
            <w:lang w:eastAsia="zh-CN"/>
          </w:rPr>
          <w:t>(二)、标准化作业流程</w:t>
        </w:r>
        <w:r>
          <w:tab/>
        </w:r>
        <w:r>
          <w:fldChar w:fldCharType="begin"/>
        </w:r>
        <w:r>
          <w:instrText xml:space="preserve"> PAGEREF _Toc6575 \h </w:instrText>
        </w:r>
        <w:r>
          <w:fldChar w:fldCharType="separate"/>
        </w:r>
        <w:r>
          <w:t>41</w:t>
        </w:r>
        <w:r>
          <w:fldChar w:fldCharType="end"/>
        </w:r>
      </w:hyperlink>
    </w:p>
    <w:p>
      <w:pPr>
        <w:pStyle w:val="TOC2"/>
        <w:tabs>
          <w:tab w:val="right" w:leader="dot" w:pos="8306"/>
        </w:tabs>
      </w:pPr>
      <w:hyperlink w:anchor="_Toc15548" w:history="1">
        <w:r>
          <w:rPr>
            <w:rFonts w:ascii="仿宋" w:eastAsia="仿宋" w:hAnsi="仿宋" w:cs="仿宋" w:hint="eastAsia"/>
            <w:lang w:eastAsia="zh-CN"/>
          </w:rPr>
          <w:t>(三)、质量监控与评估</w:t>
        </w:r>
        <w:r>
          <w:tab/>
        </w:r>
        <w:r>
          <w:fldChar w:fldCharType="begin"/>
        </w:r>
        <w:r>
          <w:instrText xml:space="preserve"> PAGEREF _Toc15548 \h </w:instrText>
        </w:r>
        <w:r>
          <w:fldChar w:fldCharType="separate"/>
        </w:r>
        <w:r>
          <w:t>42</w:t>
        </w:r>
        <w:r>
          <w:fldChar w:fldCharType="end"/>
        </w:r>
      </w:hyperlink>
    </w:p>
    <w:p>
      <w:pPr>
        <w:pStyle w:val="TOC2"/>
        <w:tabs>
          <w:tab w:val="right" w:leader="dot" w:pos="8306"/>
        </w:tabs>
      </w:pPr>
      <w:hyperlink w:anchor="_Toc28748" w:history="1">
        <w:r>
          <w:rPr>
            <w:rFonts w:ascii="仿宋" w:eastAsia="仿宋" w:hAnsi="仿宋" w:cs="仿宋" w:hint="eastAsia"/>
            <w:lang w:eastAsia="zh-CN"/>
          </w:rPr>
          <w:t>(四)、质量改进计划</w:t>
        </w:r>
        <w:r>
          <w:tab/>
        </w:r>
        <w:r>
          <w:fldChar w:fldCharType="begin"/>
        </w:r>
        <w:r>
          <w:instrText xml:space="preserve"> PAGEREF _Toc28748 \h </w:instrText>
        </w:r>
        <w:r>
          <w:fldChar w:fldCharType="separate"/>
        </w:r>
        <w:r>
          <w:t>43</w:t>
        </w:r>
        <w:r>
          <w:fldChar w:fldCharType="end"/>
        </w:r>
      </w:hyperlink>
    </w:p>
    <w:p>
      <w:pPr>
        <w:pStyle w:val="TOC1"/>
        <w:tabs>
          <w:tab w:val="right" w:leader="dot" w:pos="8306"/>
        </w:tabs>
      </w:pPr>
      <w:hyperlink w:anchor="_Toc5728" w:history="1">
        <w:r>
          <w:rPr>
            <w:rFonts w:ascii="仿宋" w:eastAsia="仿宋" w:hAnsi="仿宋" w:cs="仿宋" w:hint="eastAsia"/>
            <w:lang w:eastAsia="zh-CN"/>
          </w:rPr>
          <w:t>八、项目实施与管理方案</w:t>
        </w:r>
        <w:r>
          <w:tab/>
        </w:r>
        <w:r>
          <w:fldChar w:fldCharType="begin"/>
        </w:r>
        <w:r>
          <w:instrText xml:space="preserve"> PAGEREF _Toc5728 \h </w:instrText>
        </w:r>
        <w:r>
          <w:fldChar w:fldCharType="separate"/>
        </w:r>
        <w:r>
          <w:t>44</w:t>
        </w:r>
        <w:r>
          <w:fldChar w:fldCharType="end"/>
        </w:r>
      </w:hyperlink>
    </w:p>
    <w:p>
      <w:pPr>
        <w:pStyle w:val="TOC2"/>
        <w:tabs>
          <w:tab w:val="right" w:leader="dot" w:pos="8306"/>
        </w:tabs>
      </w:pPr>
      <w:hyperlink w:anchor="_Toc23814" w:history="1">
        <w:r>
          <w:rPr>
            <w:rFonts w:ascii="仿宋" w:eastAsia="仿宋" w:hAnsi="仿宋" w:cs="仿宋" w:hint="eastAsia"/>
            <w:lang w:eastAsia="zh-CN"/>
          </w:rPr>
          <w:t>(一)、项目实施计划</w:t>
        </w:r>
        <w:r>
          <w:tab/>
        </w:r>
        <w:r>
          <w:fldChar w:fldCharType="begin"/>
        </w:r>
        <w:r>
          <w:instrText xml:space="preserve"> PAGEREF _Toc23814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90" w:history="1">
        <w:r>
          <w:rPr>
            <w:rFonts w:ascii="仿宋" w:eastAsia="仿宋" w:hAnsi="仿宋" w:cs="仿宋" w:hint="eastAsia"/>
            <w:lang w:eastAsia="zh-CN"/>
          </w:rPr>
          <w:t>(二)、项目组织机构与职责</w:t>
        </w:r>
        <w:r>
          <w:tab/>
        </w:r>
        <w:r>
          <w:fldChar w:fldCharType="begin"/>
        </w:r>
        <w:r>
          <w:instrText xml:space="preserve"> PAGEREF _Toc11490 \h </w:instrText>
        </w:r>
        <w:r>
          <w:fldChar w:fldCharType="separate"/>
        </w:r>
        <w:r>
          <w:t>46</w:t>
        </w:r>
        <w:r>
          <w:fldChar w:fldCharType="end"/>
        </w:r>
      </w:hyperlink>
    </w:p>
    <w:p>
      <w:pPr>
        <w:pStyle w:val="TOC2"/>
        <w:tabs>
          <w:tab w:val="right" w:leader="dot" w:pos="8306"/>
        </w:tabs>
      </w:pPr>
      <w:hyperlink w:anchor="_Toc9878" w:history="1">
        <w:r>
          <w:rPr>
            <w:rFonts w:ascii="仿宋" w:eastAsia="仿宋" w:hAnsi="仿宋" w:cs="仿宋" w:hint="eastAsia"/>
            <w:lang w:eastAsia="zh-CN"/>
          </w:rPr>
          <w:t>(三)、项目管理与监控体系</w:t>
        </w:r>
        <w:r>
          <w:tab/>
        </w:r>
        <w:r>
          <w:fldChar w:fldCharType="begin"/>
        </w:r>
        <w:r>
          <w:instrText xml:space="preserve"> PAGEREF _Toc9878 \h </w:instrText>
        </w:r>
        <w:r>
          <w:fldChar w:fldCharType="separate"/>
        </w:r>
        <w:r>
          <w:t>48</w:t>
        </w:r>
        <w:r>
          <w:fldChar w:fldCharType="end"/>
        </w:r>
      </w:hyperlink>
    </w:p>
    <w:p>
      <w:pPr>
        <w:pStyle w:val="TOC1"/>
        <w:tabs>
          <w:tab w:val="right" w:leader="dot" w:pos="8306"/>
        </w:tabs>
      </w:pPr>
      <w:hyperlink w:anchor="_Toc16274" w:history="1">
        <w:r>
          <w:rPr>
            <w:rFonts w:ascii="仿宋" w:eastAsia="仿宋" w:hAnsi="仿宋" w:cs="仿宋" w:hint="eastAsia"/>
            <w:lang w:eastAsia="zh-CN"/>
          </w:rPr>
          <w:t>九、土地利用与规划方案</w:t>
        </w:r>
        <w:r>
          <w:tab/>
        </w:r>
        <w:r>
          <w:fldChar w:fldCharType="begin"/>
        </w:r>
        <w:r>
          <w:instrText xml:space="preserve"> PAGEREF _Toc16274 \h </w:instrText>
        </w:r>
        <w:r>
          <w:fldChar w:fldCharType="separate"/>
        </w:r>
        <w:r>
          <w:t>50</w:t>
        </w:r>
        <w:r>
          <w:fldChar w:fldCharType="end"/>
        </w:r>
      </w:hyperlink>
    </w:p>
    <w:p>
      <w:pPr>
        <w:pStyle w:val="TOC2"/>
        <w:tabs>
          <w:tab w:val="right" w:leader="dot" w:pos="8306"/>
        </w:tabs>
      </w:pPr>
      <w:hyperlink w:anchor="_Toc23683" w:history="1">
        <w:r>
          <w:rPr>
            <w:rFonts w:ascii="仿宋" w:eastAsia="仿宋" w:hAnsi="仿宋" w:cs="仿宋" w:hint="eastAsia"/>
            <w:lang w:eastAsia="zh-CN"/>
          </w:rPr>
          <w:t>(一)、项目用地情况分析</w:t>
        </w:r>
        <w:r>
          <w:tab/>
        </w:r>
        <w:r>
          <w:fldChar w:fldCharType="begin"/>
        </w:r>
        <w:r>
          <w:instrText xml:space="preserve"> PAGEREF _Toc23683 \h </w:instrText>
        </w:r>
        <w:r>
          <w:fldChar w:fldCharType="separate"/>
        </w:r>
        <w:r>
          <w:t>50</w:t>
        </w:r>
        <w:r>
          <w:fldChar w:fldCharType="end"/>
        </w:r>
      </w:hyperlink>
    </w:p>
    <w:p>
      <w:pPr>
        <w:pStyle w:val="TOC2"/>
        <w:tabs>
          <w:tab w:val="right" w:leader="dot" w:pos="8306"/>
        </w:tabs>
      </w:pPr>
      <w:hyperlink w:anchor="_Toc8047" w:history="1">
        <w:r>
          <w:rPr>
            <w:rFonts w:ascii="仿宋" w:eastAsia="仿宋" w:hAnsi="仿宋" w:cs="仿宋" w:hint="eastAsia"/>
            <w:lang w:eastAsia="zh-CN"/>
          </w:rPr>
          <w:t>(二)、土地利用规划方案</w:t>
        </w:r>
        <w:r>
          <w:tab/>
        </w:r>
        <w:r>
          <w:fldChar w:fldCharType="begin"/>
        </w:r>
        <w:r>
          <w:instrText xml:space="preserve"> PAGEREF _Toc8047 \h </w:instrText>
        </w:r>
        <w:r>
          <w:fldChar w:fldCharType="separate"/>
        </w:r>
        <w:r>
          <w:t>51</w:t>
        </w:r>
        <w:r>
          <w:fldChar w:fldCharType="end"/>
        </w:r>
      </w:hyperlink>
    </w:p>
    <w:p>
      <w:pPr>
        <w:pStyle w:val="TOC1"/>
        <w:tabs>
          <w:tab w:val="right" w:leader="dot" w:pos="8306"/>
        </w:tabs>
      </w:pPr>
      <w:hyperlink w:anchor="_Toc21791" w:history="1">
        <w:r>
          <w:rPr>
            <w:rFonts w:ascii="仿宋" w:eastAsia="仿宋" w:hAnsi="仿宋" w:cs="仿宋" w:hint="eastAsia"/>
            <w:lang w:eastAsia="zh-CN"/>
          </w:rPr>
          <w:t>十、客户关系管理与市场拓展</w:t>
        </w:r>
        <w:r>
          <w:tab/>
        </w:r>
        <w:r>
          <w:fldChar w:fldCharType="begin"/>
        </w:r>
        <w:r>
          <w:instrText xml:space="preserve"> PAGEREF _Toc21791 \h </w:instrText>
        </w:r>
        <w:r>
          <w:fldChar w:fldCharType="separate"/>
        </w:r>
        <w:r>
          <w:t>52</w:t>
        </w:r>
        <w:r>
          <w:fldChar w:fldCharType="end"/>
        </w:r>
      </w:hyperlink>
    </w:p>
    <w:p>
      <w:pPr>
        <w:pStyle w:val="TOC2"/>
        <w:tabs>
          <w:tab w:val="right" w:leader="dot" w:pos="8306"/>
        </w:tabs>
      </w:pPr>
      <w:hyperlink w:anchor="_Toc5544" w:history="1">
        <w:r>
          <w:rPr>
            <w:rFonts w:ascii="仿宋" w:eastAsia="仿宋" w:hAnsi="仿宋" w:cs="仿宋" w:hint="eastAsia"/>
            <w:lang w:eastAsia="zh-CN"/>
          </w:rPr>
          <w:t>(一)、客户关系管理策略</w:t>
        </w:r>
        <w:r>
          <w:tab/>
        </w:r>
        <w:r>
          <w:fldChar w:fldCharType="begin"/>
        </w:r>
        <w:r>
          <w:instrText xml:space="preserve"> PAGEREF _Toc5544 \h </w:instrText>
        </w:r>
        <w:r>
          <w:fldChar w:fldCharType="separate"/>
        </w:r>
        <w:r>
          <w:t>52</w:t>
        </w:r>
        <w:r>
          <w:fldChar w:fldCharType="end"/>
        </w:r>
      </w:hyperlink>
    </w:p>
    <w:p>
      <w:pPr>
        <w:pStyle w:val="TOC2"/>
        <w:tabs>
          <w:tab w:val="right" w:leader="dot" w:pos="8306"/>
        </w:tabs>
      </w:pPr>
      <w:hyperlink w:anchor="_Toc22641" w:history="1">
        <w:r>
          <w:rPr>
            <w:rFonts w:ascii="仿宋" w:eastAsia="仿宋" w:hAnsi="仿宋" w:cs="仿宋" w:hint="eastAsia"/>
            <w:lang w:eastAsia="zh-CN"/>
          </w:rPr>
          <w:t>(二)、市场拓展方案</w:t>
        </w:r>
        <w:r>
          <w:tab/>
        </w:r>
        <w:r>
          <w:fldChar w:fldCharType="begin"/>
        </w:r>
        <w:r>
          <w:instrText xml:space="preserve"> PAGEREF _Toc22641 \h </w:instrText>
        </w:r>
        <w:r>
          <w:fldChar w:fldCharType="separate"/>
        </w:r>
        <w:r>
          <w:t>53</w:t>
        </w:r>
        <w:r>
          <w:fldChar w:fldCharType="end"/>
        </w:r>
      </w:hyperlink>
    </w:p>
    <w:p>
      <w:pPr>
        <w:pStyle w:val="TOC1"/>
        <w:tabs>
          <w:tab w:val="right" w:leader="dot" w:pos="8306"/>
        </w:tabs>
      </w:pPr>
      <w:hyperlink w:anchor="_Toc18259" w:history="1">
        <w:r>
          <w:rPr>
            <w:rFonts w:ascii="仿宋" w:eastAsia="仿宋" w:hAnsi="仿宋" w:cs="仿宋" w:hint="eastAsia"/>
            <w:lang w:eastAsia="zh-CN"/>
          </w:rPr>
          <w:t>十一、项目进度计划</w:t>
        </w:r>
        <w:r>
          <w:tab/>
        </w:r>
        <w:r>
          <w:fldChar w:fldCharType="begin"/>
        </w:r>
        <w:r>
          <w:instrText xml:space="preserve"> PAGEREF _Toc18259 \h </w:instrText>
        </w:r>
        <w:r>
          <w:fldChar w:fldCharType="separate"/>
        </w:r>
        <w:r>
          <w:t>55</w:t>
        </w:r>
        <w:r>
          <w:fldChar w:fldCharType="end"/>
        </w:r>
      </w:hyperlink>
    </w:p>
    <w:p>
      <w:pPr>
        <w:pStyle w:val="TOC2"/>
        <w:tabs>
          <w:tab w:val="right" w:leader="dot" w:pos="8306"/>
        </w:tabs>
      </w:pPr>
      <w:hyperlink w:anchor="_Toc18342" w:history="1">
        <w:r>
          <w:rPr>
            <w:rFonts w:ascii="仿宋" w:eastAsia="仿宋" w:hAnsi="仿宋" w:cs="仿宋" w:hint="eastAsia"/>
            <w:lang w:eastAsia="zh-CN"/>
          </w:rPr>
          <w:t>(一)、建设周期</w:t>
        </w:r>
        <w:r>
          <w:tab/>
        </w:r>
        <w:r>
          <w:fldChar w:fldCharType="begin"/>
        </w:r>
        <w:r>
          <w:instrText xml:space="preserve"> PAGEREF _Toc18342 \h </w:instrText>
        </w:r>
        <w:r>
          <w:fldChar w:fldCharType="separate"/>
        </w:r>
        <w:r>
          <w:t>55</w:t>
        </w:r>
        <w:r>
          <w:fldChar w:fldCharType="end"/>
        </w:r>
      </w:hyperlink>
    </w:p>
    <w:p>
      <w:pPr>
        <w:pStyle w:val="TOC2"/>
        <w:tabs>
          <w:tab w:val="right" w:leader="dot" w:pos="8306"/>
        </w:tabs>
      </w:pPr>
      <w:hyperlink w:anchor="_Toc18354" w:history="1">
        <w:r>
          <w:rPr>
            <w:rFonts w:ascii="仿宋" w:eastAsia="仿宋" w:hAnsi="仿宋" w:cs="仿宋" w:hint="eastAsia"/>
            <w:lang w:eastAsia="zh-CN"/>
          </w:rPr>
          <w:t>(二)、建设进度</w:t>
        </w:r>
        <w:r>
          <w:tab/>
        </w:r>
        <w:r>
          <w:fldChar w:fldCharType="begin"/>
        </w:r>
        <w:r>
          <w:instrText xml:space="preserve"> PAGEREF _Toc18354 \h </w:instrText>
        </w:r>
        <w:r>
          <w:fldChar w:fldCharType="separate"/>
        </w:r>
        <w:r>
          <w:t>55</w:t>
        </w:r>
        <w:r>
          <w:fldChar w:fldCharType="end"/>
        </w:r>
      </w:hyperlink>
    </w:p>
    <w:p>
      <w:pPr>
        <w:pStyle w:val="TOC2"/>
        <w:tabs>
          <w:tab w:val="right" w:leader="dot" w:pos="8306"/>
        </w:tabs>
      </w:pPr>
      <w:hyperlink w:anchor="_Toc19635" w:history="1">
        <w:r>
          <w:rPr>
            <w:rFonts w:ascii="仿宋" w:eastAsia="仿宋" w:hAnsi="仿宋" w:cs="仿宋" w:hint="eastAsia"/>
            <w:lang w:eastAsia="zh-CN"/>
          </w:rPr>
          <w:t>(三)、进度安排注意事项</w:t>
        </w:r>
        <w:r>
          <w:tab/>
        </w:r>
        <w:r>
          <w:fldChar w:fldCharType="begin"/>
        </w:r>
        <w:r>
          <w:instrText xml:space="preserve"> PAGEREF _Toc19635 \h </w:instrText>
        </w:r>
        <w:r>
          <w:fldChar w:fldCharType="separate"/>
        </w:r>
        <w:r>
          <w:t>56</w:t>
        </w:r>
        <w:r>
          <w:fldChar w:fldCharType="end"/>
        </w:r>
      </w:hyperlink>
    </w:p>
    <w:p>
      <w:pPr>
        <w:pStyle w:val="TOC2"/>
        <w:tabs>
          <w:tab w:val="right" w:leader="dot" w:pos="8306"/>
        </w:tabs>
      </w:pPr>
      <w:hyperlink w:anchor="_Toc21942" w:history="1">
        <w:r>
          <w:rPr>
            <w:rFonts w:ascii="仿宋" w:eastAsia="仿宋" w:hAnsi="仿宋" w:cs="仿宋" w:hint="eastAsia"/>
            <w:lang w:eastAsia="zh-CN"/>
          </w:rPr>
          <w:t>(四)、人力资源配置</w:t>
        </w:r>
        <w:r>
          <w:tab/>
        </w:r>
        <w:r>
          <w:fldChar w:fldCharType="begin"/>
        </w:r>
        <w:r>
          <w:instrText xml:space="preserve"> PAGEREF _Toc21942 \h </w:instrText>
        </w:r>
        <w:r>
          <w:fldChar w:fldCharType="separate"/>
        </w:r>
        <w:r>
          <w:t>57</w:t>
        </w:r>
        <w:r>
          <w:fldChar w:fldCharType="end"/>
        </w:r>
      </w:hyperlink>
    </w:p>
    <w:p>
      <w:pPr>
        <w:pStyle w:val="TOC2"/>
        <w:tabs>
          <w:tab w:val="right" w:leader="dot" w:pos="8306"/>
        </w:tabs>
      </w:pPr>
      <w:hyperlink w:anchor="_Toc15432" w:history="1">
        <w:r>
          <w:rPr>
            <w:rFonts w:ascii="仿宋" w:eastAsia="仿宋" w:hAnsi="仿宋" w:cs="仿宋" w:hint="eastAsia"/>
            <w:lang w:eastAsia="zh-CN"/>
          </w:rPr>
          <w:t>(五)、员工培训</w:t>
        </w:r>
        <w:r>
          <w:tab/>
        </w:r>
        <w:r>
          <w:fldChar w:fldCharType="begin"/>
        </w:r>
        <w:r>
          <w:instrText xml:space="preserve"> PAGEREF _Toc15432 \h </w:instrText>
        </w:r>
        <w:r>
          <w:fldChar w:fldCharType="separate"/>
        </w:r>
        <w:r>
          <w:t>59</w:t>
        </w:r>
        <w:r>
          <w:fldChar w:fldCharType="end"/>
        </w:r>
      </w:hyperlink>
    </w:p>
    <w:p>
      <w:pPr>
        <w:pStyle w:val="TOC2"/>
        <w:tabs>
          <w:tab w:val="right" w:leader="dot" w:pos="8306"/>
        </w:tabs>
      </w:pPr>
      <w:hyperlink w:anchor="_Toc26287" w:history="1">
        <w:r>
          <w:rPr>
            <w:rFonts w:ascii="仿宋" w:eastAsia="仿宋" w:hAnsi="仿宋" w:cs="仿宋" w:hint="eastAsia"/>
            <w:lang w:eastAsia="zh-CN"/>
          </w:rPr>
          <w:t>(六)、项目实施保障</w:t>
        </w:r>
        <w:r>
          <w:tab/>
        </w:r>
        <w:r>
          <w:fldChar w:fldCharType="begin"/>
        </w:r>
        <w:r>
          <w:instrText xml:space="preserve"> PAGEREF _Toc26287 \h </w:instrText>
        </w:r>
        <w:r>
          <w:fldChar w:fldCharType="separate"/>
        </w:r>
        <w:r>
          <w:t>60</w:t>
        </w:r>
        <w:r>
          <w:fldChar w:fldCharType="end"/>
        </w:r>
      </w:hyperlink>
    </w:p>
    <w:p>
      <w:pPr>
        <w:pStyle w:val="TOC2"/>
        <w:tabs>
          <w:tab w:val="right" w:leader="dot" w:pos="8306"/>
        </w:tabs>
      </w:pPr>
      <w:hyperlink w:anchor="_Toc25687" w:history="1">
        <w:r>
          <w:rPr>
            <w:rFonts w:ascii="仿宋" w:eastAsia="仿宋" w:hAnsi="仿宋" w:cs="仿宋" w:hint="eastAsia"/>
            <w:lang w:eastAsia="zh-CN"/>
          </w:rPr>
          <w:t>(七)、安全规范管理</w:t>
        </w:r>
        <w:r>
          <w:tab/>
        </w:r>
        <w:r>
          <w:fldChar w:fldCharType="begin"/>
        </w:r>
        <w:r>
          <w:instrText xml:space="preserve"> PAGEREF _Toc25687 \h </w:instrText>
        </w:r>
        <w:r>
          <w:fldChar w:fldCharType="separate"/>
        </w:r>
        <w:r>
          <w:t>61</w:t>
        </w:r>
        <w:r>
          <w:fldChar w:fldCharType="end"/>
        </w:r>
      </w:hyperlink>
    </w:p>
    <w:p>
      <w:pPr>
        <w:pStyle w:val="TOC1"/>
        <w:tabs>
          <w:tab w:val="right" w:leader="dot" w:pos="8306"/>
        </w:tabs>
      </w:pPr>
      <w:hyperlink w:anchor="_Toc28474" w:history="1">
        <w:r>
          <w:rPr>
            <w:rFonts w:ascii="仿宋" w:eastAsia="仿宋" w:hAnsi="仿宋" w:cs="仿宋" w:hint="eastAsia"/>
            <w:lang w:eastAsia="zh-CN"/>
          </w:rPr>
          <w:t>十二、经济效益与社会效益优化</w:t>
        </w:r>
        <w:r>
          <w:tab/>
        </w:r>
        <w:r>
          <w:fldChar w:fldCharType="begin"/>
        </w:r>
        <w:r>
          <w:instrText xml:space="preserve"> PAGEREF _Toc28474 \h </w:instrText>
        </w:r>
        <w:r>
          <w:fldChar w:fldCharType="separate"/>
        </w:r>
        <w:r>
          <w:t>62</w:t>
        </w:r>
        <w:r>
          <w:fldChar w:fldCharType="end"/>
        </w:r>
      </w:hyperlink>
    </w:p>
    <w:p>
      <w:pPr>
        <w:pStyle w:val="TOC2"/>
        <w:tabs>
          <w:tab w:val="right" w:leader="dot" w:pos="8306"/>
        </w:tabs>
      </w:pPr>
      <w:hyperlink w:anchor="_Toc5036" w:history="1">
        <w:r>
          <w:rPr>
            <w:rFonts w:ascii="仿宋" w:eastAsia="仿宋" w:hAnsi="仿宋" w:cs="仿宋" w:hint="eastAsia"/>
            <w:lang w:eastAsia="zh-CN"/>
          </w:rPr>
          <w:t>(一)、经济效益提升策略</w:t>
        </w:r>
        <w:r>
          <w:tab/>
        </w:r>
        <w:r>
          <w:fldChar w:fldCharType="begin"/>
        </w:r>
        <w:r>
          <w:instrText xml:space="preserve"> PAGEREF _Toc5036 \h </w:instrText>
        </w:r>
        <w:r>
          <w:fldChar w:fldCharType="separate"/>
        </w:r>
        <w:r>
          <w:t>62</w:t>
        </w:r>
        <w:r>
          <w:fldChar w:fldCharType="end"/>
        </w:r>
      </w:hyperlink>
    </w:p>
    <w:p>
      <w:pPr>
        <w:pStyle w:val="TOC2"/>
        <w:tabs>
          <w:tab w:val="right" w:leader="dot" w:pos="8306"/>
        </w:tabs>
      </w:pPr>
      <w:hyperlink w:anchor="_Toc9460" w:history="1">
        <w:r>
          <w:rPr>
            <w:rFonts w:ascii="仿宋" w:eastAsia="仿宋" w:hAnsi="仿宋" w:cs="仿宋" w:hint="eastAsia"/>
            <w:lang w:eastAsia="zh-CN"/>
          </w:rPr>
          <w:t>(二)、社会效益增强方案</w:t>
        </w:r>
        <w:r>
          <w:tab/>
        </w:r>
        <w:r>
          <w:fldChar w:fldCharType="begin"/>
        </w:r>
        <w:r>
          <w:instrText xml:space="preserve"> PAGEREF _Toc9460 \h </w:instrText>
        </w:r>
        <w:r>
          <w:fldChar w:fldCharType="separate"/>
        </w:r>
        <w:r>
          <w:t>63</w:t>
        </w:r>
        <w:r>
          <w:fldChar w:fldCharType="end"/>
        </w:r>
      </w:hyperlink>
    </w:p>
    <w:p>
      <w:pPr>
        <w:pStyle w:val="TOC1"/>
        <w:tabs>
          <w:tab w:val="right" w:leader="dot" w:pos="8306"/>
        </w:tabs>
      </w:pPr>
      <w:hyperlink w:anchor="_Toc19310" w:history="1">
        <w:r>
          <w:rPr>
            <w:rFonts w:ascii="仿宋" w:eastAsia="仿宋" w:hAnsi="仿宋" w:cs="仿宋" w:hint="eastAsia"/>
            <w:lang w:eastAsia="zh-CN"/>
          </w:rPr>
          <w:t>十三、知识产权管理与保护</w:t>
        </w:r>
        <w:r>
          <w:tab/>
        </w:r>
        <w:r>
          <w:fldChar w:fldCharType="begin"/>
        </w:r>
        <w:r>
          <w:instrText xml:space="preserve"> PAGEREF _Toc19310 \h </w:instrText>
        </w:r>
        <w:r>
          <w:fldChar w:fldCharType="separate"/>
        </w:r>
        <w:r>
          <w:t>64</w:t>
        </w:r>
        <w:r>
          <w:fldChar w:fldCharType="end"/>
        </w:r>
      </w:hyperlink>
    </w:p>
    <w:p>
      <w:pPr>
        <w:pStyle w:val="TOC2"/>
        <w:tabs>
          <w:tab w:val="right" w:leader="dot" w:pos="8306"/>
        </w:tabs>
      </w:pPr>
      <w:hyperlink w:anchor="_Toc1664" w:history="1">
        <w:r>
          <w:rPr>
            <w:rFonts w:ascii="仿宋" w:eastAsia="仿宋" w:hAnsi="仿宋" w:cs="仿宋" w:hint="eastAsia"/>
            <w:lang w:eastAsia="zh-CN"/>
          </w:rPr>
          <w:t>(一)、知识产权管理体系建设</w:t>
        </w:r>
        <w:r>
          <w:tab/>
        </w:r>
        <w:r>
          <w:fldChar w:fldCharType="begin"/>
        </w:r>
        <w:r>
          <w:instrText xml:space="preserve"> PAGEREF _Toc1664 \h </w:instrText>
        </w:r>
        <w:r>
          <w:fldChar w:fldCharType="separate"/>
        </w:r>
        <w:r>
          <w:t>64</w:t>
        </w:r>
        <w:r>
          <w:fldChar w:fldCharType="end"/>
        </w:r>
      </w:hyperlink>
    </w:p>
    <w:p>
      <w:pPr>
        <w:pStyle w:val="TOC2"/>
        <w:tabs>
          <w:tab w:val="right" w:leader="dot" w:pos="8306"/>
        </w:tabs>
      </w:pPr>
      <w:hyperlink w:anchor="_Toc20863" w:history="1">
        <w:r>
          <w:rPr>
            <w:rFonts w:ascii="仿宋" w:eastAsia="仿宋" w:hAnsi="仿宋" w:cs="仿宋" w:hint="eastAsia"/>
            <w:lang w:eastAsia="zh-CN"/>
          </w:rPr>
          <w:t>(二)、知识产权保护措施</w:t>
        </w:r>
        <w:r>
          <w:tab/>
        </w:r>
        <w:r>
          <w:fldChar w:fldCharType="begin"/>
        </w:r>
        <w:r>
          <w:instrText xml:space="preserve"> PAGEREF _Toc20863 \h </w:instrText>
        </w:r>
        <w:r>
          <w:fldChar w:fldCharType="separate"/>
        </w:r>
        <w:r>
          <w:t>65</w:t>
        </w:r>
        <w:r>
          <w:fldChar w:fldCharType="end"/>
        </w:r>
      </w:hyperlink>
    </w:p>
    <w:p>
      <w:pPr>
        <w:pStyle w:val="TOC1"/>
        <w:tabs>
          <w:tab w:val="right" w:leader="dot" w:pos="8306"/>
        </w:tabs>
      </w:pPr>
      <w:hyperlink w:anchor="_Toc9426" w:history="1">
        <w:r>
          <w:rPr>
            <w:rFonts w:ascii="仿宋" w:eastAsia="仿宋" w:hAnsi="仿宋" w:cs="仿宋" w:hint="eastAsia"/>
            <w:lang w:eastAsia="zh-CN"/>
          </w:rPr>
          <w:t>十四、设施与设备管理</w:t>
        </w:r>
        <w:r>
          <w:tab/>
        </w:r>
        <w:r>
          <w:fldChar w:fldCharType="begin"/>
        </w:r>
        <w:r>
          <w:instrText xml:space="preserve"> PAGEREF _Toc9426 \h </w:instrText>
        </w:r>
        <w:r>
          <w:fldChar w:fldCharType="separate"/>
        </w:r>
        <w:r>
          <w:t>67</w:t>
        </w:r>
        <w:r>
          <w:fldChar w:fldCharType="end"/>
        </w:r>
      </w:hyperlink>
    </w:p>
    <w:p>
      <w:pPr>
        <w:pStyle w:val="TOC2"/>
        <w:tabs>
          <w:tab w:val="right" w:leader="dot" w:pos="8306"/>
        </w:tabs>
      </w:pPr>
      <w:hyperlink w:anchor="_Toc21274" w:history="1">
        <w:r>
          <w:rPr>
            <w:rFonts w:ascii="仿宋" w:eastAsia="仿宋" w:hAnsi="仿宋" w:cs="仿宋" w:hint="eastAsia"/>
            <w:lang w:eastAsia="zh-CN"/>
          </w:rPr>
          <w:t>(一)、设施规划与配置</w:t>
        </w:r>
        <w:r>
          <w:tab/>
        </w:r>
        <w:r>
          <w:fldChar w:fldCharType="begin"/>
        </w:r>
        <w:r>
          <w:instrText xml:space="preserve"> PAGEREF _Toc21274 \h </w:instrText>
        </w:r>
        <w:r>
          <w:fldChar w:fldCharType="separate"/>
        </w:r>
        <w:r>
          <w:t>67</w:t>
        </w:r>
        <w:r>
          <w:fldChar w:fldCharType="end"/>
        </w:r>
      </w:hyperlink>
    </w:p>
    <w:p>
      <w:pPr>
        <w:pStyle w:val="TOC2"/>
        <w:tabs>
          <w:tab w:val="right" w:leader="dot" w:pos="8306"/>
        </w:tabs>
      </w:pPr>
      <w:hyperlink w:anchor="_Toc16365" w:history="1">
        <w:r>
          <w:rPr>
            <w:rFonts w:ascii="仿宋" w:eastAsia="仿宋" w:hAnsi="仿宋" w:cs="仿宋" w:hint="eastAsia"/>
            <w:lang w:eastAsia="zh-CN"/>
          </w:rPr>
          <w:t>(二)、设备采购与维护管理</w:t>
        </w:r>
        <w:r>
          <w:tab/>
        </w:r>
        <w:r>
          <w:fldChar w:fldCharType="begin"/>
        </w:r>
        <w:r>
          <w:instrText xml:space="preserve"> PAGEREF _Toc16365 \h </w:instrText>
        </w:r>
        <w:r>
          <w:fldChar w:fldCharType="separate"/>
        </w:r>
        <w:r>
          <w:t>67</w:t>
        </w:r>
        <w:r>
          <w:fldChar w:fldCharType="end"/>
        </w:r>
      </w:hyperlink>
    </w:p>
    <w:p>
      <w:pPr>
        <w:pStyle w:val="TOC2"/>
        <w:tabs>
          <w:tab w:val="right" w:leader="dot" w:pos="8306"/>
        </w:tabs>
      </w:pPr>
      <w:hyperlink w:anchor="_Toc288" w:history="1">
        <w:r>
          <w:rPr>
            <w:rFonts w:ascii="仿宋" w:eastAsia="仿宋" w:hAnsi="仿宋" w:cs="仿宋" w:hint="eastAsia"/>
            <w:lang w:eastAsia="zh-CN"/>
          </w:rPr>
          <w:t>(三)、设施设备升级策略</w:t>
        </w:r>
        <w:r>
          <w:tab/>
        </w:r>
        <w:r>
          <w:fldChar w:fldCharType="begin"/>
        </w:r>
        <w:r>
          <w:instrText xml:space="preserve"> PAGEREF _Toc288 \h </w:instrText>
        </w:r>
        <w:r>
          <w:fldChar w:fldCharType="separate"/>
        </w:r>
        <w:r>
          <w:t>68</w:t>
        </w:r>
        <w:r>
          <w:fldChar w:fldCharType="end"/>
        </w:r>
      </w:hyperlink>
    </w:p>
    <w:p>
      <w:pPr>
        <w:pStyle w:val="TOC1"/>
        <w:tabs>
          <w:tab w:val="right" w:leader="dot" w:pos="8306"/>
        </w:tabs>
      </w:pPr>
      <w:hyperlink w:anchor="_Toc6771" w:history="1">
        <w:r>
          <w:rPr>
            <w:rFonts w:ascii="仿宋" w:eastAsia="仿宋" w:hAnsi="仿宋" w:cs="仿宋" w:hint="eastAsia"/>
            <w:lang w:eastAsia="zh-CN"/>
          </w:rPr>
          <w:t>十五、创新驱动与持续发展</w:t>
        </w:r>
        <w:r>
          <w:tab/>
        </w:r>
        <w:r>
          <w:fldChar w:fldCharType="begin"/>
        </w:r>
        <w:r>
          <w:instrText xml:space="preserve"> PAGEREF _Toc6771 \h </w:instrText>
        </w:r>
        <w:r>
          <w:fldChar w:fldCharType="separate"/>
        </w:r>
        <w:r>
          <w:t>69</w:t>
        </w:r>
        <w:r>
          <w:fldChar w:fldCharType="end"/>
        </w:r>
      </w:hyperlink>
    </w:p>
    <w:p>
      <w:pPr>
        <w:pStyle w:val="TOC2"/>
        <w:tabs>
          <w:tab w:val="right" w:leader="dot" w:pos="8306"/>
        </w:tabs>
      </w:pPr>
      <w:hyperlink w:anchor="_Toc7144" w:history="1">
        <w:r>
          <w:rPr>
            <w:rFonts w:ascii="仿宋" w:eastAsia="仿宋" w:hAnsi="仿宋" w:cs="仿宋" w:hint="eastAsia"/>
            <w:lang w:eastAsia="zh-CN"/>
          </w:rPr>
          <w:t>(一)、创新驱动战略实施</w:t>
        </w:r>
        <w:r>
          <w:tab/>
        </w:r>
        <w:r>
          <w:fldChar w:fldCharType="begin"/>
        </w:r>
        <w:r>
          <w:instrText xml:space="preserve"> PAGEREF _Toc7144 \h </w:instrText>
        </w:r>
        <w:r>
          <w:fldChar w:fldCharType="separate"/>
        </w:r>
        <w:r>
          <w:t>69</w:t>
        </w:r>
        <w:r>
          <w:fldChar w:fldCharType="end"/>
        </w:r>
      </w:hyperlink>
    </w:p>
    <w:p>
      <w:pPr>
        <w:pStyle w:val="TOC2"/>
        <w:tabs>
          <w:tab w:val="right" w:leader="dot" w:pos="8306"/>
        </w:tabs>
      </w:pPr>
      <w:hyperlink w:anchor="_Toc17070" w:history="1">
        <w:r>
          <w:rPr>
            <w:rFonts w:ascii="仿宋" w:eastAsia="仿宋" w:hAnsi="仿宋" w:cs="仿宋" w:hint="eastAsia"/>
            <w:lang w:eastAsia="zh-CN"/>
          </w:rPr>
          <w:t>(二)、持续发展路径探索</w:t>
        </w:r>
        <w:r>
          <w:tab/>
        </w:r>
        <w:r>
          <w:fldChar w:fldCharType="begin"/>
        </w:r>
        <w:r>
          <w:instrText xml:space="preserve"> PAGEREF _Toc17070 \h </w:instrText>
        </w:r>
        <w:r>
          <w:fldChar w:fldCharType="separate"/>
        </w:r>
        <w:r>
          <w:t>70</w:t>
        </w:r>
        <w:r>
          <w:fldChar w:fldCharType="end"/>
        </w:r>
      </w:hyperlink>
    </w:p>
    <w:p>
      <w:pPr>
        <w:pStyle w:val="TOC1"/>
        <w:tabs>
          <w:tab w:val="right" w:leader="dot" w:pos="8306"/>
        </w:tabs>
      </w:pPr>
      <w:hyperlink w:anchor="_Toc21148" w:history="1">
        <w:r>
          <w:rPr>
            <w:rFonts w:ascii="仿宋" w:eastAsia="仿宋" w:hAnsi="仿宋" w:cs="仿宋" w:hint="eastAsia"/>
            <w:lang w:eastAsia="zh-CN"/>
          </w:rPr>
          <w:t>十六、企业合规与伦理</w:t>
        </w:r>
        <w:r>
          <w:tab/>
        </w:r>
        <w:r>
          <w:fldChar w:fldCharType="begin"/>
        </w:r>
        <w:r>
          <w:instrText xml:space="preserve"> PAGEREF _Toc21148 \h </w:instrText>
        </w:r>
        <w:r>
          <w:fldChar w:fldCharType="separate"/>
        </w:r>
        <w:r>
          <w:t>75</w:t>
        </w:r>
        <w:r>
          <w:fldChar w:fldCharType="end"/>
        </w:r>
      </w:hyperlink>
    </w:p>
    <w:p>
      <w:pPr>
        <w:pStyle w:val="TOC2"/>
        <w:tabs>
          <w:tab w:val="right" w:leader="dot" w:pos="8306"/>
        </w:tabs>
      </w:pPr>
      <w:hyperlink w:anchor="_Toc17669" w:history="1">
        <w:r>
          <w:rPr>
            <w:rFonts w:ascii="仿宋" w:eastAsia="仿宋" w:hAnsi="仿宋" w:cs="仿宋" w:hint="eastAsia"/>
            <w:lang w:eastAsia="zh-CN"/>
          </w:rPr>
          <w:t>(一)、合规政策与程序</w:t>
        </w:r>
        <w:r>
          <w:tab/>
        </w:r>
        <w:r>
          <w:fldChar w:fldCharType="begin"/>
        </w:r>
        <w:r>
          <w:instrText xml:space="preserve"> PAGEREF _Toc17669 \h </w:instrText>
        </w:r>
        <w:r>
          <w:fldChar w:fldCharType="separate"/>
        </w:r>
        <w:r>
          <w:t>75</w:t>
        </w:r>
        <w:r>
          <w:fldChar w:fldCharType="end"/>
        </w:r>
      </w:hyperlink>
    </w:p>
    <w:p>
      <w:pPr>
        <w:pStyle w:val="TOC2"/>
        <w:tabs>
          <w:tab w:val="right" w:leader="dot" w:pos="8306"/>
        </w:tabs>
      </w:pPr>
      <w:hyperlink w:anchor="_Toc14944" w:history="1">
        <w:r>
          <w:rPr>
            <w:rFonts w:ascii="仿宋" w:eastAsia="仿宋" w:hAnsi="仿宋" w:cs="仿宋" w:hint="eastAsia"/>
            <w:lang w:eastAsia="zh-CN"/>
          </w:rPr>
          <w:t>(二)、伦理规范与培训</w:t>
        </w:r>
        <w:r>
          <w:tab/>
        </w:r>
        <w:r>
          <w:fldChar w:fldCharType="begin"/>
        </w:r>
        <w:r>
          <w:instrText xml:space="preserve"> PAGEREF _Toc14944 \h </w:instrText>
        </w:r>
        <w:r>
          <w:fldChar w:fldCharType="separate"/>
        </w:r>
        <w:r>
          <w:t>76</w:t>
        </w:r>
        <w:r>
          <w:fldChar w:fldCharType="end"/>
        </w:r>
      </w:hyperlink>
    </w:p>
    <w:p>
      <w:pPr>
        <w:pStyle w:val="TOC2"/>
        <w:tabs>
          <w:tab w:val="right" w:leader="dot" w:pos="8306"/>
        </w:tabs>
      </w:pPr>
      <w:hyperlink w:anchor="_Toc6905" w:history="1">
        <w:r>
          <w:rPr>
            <w:rFonts w:ascii="仿宋" w:eastAsia="仿宋" w:hAnsi="仿宋" w:cs="仿宋" w:hint="eastAsia"/>
            <w:lang w:eastAsia="zh-CN"/>
          </w:rPr>
          <w:t>(三)、合规风险评估</w:t>
        </w:r>
        <w:r>
          <w:tab/>
        </w:r>
        <w:r>
          <w:fldChar w:fldCharType="begin"/>
        </w:r>
        <w:r>
          <w:instrText xml:space="preserve"> PAGEREF _Toc6905 \h </w:instrText>
        </w:r>
        <w:r>
          <w:fldChar w:fldCharType="separate"/>
        </w:r>
        <w:r>
          <w:t>77</w:t>
        </w:r>
        <w:r>
          <w:fldChar w:fldCharType="end"/>
        </w:r>
      </w:hyperlink>
    </w:p>
    <w:p>
      <w:pPr>
        <w:pStyle w:val="TOC2"/>
        <w:tabs>
          <w:tab w:val="right" w:leader="dot" w:pos="8306"/>
        </w:tabs>
      </w:pPr>
      <w:hyperlink w:anchor="_Toc988" w:history="1">
        <w:r>
          <w:rPr>
            <w:rFonts w:ascii="仿宋" w:eastAsia="仿宋" w:hAnsi="仿宋" w:cs="仿宋" w:hint="eastAsia"/>
            <w:lang w:eastAsia="zh-CN"/>
          </w:rPr>
          <w:t>(四)、合规监督与执行</w:t>
        </w:r>
        <w:r>
          <w:tab/>
        </w:r>
        <w:r>
          <w:fldChar w:fldCharType="begin"/>
        </w:r>
        <w:r>
          <w:instrText xml:space="preserve"> PAGEREF _Toc988 \h </w:instrText>
        </w:r>
        <w:r>
          <w:fldChar w:fldCharType="separate"/>
        </w:r>
        <w:r>
          <w:t>78</w:t>
        </w:r>
        <w:r>
          <w:fldChar w:fldCharType="end"/>
        </w:r>
      </w:hyperlink>
    </w:p>
    <w:p>
      <w:pPr>
        <w:pStyle w:val="TOC1"/>
        <w:tabs>
          <w:tab w:val="right" w:leader="dot" w:pos="8306"/>
        </w:tabs>
      </w:pPr>
      <w:hyperlink w:anchor="_Toc794" w:history="1">
        <w:r>
          <w:rPr>
            <w:rFonts w:ascii="仿宋" w:eastAsia="仿宋" w:hAnsi="仿宋" w:cs="仿宋" w:hint="eastAsia"/>
            <w:lang w:eastAsia="zh-CN"/>
          </w:rPr>
          <w:t>十七、合作与交流机制建立</w:t>
        </w:r>
        <w:r>
          <w:tab/>
        </w:r>
        <w:r>
          <w:fldChar w:fldCharType="begin"/>
        </w:r>
        <w:r>
          <w:instrText xml:space="preserve"> PAGEREF _Toc794 \h </w:instrText>
        </w:r>
        <w:r>
          <w:fldChar w:fldCharType="separate"/>
        </w:r>
        <w:r>
          <w:t>79</w:t>
        </w:r>
        <w:r>
          <w:fldChar w:fldCharType="end"/>
        </w:r>
      </w:hyperlink>
    </w:p>
    <w:p>
      <w:pPr>
        <w:pStyle w:val="TOC2"/>
        <w:tabs>
          <w:tab w:val="right" w:leader="dot" w:pos="8306"/>
        </w:tabs>
      </w:pPr>
      <w:hyperlink w:anchor="_Toc2523" w:history="1">
        <w:r>
          <w:rPr>
            <w:rFonts w:ascii="仿宋" w:eastAsia="仿宋" w:hAnsi="仿宋" w:cs="仿宋" w:hint="eastAsia"/>
            <w:lang w:eastAsia="zh-CN"/>
          </w:rPr>
          <w:t>(一)、合作伙伴选择与合作方式</w:t>
        </w:r>
        <w:r>
          <w:tab/>
        </w:r>
        <w:r>
          <w:fldChar w:fldCharType="begin"/>
        </w:r>
        <w:r>
          <w:instrText xml:space="preserve"> PAGEREF _Toc2523 \h </w:instrText>
        </w:r>
        <w:r>
          <w:fldChar w:fldCharType="separate"/>
        </w:r>
        <w:r>
          <w:t>79</w:t>
        </w:r>
        <w:r>
          <w:fldChar w:fldCharType="end"/>
        </w:r>
      </w:hyperlink>
    </w:p>
    <w:p>
      <w:pPr>
        <w:pStyle w:val="TOC2"/>
        <w:tabs>
          <w:tab w:val="right" w:leader="dot" w:pos="8306"/>
        </w:tabs>
      </w:pPr>
      <w:hyperlink w:anchor="_Toc4502" w:history="1">
        <w:r>
          <w:rPr>
            <w:rFonts w:ascii="仿宋" w:eastAsia="仿宋" w:hAnsi="仿宋" w:cs="仿宋" w:hint="eastAsia"/>
            <w:lang w:eastAsia="zh-CN"/>
          </w:rPr>
          <w:t>(二)、交流与合作平台搭建</w:t>
        </w:r>
        <w:r>
          <w:tab/>
        </w:r>
        <w:r>
          <w:fldChar w:fldCharType="begin"/>
        </w:r>
        <w:r>
          <w:instrText xml:space="preserve"> PAGEREF _Toc4502 \h </w:instrText>
        </w:r>
        <w:r>
          <w:fldChar w:fldCharType="separate"/>
        </w:r>
        <w:r>
          <w:t>80</w:t>
        </w:r>
        <w:r>
          <w:fldChar w:fldCharType="end"/>
        </w:r>
      </w:hyperlink>
    </w:p>
    <w:p>
      <w:pPr>
        <w:pStyle w:val="TOC1"/>
        <w:tabs>
          <w:tab w:val="right" w:leader="dot" w:pos="8306"/>
        </w:tabs>
      </w:pPr>
      <w:hyperlink w:anchor="_Toc27165" w:history="1">
        <w:r>
          <w:rPr>
            <w:rFonts w:ascii="仿宋" w:eastAsia="仿宋" w:hAnsi="仿宋" w:cs="仿宋" w:hint="eastAsia"/>
            <w:lang w:eastAsia="zh-CN"/>
          </w:rPr>
          <w:t>十八、法律法规与政策遵循</w:t>
        </w:r>
        <w:r>
          <w:tab/>
        </w:r>
        <w:r>
          <w:fldChar w:fldCharType="begin"/>
        </w:r>
        <w:r>
          <w:instrText xml:space="preserve"> PAGEREF _Toc27165 \h </w:instrText>
        </w:r>
        <w:r>
          <w:fldChar w:fldCharType="separate"/>
        </w:r>
        <w:r>
          <w:t>82</w:t>
        </w:r>
        <w:r>
          <w:fldChar w:fldCharType="end"/>
        </w:r>
      </w:hyperlink>
    </w:p>
    <w:p>
      <w:pPr>
        <w:pStyle w:val="TOC2"/>
        <w:tabs>
          <w:tab w:val="right" w:leader="dot" w:pos="8306"/>
        </w:tabs>
      </w:pPr>
      <w:hyperlink w:anchor="_Toc1615" w:history="1">
        <w:r>
          <w:rPr>
            <w:rFonts w:ascii="仿宋" w:eastAsia="仿宋" w:hAnsi="仿宋" w:cs="仿宋" w:hint="eastAsia"/>
            <w:lang w:eastAsia="zh-CN"/>
          </w:rPr>
          <w:t>(一)、法律法规遵守</w:t>
        </w:r>
        <w:r>
          <w:tab/>
        </w:r>
        <w:r>
          <w:fldChar w:fldCharType="begin"/>
        </w:r>
        <w:r>
          <w:instrText xml:space="preserve"> PAGEREF _Toc1615 \h </w:instrText>
        </w:r>
        <w:r>
          <w:fldChar w:fldCharType="separate"/>
        </w:r>
        <w:r>
          <w:t>82</w:t>
        </w:r>
        <w:r>
          <w:fldChar w:fldCharType="end"/>
        </w:r>
      </w:hyperlink>
    </w:p>
    <w:p>
      <w:pPr>
        <w:pStyle w:val="TOC2"/>
        <w:tabs>
          <w:tab w:val="right" w:leader="dot" w:pos="8306"/>
        </w:tabs>
      </w:pPr>
      <w:hyperlink w:anchor="_Toc8597" w:history="1">
        <w:r>
          <w:rPr>
            <w:rFonts w:ascii="仿宋" w:eastAsia="仿宋" w:hAnsi="仿宋" w:cs="仿宋" w:hint="eastAsia"/>
            <w:lang w:eastAsia="zh-CN"/>
          </w:rPr>
          <w:t>(二)、政策导向与利用</w:t>
        </w:r>
        <w:r>
          <w:tab/>
        </w:r>
        <w:r>
          <w:fldChar w:fldCharType="begin"/>
        </w:r>
        <w:r>
          <w:instrText xml:space="preserve"> PAGEREF _Toc8597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46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680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新型高强高效焊接材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新型高强高效焊接材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188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新型高强高效焊接材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高强高效焊接材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新型高强高效焊接材料项目还致力于提升当地居民的技能和就业能力，通过与当地教育机构合作提供培训和教育机会，从而提高社区整体的生活水平和社会福祉。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新型高强高效焊接材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037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新型高强高效焊接材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新型高强高效焊接材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751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101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新型高强高效焊接材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67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7320"/>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997"/>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一、新型高强高效焊接材料项目的技术资源开发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二、新型高强高效焊接材料项目的人力资源管理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型高强高效焊接材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三、新型高强高效焊接材料项目的资金资源筹措与优化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新型高强高效焊接材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26433"/>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新型高强高效焊接材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新型高强高效焊接材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https://d.book118.com/118123055110006025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F1136F"/>
    <w:rsid w:val="02F113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8123055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2023-12-28T21:47:00Z</dcterms:created>
  <dcterms:modified xsi:type="dcterms:W3CDTF">2023-12-28T21:47:51Z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E2C31F98CDDF40F78CB8996185BF7E9C_11</vt:lpwstr>
  </property>
  <property fmtid="{D5CDD505-2E9C-101B-9397-08002B2CF9AE}" pid="3" name="KSOProductBuildVer">
    <vt:lpwstr>2052-12.1.0.16120</vt:lpwstr>
  </property>
</Properties>
</file>