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90A" w:rsidRPr="006D390A" w:rsidP="006D390A">
      <w:pPr>
        <w:jc w:val="center"/>
        <w:rPr>
          <w:rFonts w:ascii="宋体" w:hAnsi="宋体"/>
          <w:b/>
        </w:rPr>
      </w:pPr>
      <w:r w:rsidRPr="006D390A">
        <w:rPr>
          <w:rFonts w:ascii="微软雅黑" w:eastAsia="微软雅黑" w:hAnsi="微软雅黑"/>
          <w:b/>
          <w:sz w:val="28"/>
        </w:rPr>
        <w:t>《行政职业能力测验》2023年公务员考试四川省凉山彝族自治州全真模拟试卷</w:t>
      </w:r>
    </w:p>
    <w:p w:rsidR="006D390A" w:rsidRPr="006D390A" w:rsidP="006D390A">
      <w:pPr>
        <w:jc w:val="left"/>
        <w:rPr>
          <w:rFonts w:ascii="宋体" w:hAnsi="宋体"/>
          <w:b/>
        </w:rPr>
      </w:pPr>
      <w:r w:rsidRPr="006D390A">
        <w:rPr>
          <w:rFonts w:ascii="微软雅黑" w:eastAsia="微软雅黑" w:hAnsi="微软雅黑"/>
          <w:b/>
          <w:sz w:val="28"/>
        </w:rPr>
        <w:t>一、常识判断</w:t>
      </w:r>
    </w:p>
    <w:p w:rsidR="006D390A" w:rsidRPr="006D390A" w:rsidP="00143948">
      <w:pPr>
        <w:jc w:val="left"/>
        <w:rPr>
          <w:rFonts w:ascii="华文中宋" w:eastAsia="华文中宋" w:hAnsi="华文中宋"/>
          <w:b/>
          <w:sz w:val="30"/>
          <w:szCs w:val="30"/>
        </w:rPr>
      </w:pPr>
      <w:r w:rsidRPr="006D390A">
        <w:rPr>
          <w:rFonts w:ascii="宋体" w:hAnsi="宋体"/>
          <w:b/>
        </w:rPr>
        <w:t>1．</w:t>
      </w:r>
      <w:r w:rsidRPr="006D390A">
        <w:rPr>
          <w:rFonts w:ascii="华文中宋" w:eastAsia="华文中宋" w:hAnsi="华文中宋"/>
          <w:b/>
          <w:sz w:val="30"/>
          <w:szCs w:val="30"/>
        </w:rPr>
        <w:t>著名的《春之声》圆舞曲出自（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A、贝多芬</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B、柴可夫斯基</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C、舒伯特</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D、施特劳斯</w:t>
      </w:r>
    </w:p>
    <w:p w:rsidR="006D390A" w:rsidRPr="006D390A" w:rsidP="00143948">
      <w:pPr>
        <w:jc w:val="left"/>
        <w:rPr>
          <w:rFonts w:ascii="华文中宋" w:eastAsia="华文中宋" w:hAnsi="华文中宋"/>
          <w:b/>
          <w:sz w:val="30"/>
          <w:szCs w:val="30"/>
        </w:rPr>
      </w:pPr>
      <w:r w:rsidRPr="006D390A">
        <w:rPr>
          <w:rFonts w:ascii="宋体" w:hAnsi="宋体"/>
          <w:b/>
        </w:rPr>
        <w:t>2．</w:t>
      </w:r>
      <w:r w:rsidRPr="006D390A">
        <w:rPr>
          <w:rFonts w:ascii="华文中宋" w:eastAsia="华文中宋" w:hAnsi="华文中宋"/>
          <w:b/>
          <w:sz w:val="30"/>
          <w:szCs w:val="30"/>
        </w:rPr>
        <w:t>甲：犯罪嫌疑人没有全部交待，但他没有说他不知道的。 甲的意思不包括（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A、犯罪嫌疑人没有把他知道的全说出来</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B、犯罪嫌疑人说的都是他知道的</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C、犯罪嫌疑人隐瞒了事实真相</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D、犯罪嫌疑人歪曲了事实真相</w:t>
      </w:r>
    </w:p>
    <w:p w:rsidR="006D390A" w:rsidRPr="006D390A" w:rsidP="00143948">
      <w:pPr>
        <w:jc w:val="left"/>
        <w:rPr>
          <w:rFonts w:ascii="华文中宋" w:eastAsia="华文中宋" w:hAnsi="华文中宋"/>
          <w:b/>
          <w:sz w:val="30"/>
          <w:szCs w:val="30"/>
        </w:rPr>
      </w:pPr>
      <w:r w:rsidRPr="006D390A">
        <w:rPr>
          <w:rFonts w:ascii="宋体" w:hAnsi="宋体"/>
          <w:b/>
        </w:rPr>
        <w:t>3．</w:t>
      </w:r>
      <w:r w:rsidRPr="006D390A">
        <w:rPr>
          <w:rFonts w:ascii="华文中宋" w:eastAsia="华文中宋" w:hAnsi="华文中宋"/>
          <w:b/>
          <w:sz w:val="30"/>
          <w:szCs w:val="30"/>
        </w:rPr>
        <w:t>在民事诉讼的管辖中，下列说法正确的是（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A、因确认股东资格提起的诉讼，由股东住所地人民法院管辖</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B、当事人未提出管辖异议的，视为受诉人民法院有管辖权</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C、因保险合同纠纷提起的诉讼，只能由被告住所地人民法院管辖</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D、因海难救助费用提起的诉讼，可以由被救助船舶最先到达地人民法院管辖</w:t>
      </w:r>
    </w:p>
    <w:p w:rsidR="006D390A" w:rsidRPr="006D390A" w:rsidP="00143948">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6D390A">
        <w:rPr>
          <w:rFonts w:ascii="宋体" w:hAnsi="宋体"/>
          <w:b/>
        </w:rPr>
        <w:t>4．</w:t>
      </w:r>
      <w:r w:rsidRPr="006D390A">
        <w:rPr>
          <w:rFonts w:ascii="华文中宋" w:eastAsia="华文中宋" w:hAnsi="华文中宋"/>
          <w:b/>
          <w:sz w:val="30"/>
          <w:szCs w:val="30"/>
        </w:rPr>
        <w:t>毫无疑问，电视节目主持人是当今社会颇具影响力的人群之一。借助大众传媒的影响，主持人成为公众人物。他们的角色因此不同于普通人，而是集社会角色、媒介角色及个人角色于一体的特殊角色。选择了这一职业，不仅仅意味着选择了鲜花和掌声，财富和荣耀，更意味着选择了媒体和社会必然赋予他们的责任。 这段文字意在强调（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A、大众传媒的发展使主持人具备特殊的影响力</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B、主持人作为公众人物发挥着特殊的社会作用</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C、职业的特殊性决定了主持人所应肩负的责任</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D、主持人应借助传媒的影响扩大其社会影响力</w:t>
      </w:r>
    </w:p>
    <w:p w:rsidR="006D390A" w:rsidRPr="006D390A" w:rsidP="00143948">
      <w:pPr>
        <w:jc w:val="left"/>
        <w:rPr>
          <w:rFonts w:ascii="华文中宋" w:eastAsia="华文中宋" w:hAnsi="华文中宋"/>
          <w:b/>
          <w:sz w:val="30"/>
          <w:szCs w:val="30"/>
        </w:rPr>
      </w:pPr>
      <w:r w:rsidRPr="006D390A">
        <w:rPr>
          <w:rFonts w:ascii="宋体" w:hAnsi="宋体"/>
          <w:b/>
        </w:rPr>
        <w:t>5．</w:t>
      </w:r>
      <w:r w:rsidRPr="006D390A">
        <w:rPr>
          <w:rFonts w:ascii="华文中宋" w:eastAsia="华文中宋" w:hAnsi="华文中宋"/>
          <w:b/>
          <w:sz w:val="30"/>
          <w:szCs w:val="30"/>
        </w:rPr>
        <w:t xml:space="preserve">以下关于我国选举制度的说法，正确的是（　　）。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A、对于公布的选民名单有不同意见的，可以在选民名单公布之日起7日内向选举委员会提出申诉</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B、由选民直接选举人民代表大会代表的，代表候选人的人数应多于应选代表名额的五分之一至二分之一</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C、各政党、各人民团体，可以联合或者单独推荐代表候选人</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D、全国人民代表大会代表名额的具体分配，由国务院决定</w:t>
      </w:r>
    </w:p>
    <w:p w:rsidR="006D390A" w:rsidRPr="006D390A" w:rsidP="00143948">
      <w:pPr>
        <w:jc w:val="left"/>
        <w:rPr>
          <w:rFonts w:ascii="华文中宋" w:eastAsia="华文中宋" w:hAnsi="华文中宋"/>
          <w:b/>
          <w:sz w:val="30"/>
          <w:szCs w:val="30"/>
        </w:rPr>
      </w:pPr>
      <w:r w:rsidRPr="006D390A">
        <w:rPr>
          <w:rFonts w:ascii="宋体" w:hAnsi="宋体"/>
          <w:b/>
        </w:rPr>
        <w:t>6．</w:t>
      </w:r>
      <w:r w:rsidRPr="006D390A">
        <w:rPr>
          <w:rFonts w:ascii="华文中宋" w:eastAsia="华文中宋" w:hAnsi="华文中宋"/>
          <w:b/>
          <w:sz w:val="30"/>
          <w:szCs w:val="30"/>
        </w:rPr>
        <w:t>以下选项中不属于社会主义核心价值体系基本内容的有（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A、马克思主义指导思想</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B、中国特色社会主义共同理想</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C、三个代表重要思想</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D、社会主义荣辱观</w:t>
      </w:r>
    </w:p>
    <w:p w:rsidR="006D390A" w:rsidRPr="006D390A" w:rsidP="00143948">
      <w:pPr>
        <w:jc w:val="left"/>
        <w:rPr>
          <w:rFonts w:ascii="华文中宋" w:eastAsia="华文中宋" w:hAnsi="华文中宋"/>
          <w:b/>
          <w:sz w:val="30"/>
          <w:szCs w:val="30"/>
        </w:rPr>
      </w:pPr>
      <w:r w:rsidRPr="006D390A">
        <w:rPr>
          <w:rFonts w:ascii="宋体" w:hAnsi="宋体"/>
          <w:b/>
        </w:rPr>
        <w:t>7．</w:t>
      </w:r>
      <w:r w:rsidRPr="006D390A">
        <w:rPr>
          <w:rFonts w:ascii="华文中宋" w:eastAsia="华文中宋" w:hAnsi="华文中宋"/>
          <w:b/>
          <w:sz w:val="30"/>
          <w:szCs w:val="30"/>
        </w:rPr>
        <w:t>下列选项中，属于我国一级政府的有</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多项选择题</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A、州</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B、旗</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C、盟</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D、民族乡</w:t>
      </w:r>
    </w:p>
    <w:p w:rsidR="006D390A" w:rsidRPr="006D390A" w:rsidP="001439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6D390A">
        <w:rPr>
          <w:rFonts w:ascii="宋体" w:hAnsi="宋体"/>
          <w:b/>
        </w:rPr>
        <w:t>8．</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《国家“十二五”时期文化改革发展规划纲要》提出要加大政府对文化事业建设的投入力度。下列属于政府投入保障政策的是：</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A、支持文化企业在海外投资、投标、营销、参展和宣传等活动</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B、继续完善文化市场的准入政策，吸引社会资本投资文化产品</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C、文化内容创意生产、非物质文化遗产项目经营享受税收优惠</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D、通过政府购买服务的方式，鼓励社会力量提供公共文化产品</w:t>
      </w:r>
    </w:p>
    <w:p w:rsidR="006D390A" w:rsidRPr="006D390A" w:rsidP="00143948">
      <w:pPr>
        <w:jc w:val="left"/>
        <w:rPr>
          <w:rFonts w:ascii="华文中宋" w:eastAsia="华文中宋" w:hAnsi="华文中宋"/>
          <w:b/>
          <w:sz w:val="30"/>
          <w:szCs w:val="30"/>
        </w:rPr>
      </w:pPr>
      <w:r w:rsidRPr="006D390A">
        <w:rPr>
          <w:rFonts w:ascii="宋体" w:hAnsi="宋体"/>
          <w:b/>
        </w:rPr>
        <w:t>9．</w:t>
      </w:r>
      <w:r w:rsidRPr="006D390A">
        <w:rPr>
          <w:rFonts w:ascii="华文中宋" w:eastAsia="华文中宋" w:hAnsi="华文中宋"/>
          <w:b/>
          <w:sz w:val="30"/>
          <w:szCs w:val="30"/>
        </w:rPr>
        <w:t xml:space="preserve">我国公务员的培训实行何种管理?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A、登记管理</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B、任职管理</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C、智能管理</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D、职能管理</w:t>
      </w:r>
    </w:p>
    <w:p w:rsidR="006D390A" w:rsidRPr="006D390A" w:rsidP="00143948">
      <w:pPr>
        <w:jc w:val="left"/>
        <w:rPr>
          <w:rFonts w:ascii="华文中宋" w:eastAsia="华文中宋" w:hAnsi="华文中宋"/>
          <w:b/>
          <w:sz w:val="30"/>
          <w:szCs w:val="30"/>
        </w:rPr>
      </w:pPr>
      <w:r w:rsidRPr="006D390A">
        <w:rPr>
          <w:rFonts w:ascii="宋体" w:hAnsi="宋体"/>
          <w:b/>
        </w:rPr>
        <w:t>10．</w:t>
      </w:r>
      <w:r w:rsidRPr="006D390A">
        <w:rPr>
          <w:rFonts w:ascii="华文中宋" w:eastAsia="华文中宋" w:hAnsi="华文中宋"/>
          <w:b/>
          <w:sz w:val="30"/>
          <w:szCs w:val="30"/>
        </w:rPr>
        <w:t>我国农村要长期稳定以家庭承包经营为基础、统分结合的双层经营体制，其关键和基础是（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A、加快农村经济体制改革</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B、提高农业的生产力水平</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C、稳定和完善土地承包关系</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D、完善农业社会化服务体系</w:t>
      </w:r>
    </w:p>
    <w:p w:rsidR="006D390A" w:rsidRPr="006D390A" w:rsidP="00143948">
      <w:pPr>
        <w:jc w:val="left"/>
        <w:rPr>
          <w:rFonts w:ascii="华文中宋" w:eastAsia="华文中宋" w:hAnsi="华文中宋"/>
          <w:b/>
          <w:sz w:val="30"/>
          <w:szCs w:val="30"/>
        </w:rPr>
      </w:pPr>
      <w:r w:rsidRPr="006D390A">
        <w:rPr>
          <w:rFonts w:ascii="宋体" w:hAnsi="宋体"/>
          <w:b/>
        </w:rPr>
        <w:t>11．</w:t>
      </w:r>
      <w:r w:rsidRPr="006D390A">
        <w:rPr>
          <w:rFonts w:ascii="华文中宋" w:eastAsia="华文中宋" w:hAnsi="华文中宋"/>
          <w:b/>
          <w:sz w:val="30"/>
          <w:szCs w:val="30"/>
        </w:rPr>
        <w:t>我国在提高综合国力方面的有利因素有（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A、发展潜力巨大</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B、人力资源丰富</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C、自然资源丰富</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D、资本资源的比重迅速上升，并有提高的潜力</w:t>
      </w:r>
    </w:p>
    <w:p w:rsidR="006D390A" w:rsidRPr="006D390A" w:rsidP="001439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6D390A">
        <w:rPr>
          <w:rFonts w:ascii="宋体" w:hAnsi="宋体"/>
          <w:b/>
        </w:rPr>
        <w:t>12．</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尽管象牙交易已被国际协议宣布为非法行为，一些钢琴的制造者，仍使用象牙来覆盖钢琴键，这些象牙通常通过非法手段获得。最近，专家们发明出一种合成象牙，不像早期的象牙替代物，这种合成象牙受到了全世界范围内音乐会钢琴家的好评。但是因为钢琴制造者从来不是象牙的主要消费者，所以合成象牙的发展可能对抑制为获得最自然的象牙而捕杀大象的活动没什么帮助。</w:t>
      </w:r>
      <w:r w:rsidRPr="006D390A">
        <w:rPr>
          <w:rFonts w:ascii="华文中宋" w:eastAsia="华文中宋" w:hAnsi="华文中宋"/>
          <w:b/>
          <w:sz w:val="30"/>
          <w:szCs w:val="30"/>
        </w:rPr>
        <w:t xml:space="preserve"> 下面哪一项，如果正确，最有助于加强上述论述?（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A、新型的合成象牙被生产出来，这种象牙的颜色表面质地可以与任何一种具有商业用途的自然象牙的质地相似</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B、其他自然产物，如骨头和乌龟壳被证明不能作为自然象牙在钢琴键上的替代物</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C、自然象牙最普遍的应用是在装饰性雕刻品方面，这些雕刻品不但因为它们的工艺质量，而且因为它们的材料的真实性而被珍藏</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D、生产新型合成象牙的费用要比生产科学家们以前开发的任何象牙替代品的费用低得多</w:t>
      </w:r>
    </w:p>
    <w:p w:rsidR="006D390A" w:rsidRPr="006D390A" w:rsidP="00143948">
      <w:pPr>
        <w:jc w:val="left"/>
        <w:rPr>
          <w:rFonts w:ascii="华文中宋" w:eastAsia="华文中宋" w:hAnsi="华文中宋"/>
          <w:b/>
          <w:sz w:val="30"/>
          <w:szCs w:val="30"/>
        </w:rPr>
      </w:pPr>
      <w:r w:rsidRPr="006D390A">
        <w:rPr>
          <w:rFonts w:ascii="宋体" w:hAnsi="宋体"/>
          <w:b/>
        </w:rPr>
        <w:t>13．</w:t>
      </w:r>
      <w:r w:rsidRPr="006D390A">
        <w:rPr>
          <w:rFonts w:ascii="华文中宋" w:eastAsia="华文中宋" w:hAnsi="华文中宋"/>
          <w:b/>
          <w:sz w:val="30"/>
          <w:szCs w:val="30"/>
        </w:rPr>
        <w:t xml:space="preserve">贝多芬：月光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A、凡·高：向日葵</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B、鲁迅：祥林嫂</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C、莎士比亚：朱丽叶</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D、王实甫：崔莺莺</w:t>
      </w:r>
    </w:p>
    <w:p w:rsidR="006D390A" w:rsidRPr="006D390A" w:rsidP="00143948">
      <w:pPr>
        <w:jc w:val="left"/>
        <w:rPr>
          <w:rFonts w:ascii="华文中宋" w:eastAsia="华文中宋" w:hAnsi="华文中宋"/>
          <w:b/>
          <w:sz w:val="30"/>
          <w:szCs w:val="30"/>
        </w:rPr>
      </w:pPr>
      <w:r w:rsidRPr="006D390A">
        <w:rPr>
          <w:rFonts w:ascii="宋体" w:hAnsi="宋体"/>
          <w:b/>
        </w:rPr>
        <w:t>14．</w:t>
      </w:r>
      <w:r w:rsidRPr="006D390A">
        <w:rPr>
          <w:rFonts w:ascii="华文中宋" w:eastAsia="华文中宋" w:hAnsi="华文中宋"/>
          <w:b/>
          <w:sz w:val="30"/>
          <w:szCs w:val="30"/>
        </w:rPr>
        <w:t>恩格斯认为，全部哲学，特别是近代哲学的重大的基本问题是（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A、哲学与人类生存活动之间的内在联系问题</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B、人与周围世界的基本联系问题</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C、思维和存在的关系问题</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D、关于人的本质问题</w:t>
      </w:r>
    </w:p>
    <w:p w:rsidR="006D390A" w:rsidRPr="006D390A" w:rsidP="00143948">
      <w:pPr>
        <w:jc w:val="left"/>
        <w:rPr>
          <w:rFonts w:ascii="华文中宋" w:eastAsia="华文中宋" w:hAnsi="华文中宋"/>
          <w:b/>
          <w:sz w:val="30"/>
          <w:szCs w:val="30"/>
        </w:rPr>
      </w:pPr>
      <w:r w:rsidRPr="006D390A">
        <w:rPr>
          <w:rFonts w:ascii="宋体" w:hAnsi="宋体"/>
          <w:b/>
        </w:rPr>
        <w:t>15．</w:t>
      </w:r>
      <w:r w:rsidRPr="006D390A">
        <w:rPr>
          <w:rFonts w:ascii="华文中宋" w:eastAsia="华文中宋" w:hAnsi="华文中宋"/>
          <w:b/>
          <w:sz w:val="30"/>
          <w:szCs w:val="30"/>
        </w:rPr>
        <w:t xml:space="preserve">国家机关是国家职能的载体和承担者。下列属于地方国家机关的是（　　）。 </w:t>
      </w:r>
    </w:p>
    <w:p w:rsidR="006D390A" w:rsidRPr="006D390A" w:rsidP="001439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6D390A">
        <w:rPr>
          <w:rFonts w:ascii="华文中宋" w:eastAsia="华文中宋" w:hAnsi="华文中宋"/>
          <w:b/>
          <w:sz w:val="30"/>
          <w:szCs w:val="30"/>
        </w:rPr>
        <w:t>多项选择题</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A、香港特别行政区立法会</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B、中华人民共和国中央军事委员会</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C、西藏自治区人民政府</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D、中国共产党河北省委员会</w:t>
      </w:r>
    </w:p>
    <w:p w:rsidR="006D390A" w:rsidRPr="006D390A" w:rsidP="00143948">
      <w:pPr>
        <w:jc w:val="left"/>
        <w:rPr>
          <w:rFonts w:ascii="华文中宋" w:eastAsia="华文中宋" w:hAnsi="华文中宋"/>
          <w:b/>
          <w:sz w:val="30"/>
          <w:szCs w:val="30"/>
        </w:rPr>
      </w:pPr>
      <w:r w:rsidRPr="006D390A">
        <w:rPr>
          <w:rFonts w:ascii="宋体" w:hAnsi="宋体"/>
          <w:b/>
        </w:rPr>
        <w:t>16．</w:t>
      </w:r>
      <w:r w:rsidRPr="006D390A">
        <w:rPr>
          <w:rFonts w:ascii="华文中宋" w:eastAsia="华文中宋" w:hAnsi="华文中宋"/>
          <w:b/>
          <w:sz w:val="30"/>
          <w:szCs w:val="30"/>
        </w:rPr>
        <w:t>美星公司只有A部门的员工不用加班；在美星公司其他部门工作的员工只有加班才能完成工作任务；而每个需要加班来完成工作任务的人都发牢骚。 根据上述题干，下列说法正确的有（　　）。 美星公司A部门的员工完不成工作任务。 Ⅱ．美星公司不发牢骚的员工都完不成工作任务。 Ⅲ．美星公司每一个发牢骚的员工都能完成工作任务。</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A、0个</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B、1个</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C、2个</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D、3个</w:t>
      </w:r>
    </w:p>
    <w:p w:rsidR="006D390A" w:rsidRPr="006D390A" w:rsidP="00143948">
      <w:pPr>
        <w:jc w:val="left"/>
        <w:rPr>
          <w:rFonts w:ascii="华文中宋" w:eastAsia="华文中宋" w:hAnsi="华文中宋"/>
          <w:b/>
          <w:sz w:val="30"/>
          <w:szCs w:val="30"/>
        </w:rPr>
      </w:pPr>
      <w:r w:rsidRPr="006D390A">
        <w:rPr>
          <w:rFonts w:ascii="宋体" w:hAnsi="宋体"/>
          <w:b/>
        </w:rPr>
        <w:t>17．</w:t>
      </w:r>
      <w:r w:rsidRPr="006D390A">
        <w:rPr>
          <w:rFonts w:ascii="华文中宋" w:eastAsia="华文中宋" w:hAnsi="华文中宋"/>
          <w:b/>
          <w:sz w:val="30"/>
          <w:szCs w:val="30"/>
        </w:rPr>
        <w:t>全国人民代表大会常务委员会无权行使的职权有下列哪些?（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A、修改宪法和监督宪法的实施</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B、修改香港特区基本法</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C、决定授予国家的勋章和荣誉称号</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D、决定特赦</w:t>
      </w:r>
    </w:p>
    <w:p w:rsidR="006D390A" w:rsidRPr="006D390A" w:rsidP="00143948">
      <w:pPr>
        <w:jc w:val="left"/>
        <w:rPr>
          <w:rFonts w:ascii="华文中宋" w:eastAsia="华文中宋" w:hAnsi="华文中宋"/>
          <w:b/>
          <w:sz w:val="30"/>
          <w:szCs w:val="30"/>
        </w:rPr>
      </w:pPr>
      <w:r w:rsidRPr="006D390A">
        <w:rPr>
          <w:rFonts w:ascii="宋体" w:hAnsi="宋体"/>
          <w:b/>
        </w:rPr>
        <w:t>18．</w:t>
      </w:r>
      <w:r w:rsidRPr="006D390A">
        <w:rPr>
          <w:rFonts w:ascii="华文中宋" w:eastAsia="华文中宋" w:hAnsi="华文中宋"/>
          <w:b/>
          <w:sz w:val="30"/>
          <w:szCs w:val="30"/>
        </w:rPr>
        <w:t>（　　）不完全属于一般市场经济国家基本的宏观调控目标。</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A、经济增长</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B、增加就业</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C、价格稳定</w:t>
      </w:r>
    </w:p>
    <w:p w:rsidR="006D390A" w:rsidRPr="006D390A" w:rsidP="001439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6D390A">
        <w:rPr>
          <w:rFonts w:ascii="华文中宋" w:eastAsia="华文中宋" w:hAnsi="华文中宋"/>
          <w:b/>
          <w:sz w:val="30"/>
          <w:szCs w:val="30"/>
        </w:rPr>
        <w:t>D、国际收支平衡</w:t>
      </w:r>
    </w:p>
    <w:p w:rsidR="006D390A" w:rsidRPr="006D390A" w:rsidP="00143948">
      <w:pPr>
        <w:jc w:val="left"/>
        <w:rPr>
          <w:rFonts w:ascii="华文中宋" w:eastAsia="华文中宋" w:hAnsi="华文中宋"/>
          <w:b/>
          <w:sz w:val="30"/>
          <w:szCs w:val="30"/>
        </w:rPr>
      </w:pPr>
      <w:r w:rsidRPr="006D390A">
        <w:rPr>
          <w:rFonts w:ascii="宋体" w:hAnsi="宋体"/>
          <w:b/>
        </w:rPr>
        <w:t>19．</w:t>
      </w:r>
      <w:r w:rsidRPr="006D390A">
        <w:rPr>
          <w:rFonts w:ascii="华文中宋" w:eastAsia="华文中宋" w:hAnsi="华文中宋"/>
          <w:b/>
          <w:sz w:val="30"/>
          <w:szCs w:val="30"/>
        </w:rPr>
        <w:t>墨子是我国战国时期著名的思想家、教育家、军事家、科学家。关予墨子下列说法正确的是（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A、墨子是墨家学派的创始人，曾从师于孔子，学习儒家思想</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B、在先秦思想中，道家与墨家两家学说并称显学，墨子是墨家学说代表</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C、墨子提出了“非攻“博爱”等思想，主张爱好和平，反对战争</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D、墨子重视“农耕女织，百工强事”</w:t>
      </w:r>
    </w:p>
    <w:p w:rsidR="006D390A" w:rsidRPr="006D390A" w:rsidP="00143948">
      <w:pPr>
        <w:jc w:val="left"/>
        <w:rPr>
          <w:rFonts w:ascii="华文中宋" w:eastAsia="华文中宋" w:hAnsi="华文中宋"/>
          <w:b/>
          <w:sz w:val="30"/>
          <w:szCs w:val="30"/>
        </w:rPr>
      </w:pPr>
      <w:r w:rsidRPr="006D390A">
        <w:rPr>
          <w:rFonts w:ascii="宋体" w:hAnsi="宋体"/>
          <w:b/>
        </w:rPr>
        <w:t>20．</w:t>
      </w:r>
      <w:r w:rsidRPr="006D390A">
        <w:rPr>
          <w:rFonts w:ascii="华文中宋" w:eastAsia="华文中宋" w:hAnsi="华文中宋"/>
          <w:b/>
          <w:sz w:val="30"/>
          <w:szCs w:val="30"/>
        </w:rPr>
        <w:t>下列有关现代科技的说法中，正确的是（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A、白色农业是农业遭受难降解的塑料垃圾(多指塑料袋)污染的一种形象称谓</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B、第一台移动电话诞生的形状像大部头的字典，因此又称为“字典电话”</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C、基因工程技术是在分子生物学、生物化学和生物物理学基础上发展起来的科学领域</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D、20世纪80年代初，美国提出了“蓝色革命”的新构想</w:t>
      </w:r>
    </w:p>
    <w:p w:rsidR="006D390A" w:rsidRPr="006D390A" w:rsidP="00143948">
      <w:pPr>
        <w:jc w:val="left"/>
        <w:rPr>
          <w:rFonts w:ascii="华文中宋" w:eastAsia="华文中宋" w:hAnsi="华文中宋"/>
          <w:b/>
          <w:sz w:val="30"/>
          <w:szCs w:val="30"/>
        </w:rPr>
      </w:pPr>
      <w:r w:rsidRPr="006D390A">
        <w:rPr>
          <w:rFonts w:ascii="宋体" w:hAnsi="宋体"/>
          <w:b/>
        </w:rPr>
        <w:t>21．</w:t>
      </w:r>
      <w:r w:rsidRPr="006D390A">
        <w:rPr>
          <w:rFonts w:ascii="华文中宋" w:eastAsia="华文中宋" w:hAnsi="华文中宋"/>
          <w:b/>
          <w:sz w:val="30"/>
          <w:szCs w:val="30"/>
        </w:rPr>
        <w:t xml:space="preserve">下列关于河流的说法，不正确的是（　　）。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A、长江的水量排名世界第三，仅次于亚马孙河和刚果河</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B、我国的河流包括内流河和外流河，其中外流河注入太平洋和印度洋两个大洋</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C、湄公河是东南亚最大的河流，其源头在印度境内</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D、京杭大运河是世界上最古老的运河之一，沟通海河、黄河、淮河、长江、钱塘江五大水系</w:t>
      </w:r>
    </w:p>
    <w:p w:rsidR="006D390A" w:rsidRPr="006D390A" w:rsidP="00143948">
      <w:pPr>
        <w:jc w:val="left"/>
        <w:rPr>
          <w:rFonts w:ascii="华文中宋" w:eastAsia="华文中宋" w:hAnsi="华文中宋"/>
          <w:b/>
          <w:sz w:val="30"/>
          <w:szCs w:val="30"/>
        </w:rPr>
      </w:pPr>
      <w:r w:rsidRPr="006D390A">
        <w:rPr>
          <w:rFonts w:ascii="宋体" w:hAnsi="宋体"/>
          <w:b/>
        </w:rPr>
        <w:t>22．</w:t>
      </w:r>
      <w:r w:rsidRPr="006D390A">
        <w:rPr>
          <w:rFonts w:ascii="华文中宋" w:eastAsia="华文中宋" w:hAnsi="华文中宋"/>
          <w:b/>
          <w:sz w:val="30"/>
          <w:szCs w:val="30"/>
        </w:rPr>
        <w:t>新写实小说和新历史小说专注现实和历史的平民心态和世俗生活，以平民化甚至平庸化的社会坐标、艺术坐标，消解历史和现实生活中的主流精神和理想价值，使艺术的人文精神和作家的人文操守在瓦解中实现着某种转型。 这段话主要支持了这样一个论点，即（　　）。</w:t>
      </w:r>
    </w:p>
    <w:p w:rsidR="006D390A" w:rsidRPr="006D390A" w:rsidP="001439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6D390A">
        <w:rPr>
          <w:rFonts w:ascii="华文中宋" w:eastAsia="华文中宋" w:hAnsi="华文中宋"/>
          <w:b/>
          <w:sz w:val="30"/>
          <w:szCs w:val="30"/>
        </w:rPr>
        <w:t>A、专注平民心态和世俗生活是新写实小说和新历史小说的特征</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B、专注平民心态和世俗生活使得历史和现实生活中的主流精神和理想价值消解</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C、专注平民心态和世俗生活使艺术的人文精神和作家的人文操守在瓦解中转型</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D、在新写实小说和新历史小说中，中国传统的人文精神在悄然消失</w:t>
      </w:r>
    </w:p>
    <w:p w:rsidR="006D390A" w:rsidRPr="006D390A" w:rsidP="00143948">
      <w:pPr>
        <w:jc w:val="left"/>
        <w:rPr>
          <w:rFonts w:ascii="华文中宋" w:eastAsia="华文中宋" w:hAnsi="华文中宋"/>
          <w:b/>
          <w:sz w:val="30"/>
          <w:szCs w:val="30"/>
        </w:rPr>
      </w:pPr>
      <w:r w:rsidRPr="006D390A">
        <w:rPr>
          <w:rFonts w:ascii="宋体" w:hAnsi="宋体"/>
          <w:b/>
        </w:rPr>
        <w:t>23．</w:t>
      </w:r>
      <w:r w:rsidRPr="006D390A">
        <w:rPr>
          <w:rFonts w:ascii="华文中宋" w:eastAsia="华文中宋" w:hAnsi="华文中宋"/>
          <w:b/>
          <w:sz w:val="30"/>
          <w:szCs w:val="30"/>
        </w:rPr>
        <w:t>张亮为一著名歌星，北京盛世传媒为一演出公司。双方于2010年2月15日签订了一份演出合同，约定张亮在该公司主办的“3 8”演出中演唱一个曲目，公司将于2010年3月1日预先支付给张亮演出劳务费1万元。同年2月底，张亮因一场车祸受伤住院，该公司通过向医生询问伤情得知，在演出日之前，张亮的身体有康复的可能，但也不排除伤情恶化，以至于可能无法参加原定的演出。对此该公司可依法行使（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A、先履行抗辩权</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B、同时履行抗辩权</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C、不安抗辩权</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D、债权人撤销权</w:t>
      </w:r>
    </w:p>
    <w:p w:rsidR="006D390A" w:rsidRPr="006D390A" w:rsidP="00143948">
      <w:pPr>
        <w:jc w:val="left"/>
        <w:rPr>
          <w:rFonts w:ascii="华文中宋" w:eastAsia="华文中宋" w:hAnsi="华文中宋"/>
          <w:b/>
          <w:sz w:val="30"/>
          <w:szCs w:val="30"/>
        </w:rPr>
      </w:pPr>
      <w:r w:rsidRPr="006D390A">
        <w:rPr>
          <w:rFonts w:ascii="宋体" w:hAnsi="宋体"/>
          <w:b/>
        </w:rPr>
        <w:t>24．</w:t>
      </w:r>
      <w:r w:rsidRPr="006D390A">
        <w:rPr>
          <w:rFonts w:ascii="华文中宋" w:eastAsia="华文中宋" w:hAnsi="华文中宋"/>
          <w:b/>
          <w:sz w:val="30"/>
          <w:szCs w:val="30"/>
        </w:rPr>
        <w:t xml:space="preserve">地衣：苔藓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A、腊月：十二月</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B、小姨子：妻弟</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C、竖子：叛徒</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D、蝉联：阔别</w:t>
      </w:r>
    </w:p>
    <w:p w:rsidR="006D390A" w:rsidRPr="006D390A" w:rsidP="00143948">
      <w:pPr>
        <w:jc w:val="left"/>
        <w:rPr>
          <w:rFonts w:ascii="华文中宋" w:eastAsia="华文中宋" w:hAnsi="华文中宋"/>
          <w:b/>
          <w:sz w:val="30"/>
          <w:szCs w:val="30"/>
        </w:rPr>
      </w:pPr>
      <w:r w:rsidRPr="006D390A">
        <w:rPr>
          <w:rFonts w:ascii="宋体" w:hAnsi="宋体"/>
          <w:b/>
        </w:rPr>
        <w:t>25．</w:t>
      </w:r>
      <w:r w:rsidRPr="006D390A">
        <w:rPr>
          <w:rFonts w:ascii="华文中宋" w:eastAsia="华文中宋" w:hAnsi="华文中宋"/>
          <w:b/>
          <w:sz w:val="30"/>
          <w:szCs w:val="30"/>
        </w:rPr>
        <w:t>乙在机场排队办登机牌，将行李车放在一边。乙排到柜台时距自己的行李车约有20米远。甲被乙的行李车绊了一下险些摔倒，便高声问这车行李是谁的。见无人应答，以为是他人遗忘，就将车推走，将乙的行李据为己有。则甲的行为构成下列何种犯罪?（　　）</w:t>
      </w:r>
    </w:p>
    <w:p w:rsidR="006D390A" w:rsidRPr="006D390A" w:rsidP="001439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6D390A">
        <w:rPr>
          <w:rFonts w:ascii="华文中宋" w:eastAsia="华文中宋" w:hAnsi="华文中宋"/>
          <w:b/>
          <w:sz w:val="30"/>
          <w:szCs w:val="30"/>
        </w:rPr>
        <w:t>A、盗窃罪</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B、诈骗罪</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C、侵占罪</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D、属于民事侵权行为，不构成犯罪</w:t>
      </w:r>
    </w:p>
    <w:p w:rsidR="006D390A" w:rsidRPr="006D390A" w:rsidP="00143948">
      <w:pPr>
        <w:jc w:val="left"/>
        <w:rPr>
          <w:rFonts w:ascii="华文中宋" w:eastAsia="华文中宋" w:hAnsi="华文中宋"/>
          <w:b/>
          <w:sz w:val="30"/>
          <w:szCs w:val="30"/>
        </w:rPr>
      </w:pPr>
      <w:r w:rsidRPr="006D390A">
        <w:rPr>
          <w:rFonts w:ascii="宋体" w:hAnsi="宋体"/>
          <w:b/>
        </w:rPr>
        <w:t>26．</w:t>
      </w:r>
      <w:r w:rsidRPr="006D390A">
        <w:rPr>
          <w:rFonts w:ascii="华文中宋" w:eastAsia="华文中宋" w:hAnsi="华文中宋"/>
          <w:b/>
          <w:sz w:val="30"/>
          <w:szCs w:val="30"/>
        </w:rPr>
        <w:t xml:space="preserve">“投资有风险，人市需谨慎。”投资股票，高风险和高收益同时存在，投资股票的风险可能有（　　）。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A、上市公司的破产与倒闭</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B、股票价格波动的不确定性</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C、银行存贷款利率的变动</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D、国家宏观经济政策的变动</w:t>
      </w:r>
    </w:p>
    <w:p w:rsidR="006D390A" w:rsidRPr="006D390A" w:rsidP="00143948">
      <w:pPr>
        <w:jc w:val="left"/>
        <w:rPr>
          <w:rFonts w:ascii="华文中宋" w:eastAsia="华文中宋" w:hAnsi="华文中宋"/>
          <w:b/>
          <w:sz w:val="30"/>
          <w:szCs w:val="30"/>
        </w:rPr>
      </w:pPr>
      <w:r w:rsidRPr="006D390A">
        <w:rPr>
          <w:rFonts w:ascii="宋体" w:hAnsi="宋体"/>
          <w:b/>
        </w:rPr>
        <w:t>27．</w:t>
      </w:r>
      <w:r w:rsidRPr="006D390A">
        <w:rPr>
          <w:rFonts w:ascii="华文中宋" w:eastAsia="华文中宋" w:hAnsi="华文中宋"/>
          <w:b/>
          <w:sz w:val="30"/>
          <w:szCs w:val="30"/>
        </w:rPr>
        <w:t>下列关于隐形飞机的原理，说法错误的是：</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A、外层涂料的颜色为天蓝色或者银白色，以避免被雷达发现</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B、除了发动机、电子设备等部件，飞机上的其他部件用透波材料来制作</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C、改进发动机的进气道和尾喷口等所有能产生镜面反射的表面，以减少对雷达波的反射。</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D、隐形飞机采用非金属材料或者雷达吸波材料，吸收而不是反射雷达波</w:t>
      </w:r>
    </w:p>
    <w:p w:rsidR="006D390A" w:rsidRPr="006D390A" w:rsidP="00143948">
      <w:pPr>
        <w:jc w:val="left"/>
        <w:rPr>
          <w:rFonts w:ascii="华文中宋" w:eastAsia="华文中宋" w:hAnsi="华文中宋"/>
          <w:b/>
          <w:sz w:val="30"/>
          <w:szCs w:val="30"/>
        </w:rPr>
      </w:pPr>
      <w:r w:rsidRPr="006D390A">
        <w:rPr>
          <w:rFonts w:ascii="宋体" w:hAnsi="宋体"/>
          <w:b/>
        </w:rPr>
        <w:t>28．</w:t>
      </w:r>
      <w:r w:rsidRPr="006D390A">
        <w:rPr>
          <w:rFonts w:ascii="华文中宋" w:eastAsia="华文中宋" w:hAnsi="华文中宋"/>
          <w:b/>
          <w:sz w:val="30"/>
          <w:szCs w:val="30"/>
        </w:rPr>
        <w:t>陈某趁珠宝柜台的售货员接待其他顾客时，伸手从柜台内拿出一个价值2300元的戒指，握在手中。然后继续在柜台边假装观看。几分钟后售货员发现少了一个戒指并怀疑陈某。便立即报告保安人员。陈某见状，速将戒指扔回柜台内后逃离。关于本案，下列哪一说法是正确的?（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A、陈某的盗窃行为已经既遂</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B、陈某的盗窃行为属于未遂</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C、陈某将戒指扔回柜台内属于预备行为</w:t>
      </w:r>
    </w:p>
    <w:p w:rsidR="006D390A" w:rsidRPr="006D390A" w:rsidP="001439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6D390A">
        <w:rPr>
          <w:rFonts w:ascii="华文中宋" w:eastAsia="华文中宋" w:hAnsi="华文中宋"/>
          <w:b/>
          <w:sz w:val="30"/>
          <w:szCs w:val="30"/>
        </w:rPr>
        <w:t>D、陈某将戒指扔回柜台内属于中止行为</w:t>
      </w:r>
    </w:p>
    <w:p w:rsidR="006D390A" w:rsidRPr="006D390A" w:rsidP="00143948">
      <w:pPr>
        <w:jc w:val="left"/>
        <w:rPr>
          <w:rFonts w:ascii="华文中宋" w:eastAsia="华文中宋" w:hAnsi="华文中宋"/>
          <w:b/>
          <w:sz w:val="30"/>
          <w:szCs w:val="30"/>
        </w:rPr>
      </w:pPr>
      <w:r w:rsidRPr="006D390A">
        <w:rPr>
          <w:rFonts w:ascii="宋体" w:hAnsi="宋体"/>
          <w:b/>
        </w:rPr>
        <w:t>29．</w:t>
      </w:r>
      <w:r w:rsidRPr="006D390A">
        <w:rPr>
          <w:rFonts w:ascii="华文中宋" w:eastAsia="华文中宋" w:hAnsi="华文中宋"/>
          <w:b/>
          <w:sz w:val="30"/>
          <w:szCs w:val="30"/>
        </w:rPr>
        <w:t>以下园林建筑中，不属于皇家园林的是（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A、承德避暑山庄</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B、颐和园</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C、圆明园</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D、拙政园</w:t>
      </w:r>
    </w:p>
    <w:p w:rsidR="006D390A" w:rsidRPr="006D390A" w:rsidP="00143948">
      <w:pPr>
        <w:jc w:val="left"/>
        <w:rPr>
          <w:rFonts w:ascii="华文中宋" w:eastAsia="华文中宋" w:hAnsi="华文中宋"/>
          <w:b/>
          <w:sz w:val="30"/>
          <w:szCs w:val="30"/>
        </w:rPr>
      </w:pPr>
      <w:r w:rsidRPr="006D390A">
        <w:rPr>
          <w:rFonts w:ascii="宋体" w:hAnsi="宋体"/>
          <w:b/>
        </w:rPr>
        <w:t>30．</w:t>
      </w:r>
      <w:r w:rsidRPr="006D390A">
        <w:rPr>
          <w:rFonts w:ascii="华文中宋" w:eastAsia="华文中宋" w:hAnsi="华文中宋"/>
          <w:b/>
          <w:sz w:val="30"/>
          <w:szCs w:val="30"/>
        </w:rPr>
        <w:t>以下对于法律案的提出的说法正确的是?（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多项选择题</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A、全国人民代表大会主席团可以向全国人民代表大会提出法律案，由全国人民代表大会会议审议</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B、国务院、中央军事委员会、最高人民法院、最高人民检察院、全国人民代表大会各专门委员会向全国人民代表大会提出法律案，由人大常委会决定是否列入会议议程</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C、一个代表团或者三十名以上的代表联名，可以向全国人民代表大会提出法律案，由主席团决定是否列入会议议程，或者先交有关的专门委员会审议、提出是否列入会议议程的意见，再决定是否列入会议议程</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D、常务委员会决定提请全国人民代表大会审议的法律案，应当在会议举行的一个月前将法律草案发给代表</w:t>
      </w:r>
    </w:p>
    <w:p w:rsidR="006D390A" w:rsidRPr="006D390A" w:rsidP="001439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6D390A">
        <w:rPr>
          <w:rFonts w:ascii="宋体" w:hAnsi="宋体"/>
          <w:b/>
        </w:rPr>
        <w:t>31．</w:t>
      </w:r>
      <w:r w:rsidRPr="006D390A">
        <w:rPr>
          <w:rFonts w:ascii="华文中宋" w:eastAsia="华文中宋" w:hAnsi="华文中宋"/>
          <w:b/>
          <w:sz w:val="30"/>
          <w:szCs w:val="30"/>
        </w:rPr>
        <w:t>根据材料回答问题： 2011年，某市接待海内外旅游者2123万人次，同比增长l7．8%。其中：接待入境旅游者87．71万人次，同比增长8．2%，在入境旅游者中，外国旅游者51．1万人次，同此下降8．6%；港澳台旅游者36．61万人次，同比增长43%。全年旅游总收入168．15亿元，同比增长27．20亿元。其中国际旅游创汇2．44亿美元，同比增长l0．9%。    2011年，该市接待境内旅游者大约多少万人次?</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A、1762</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B、2035</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C、2071</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D、2086</w:t>
      </w:r>
    </w:p>
    <w:p w:rsidR="006D390A" w:rsidRPr="006D390A" w:rsidP="00143948">
      <w:pPr>
        <w:jc w:val="left"/>
        <w:rPr>
          <w:rFonts w:ascii="华文中宋" w:eastAsia="华文中宋" w:hAnsi="华文中宋"/>
          <w:b/>
          <w:sz w:val="30"/>
          <w:szCs w:val="30"/>
        </w:rPr>
      </w:pPr>
      <w:r w:rsidRPr="006D390A">
        <w:rPr>
          <w:rFonts w:ascii="宋体" w:hAnsi="宋体"/>
          <w:b/>
        </w:rPr>
        <w:t>32．</w:t>
      </w:r>
      <w:r w:rsidRPr="006D390A">
        <w:rPr>
          <w:rFonts w:ascii="华文中宋" w:eastAsia="华文中宋" w:hAnsi="华文中宋"/>
          <w:b/>
          <w:sz w:val="30"/>
          <w:szCs w:val="30"/>
        </w:rPr>
        <w:t>已知一个长方体的长、宽、高分别为10分米、8分米和6分米，先从它上面切下一个最大的正方体，然后再从剩下的部分上切下一个最大的正方体。问切除这两个正方体后，最后剩下部分的体积是多少（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 212立方分米</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 200立方分米</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 194立方分米</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 186立方分米</w:t>
      </w:r>
    </w:p>
    <w:p w:rsidR="006D390A" w:rsidRPr="006D390A" w:rsidP="00143948">
      <w:pPr>
        <w:jc w:val="left"/>
        <w:rPr>
          <w:rFonts w:ascii="华文中宋" w:eastAsia="华文中宋" w:hAnsi="华文中宋"/>
          <w:b/>
          <w:sz w:val="30"/>
          <w:szCs w:val="30"/>
        </w:rPr>
      </w:pPr>
      <w:r w:rsidRPr="006D390A">
        <w:rPr>
          <w:rFonts w:ascii="宋体" w:hAnsi="宋体"/>
          <w:b/>
        </w:rPr>
        <w:t>33．</w:t>
      </w:r>
      <w:r w:rsidRPr="006D390A">
        <w:rPr>
          <w:rFonts w:ascii="华文中宋" w:eastAsia="华文中宋" w:hAnsi="华文中宋"/>
          <w:b/>
          <w:sz w:val="30"/>
          <w:szCs w:val="30"/>
        </w:rPr>
        <w:t>中国象棋中“楚河汉界”的来历与历史上的“楚汉之争”(公元前206年～公元前202年)相关。这场战争发生于（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A、李冰修筑都江堰之后</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B、司马迁修史记之后</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C、恺撒大帝遇刺之后</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D、印加文明兴盛之后</w:t>
      </w:r>
    </w:p>
    <w:p w:rsidR="006D390A" w:rsidRPr="006D390A" w:rsidP="00143948">
      <w:pPr>
        <w:jc w:val="left"/>
        <w:rPr>
          <w:rFonts w:ascii="华文中宋" w:eastAsia="华文中宋" w:hAnsi="华文中宋"/>
          <w:b/>
          <w:sz w:val="30"/>
          <w:szCs w:val="30"/>
        </w:rPr>
      </w:pPr>
      <w:r w:rsidRPr="006D390A">
        <w:rPr>
          <w:rFonts w:ascii="宋体" w:hAnsi="宋体"/>
          <w:b/>
        </w:rPr>
        <w:t>34．</w:t>
      </w:r>
      <w:r w:rsidRPr="006D390A">
        <w:rPr>
          <w:rFonts w:ascii="华文中宋" w:eastAsia="华文中宋" w:hAnsi="华文中宋"/>
          <w:b/>
          <w:sz w:val="30"/>
          <w:szCs w:val="30"/>
        </w:rPr>
        <w:t>在大余写下《梅岭三章》的是（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A、陈毅</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B、邓小平</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C、毛泽东</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D、周恩来</w:t>
      </w:r>
    </w:p>
    <w:p w:rsidR="006D390A" w:rsidRPr="006D390A" w:rsidP="001439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6D390A">
        <w:rPr>
          <w:rFonts w:ascii="宋体" w:hAnsi="宋体"/>
          <w:b/>
        </w:rPr>
        <w:t>35．</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某县公安局刑警付某下班回家的途中发现有人斗殴，于是上前制止。正巧其中一名斗殴者是与付某有过节的胡某，于是胡某对付某出言不逊。付某大怒，拔枪将胡某打伤。下列各项中关于对胡某赔偿责任的说法中正确的是（　　）。</w:t>
      </w:r>
      <w:r w:rsidRPr="006D390A">
        <w:rPr>
          <w:rFonts w:ascii="华文中宋" w:eastAsia="华文中宋" w:hAnsi="华文中宋"/>
          <w:b/>
          <w:sz w:val="30"/>
          <w:szCs w:val="30"/>
        </w:rPr>
        <w:t xml:space="preserve">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A、应由付某赔偿，因为其作为刑事警察，无治安管理职权，且这一行为发生在下班期间</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B、应由付某赔偿，因为其行为属于与行使职权无关的个人行为</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C、应由公安局承担，因付某的行为属于使用武器、警械造成公民身体伤害的情形 　　?考_试_大—-—在_线_考_试_中心</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D、应由公安局承担，因为付某是在执行职务</w:t>
      </w:r>
    </w:p>
    <w:p w:rsidR="006D390A" w:rsidRPr="006D390A" w:rsidP="006D390A">
      <w:pPr>
        <w:jc w:val="left"/>
        <w:rPr>
          <w:rFonts w:ascii="宋体" w:hAnsi="宋体"/>
          <w:b/>
        </w:rPr>
      </w:pPr>
      <w:r w:rsidRPr="006D390A">
        <w:rPr>
          <w:rFonts w:ascii="微软雅黑" w:eastAsia="微软雅黑" w:hAnsi="微软雅黑"/>
          <w:b/>
          <w:sz w:val="28"/>
        </w:rPr>
        <w:t>二、判断推理</w:t>
      </w:r>
    </w:p>
    <w:p w:rsidR="006D390A" w:rsidRPr="006D390A" w:rsidP="00143948">
      <w:pPr>
        <w:jc w:val="left"/>
        <w:rPr>
          <w:rFonts w:ascii="华文中宋" w:eastAsia="华文中宋" w:hAnsi="华文中宋"/>
          <w:b/>
          <w:sz w:val="30"/>
          <w:szCs w:val="30"/>
        </w:rPr>
      </w:pPr>
      <w:r w:rsidRPr="006D390A">
        <w:rPr>
          <w:rFonts w:ascii="宋体" w:hAnsi="宋体"/>
          <w:b/>
        </w:rPr>
        <w:t>36．</w:t>
      </w:r>
      <w:r w:rsidRPr="006D390A">
        <w:rPr>
          <w:rFonts w:ascii="华文中宋" w:eastAsia="华文中宋" w:hAnsi="华文中宋"/>
          <w:b/>
          <w:sz w:val="30"/>
          <w:szCs w:val="30"/>
        </w:rPr>
        <w:t>在创造心理学中．人们把长期固定于某一活动而逐渐丧失对活动内容的敏感性并安于循规蹈矩的现象．称之为疲钝效应。 根据上述定义。下列属于疲钝效应的是：</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A、某工厂的生产线员工在掌握一定的操作技巧之后．只需要根据标准化作业指导书上的要求进行操作即可</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B、李某具有丰富的教学经验．但多年来教学内容一成不变．无法适应新的教学模式</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C、与善人同居，如入芝兰之室，久而不闻其香；与不善人同居，如入鲍鱼之肆，久而不闻其臭</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D、小赵是某公司的销售人员，业绩优异，但最近他越来越不愿意上班，不愿意去全国各地推销产品</w:t>
      </w:r>
    </w:p>
    <w:p w:rsidR="006D390A" w:rsidRPr="006D390A" w:rsidP="00143948">
      <w:pPr>
        <w:jc w:val="left"/>
        <w:rPr>
          <w:rFonts w:ascii="华文中宋" w:eastAsia="华文中宋" w:hAnsi="华文中宋"/>
          <w:b/>
          <w:sz w:val="30"/>
          <w:szCs w:val="30"/>
        </w:rPr>
      </w:pPr>
      <w:r w:rsidRPr="006D390A">
        <w:rPr>
          <w:rFonts w:ascii="宋体" w:hAnsi="宋体"/>
          <w:b/>
        </w:rPr>
        <w:t>37．</w:t>
      </w:r>
      <w:r w:rsidRPr="006D390A">
        <w:rPr>
          <w:rFonts w:ascii="华文中宋" w:eastAsia="华文中宋" w:hAnsi="华文中宋"/>
          <w:b/>
          <w:sz w:val="30"/>
          <w:szCs w:val="30"/>
        </w:rPr>
        <w:t>牵连犯。是指出于一个犯罪目的而实施数个犯罪行为，数个行为之间存在手段与目的或者原因与结果的牵连关系，分别触犯数个罪名的犯罪状态。 根据以上定义，下列属于牵连犯的是（　　）。</w:t>
      </w:r>
    </w:p>
    <w:p w:rsidR="006D390A" w:rsidRPr="006D390A" w:rsidP="001439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6D390A">
        <w:rPr>
          <w:rFonts w:ascii="华文中宋" w:eastAsia="华文中宋" w:hAnsi="华文中宋"/>
          <w:b/>
          <w:sz w:val="30"/>
          <w:szCs w:val="30"/>
        </w:rPr>
        <w:t>A、枪杀甲某的同时造成乙某重伤，构成故意杀人罪与故意伤害罪</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B、强奸妇女后将其身上财物抢走，构成强奸罪与抢劫罪</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C、为了诈骗财物而伪造公文，构成诈骗罪与伪造公文罪</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D、入室盗取甲的财物，后用其中的相片对甲进行敲诈，构成盗窃罪和敲诈勒索罪</w:t>
      </w:r>
    </w:p>
    <w:p w:rsidR="006D390A" w:rsidRPr="006D390A" w:rsidP="00143948">
      <w:pPr>
        <w:jc w:val="left"/>
        <w:rPr>
          <w:rFonts w:ascii="华文中宋" w:eastAsia="华文中宋" w:hAnsi="华文中宋"/>
          <w:b/>
          <w:sz w:val="30"/>
          <w:szCs w:val="30"/>
        </w:rPr>
      </w:pPr>
      <w:r w:rsidRPr="006D390A">
        <w:rPr>
          <w:rFonts w:ascii="宋体" w:hAnsi="宋体"/>
          <w:b/>
        </w:rPr>
        <w:t>38．</w:t>
      </w:r>
      <w:r w:rsidRPr="006D390A">
        <w:rPr>
          <w:rFonts w:ascii="华文中宋" w:eastAsia="华文中宋" w:hAnsi="华文中宋"/>
          <w:b/>
          <w:sz w:val="30"/>
          <w:szCs w:val="30"/>
        </w:rPr>
        <w:t>报名：考试：揭晓</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A、采购：谈判：签约</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B、检测：报告：实行</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C、公告：宣讲：投票</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D、申请：审核：公示</w:t>
      </w:r>
    </w:p>
    <w:p w:rsidR="006D390A" w:rsidRPr="006D390A" w:rsidP="00143948">
      <w:pPr>
        <w:jc w:val="left"/>
        <w:rPr>
          <w:rFonts w:ascii="华文中宋" w:eastAsia="华文中宋" w:hAnsi="华文中宋"/>
          <w:b/>
          <w:sz w:val="30"/>
          <w:szCs w:val="30"/>
        </w:rPr>
      </w:pPr>
      <w:r w:rsidRPr="006D390A">
        <w:rPr>
          <w:rFonts w:ascii="宋体" w:hAnsi="宋体"/>
          <w:b/>
        </w:rPr>
        <w:t>39．</w:t>
      </w:r>
      <w:r w:rsidRPr="006D390A">
        <w:rPr>
          <w:rFonts w:ascii="华文中宋" w:eastAsia="华文中宋" w:hAnsi="华文中宋"/>
          <w:b/>
          <w:sz w:val="30"/>
          <w:szCs w:val="30"/>
        </w:rPr>
        <w:t>人类的大脑细胞具有__________的抵抗癌症的能力，不但可以调节人体免疫系统能力，还能__________肿瘤细胞的生长，人类实现自主抗癌不再是幻想。依次填入划横线部分最恰当的一项是（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A、显著　减缓</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B、潜在　遏制</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C、轻微　压迫</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D、优异　阻止</w:t>
      </w:r>
    </w:p>
    <w:p w:rsidR="006D390A" w:rsidRPr="006D390A" w:rsidP="00143948">
      <w:pPr>
        <w:jc w:val="left"/>
        <w:rPr>
          <w:rFonts w:ascii="华文中宋" w:eastAsia="华文中宋" w:hAnsi="华文中宋"/>
          <w:b/>
          <w:sz w:val="30"/>
          <w:szCs w:val="30"/>
        </w:rPr>
      </w:pPr>
      <w:r w:rsidRPr="006D390A">
        <w:rPr>
          <w:rFonts w:ascii="宋体" w:hAnsi="宋体"/>
          <w:b/>
        </w:rPr>
        <w:t>40．</w:t>
      </w:r>
      <w:r w:rsidRPr="006D390A">
        <w:rPr>
          <w:rFonts w:ascii="华文中宋" w:eastAsia="华文中宋" w:hAnsi="华文中宋"/>
          <w:b/>
          <w:sz w:val="30"/>
          <w:szCs w:val="30"/>
        </w:rPr>
        <w:t xml:space="preserve">我国幅员辽阔，经、纬跨度都比较大，这造成了（　　）。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A、南甜北咸，东酸西辣</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B、一山有四季，十里不同天</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C、早穿棉袄午穿纱，围着火炉吃西瓜</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D、人间四月芳菲尽，山寺桃花始盛开</w:t>
      </w:r>
    </w:p>
    <w:p w:rsidR="006D390A" w:rsidRPr="006D390A" w:rsidP="001439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6D390A">
        <w:rPr>
          <w:rFonts w:ascii="宋体" w:hAnsi="宋体"/>
          <w:b/>
        </w:rPr>
        <w:t>41．</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在一个颁奖典礼中，小顾、小秦、小林、小陈分别获得了最佳女主角、最佳男主角、最佳导演、最佳编剧等四个奖项。其中，年纪最大的获得了最佳编剧奖；小顾比最佳男主角年纪小且比最佳女主角年纪大：小秦没有参演该剧，小林的男朋友也出席了该颁奖典礼。</w:t>
      </w:r>
      <w:r w:rsidRPr="006D390A">
        <w:rPr>
          <w:rFonts w:ascii="华文中宋" w:eastAsia="华文中宋" w:hAnsi="华文中宋"/>
          <w:b/>
          <w:sz w:val="30"/>
          <w:szCs w:val="30"/>
        </w:rPr>
        <w:t xml:space="preserve"> </w:t>
      </w:r>
      <w:r w:rsidRPr="006D390A">
        <w:rPr>
          <w:rFonts w:ascii="华文中宋" w:eastAsia="华文中宋" w:hAnsi="华文中宋"/>
          <w:b/>
          <w:sz w:val="30"/>
          <w:szCs w:val="30"/>
        </w:rPr>
        <w:t xml:space="preserve"> 由此可以推出（　　）。</w:t>
      </w:r>
      <w:r w:rsidRPr="006D390A">
        <w:rPr>
          <w:rFonts w:ascii="华文中宋" w:eastAsia="华文中宋" w:hAnsi="华文中宋"/>
          <w:b/>
          <w:sz w:val="30"/>
          <w:szCs w:val="30"/>
        </w:rPr>
        <w:t xml:space="preserve">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A、四人按年纪从小到大依次是小林、小陈、小顾、小秦</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B、小秦获得了最佳导演奖</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C、小陈和小林分别获得了最佳男、女主角</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D、小顾比小泰年纪大</w:t>
      </w:r>
    </w:p>
    <w:p w:rsidR="006D390A" w:rsidRPr="006D390A" w:rsidP="00143948">
      <w:pPr>
        <w:jc w:val="left"/>
        <w:rPr>
          <w:rFonts w:ascii="华文中宋" w:eastAsia="华文中宋" w:hAnsi="华文中宋"/>
          <w:b/>
          <w:sz w:val="30"/>
          <w:szCs w:val="30"/>
        </w:rPr>
      </w:pPr>
      <w:r w:rsidRPr="006D390A">
        <w:rPr>
          <w:rFonts w:ascii="宋体" w:hAnsi="宋体"/>
          <w:b/>
        </w:rPr>
        <w:t>42．</w:t>
      </w:r>
      <w:r w:rsidRPr="006D390A">
        <w:rPr>
          <w:rFonts w:ascii="华文中宋" w:eastAsia="华文中宋" w:hAnsi="华文中宋"/>
          <w:b/>
          <w:sz w:val="30"/>
          <w:szCs w:val="30"/>
        </w:rPr>
        <w:t>成品油生产商的利润很大程度上受国际市场原油价格的影响，因为大部分原油是按国际市场价购进的。近年来。随着国际原油市场价格的不断提高，成品油生产商的运营成本大幅度增加，但某国成品油生产商的利润并没有减少，反而增加了。以下哪项如果为真，最有助于解释上述看似矛盾的现象?</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A、原油成本只占成品油生产商运营成本的一半</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B、该国成品油价格根据市场供需确定，随着国际原油市场价格的上涨，该国政府为成品油生产商提供相应的补助</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C、在国际原油市场价格不断上涨期间，该国成品油生产商降低了个别高薪雇员的工资</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D、该国成品油生产商的原油有一部分来自国内．这部分受国际市场价格波动影响较小</w:t>
      </w:r>
    </w:p>
    <w:p w:rsidR="006D390A" w:rsidRPr="006D390A" w:rsidP="00143948">
      <w:pPr>
        <w:jc w:val="left"/>
        <w:rPr>
          <w:rFonts w:ascii="华文中宋" w:eastAsia="华文中宋" w:hAnsi="华文中宋"/>
          <w:b/>
          <w:sz w:val="30"/>
          <w:szCs w:val="30"/>
        </w:rPr>
      </w:pPr>
      <w:r w:rsidRPr="006D390A">
        <w:rPr>
          <w:rFonts w:ascii="宋体" w:hAnsi="宋体"/>
          <w:b/>
        </w:rPr>
        <w:t>43．</w:t>
      </w:r>
      <w:r w:rsidRPr="006D390A">
        <w:rPr>
          <w:rFonts w:ascii="华文中宋" w:eastAsia="华文中宋" w:hAnsi="华文中宋"/>
          <w:b/>
          <w:sz w:val="30"/>
          <w:szCs w:val="30"/>
        </w:rPr>
        <w:t>与爱迪生、爱因斯坦等人的“发明”相较，乔布斯的创新做到了把别人“”的发明．在美学观感与简约优雅中不断集成和升华，浓缩成人们生活的前沿产品。 依次填入划横线部分最恰当的一项是：</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A、粗糙影响</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B、丑陋引领</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C、复杂主导</w:t>
      </w:r>
    </w:p>
    <w:p w:rsidR="006D390A" w:rsidRPr="006D390A" w:rsidP="001439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6D390A">
        <w:rPr>
          <w:rFonts w:ascii="华文中宋" w:eastAsia="华文中宋" w:hAnsi="华文中宋"/>
          <w:b/>
          <w:sz w:val="30"/>
          <w:szCs w:val="30"/>
        </w:rPr>
        <w:t>D、抽象改变</w:t>
      </w:r>
    </w:p>
    <w:p w:rsidR="006D390A" w:rsidRPr="006D390A" w:rsidP="00143948">
      <w:pPr>
        <w:jc w:val="left"/>
        <w:rPr>
          <w:rFonts w:ascii="华文中宋" w:eastAsia="华文中宋" w:hAnsi="华文中宋"/>
          <w:b/>
          <w:sz w:val="30"/>
          <w:szCs w:val="30"/>
        </w:rPr>
      </w:pPr>
      <w:r w:rsidRPr="006D390A">
        <w:rPr>
          <w:rFonts w:ascii="宋体" w:hAnsi="宋体"/>
          <w:b/>
        </w:rPr>
        <w:t>44．</w:t>
      </w:r>
      <w:r w:rsidRPr="006D390A">
        <w:rPr>
          <w:rFonts w:ascii="华文中宋" w:eastAsia="华文中宋" w:hAnsi="华文中宋"/>
          <w:b/>
          <w:sz w:val="30"/>
          <w:szCs w:val="30"/>
        </w:rPr>
        <w:t xml:space="preserve">出口成章：文人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A、求田问舍：路人</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B、雷打不动：雕像</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C、处高临深：官员</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D、天马行空：飞机</w:t>
      </w:r>
    </w:p>
    <w:p w:rsidR="006D390A" w:rsidRPr="006D390A" w:rsidP="00143948">
      <w:pPr>
        <w:jc w:val="left"/>
        <w:rPr>
          <w:rFonts w:ascii="华文中宋" w:eastAsia="华文中宋" w:hAnsi="华文中宋"/>
          <w:b/>
          <w:sz w:val="30"/>
          <w:szCs w:val="30"/>
        </w:rPr>
      </w:pPr>
      <w:r w:rsidRPr="006D390A">
        <w:rPr>
          <w:rFonts w:ascii="宋体" w:hAnsi="宋体"/>
          <w:b/>
        </w:rPr>
        <w:t>45．</w:t>
      </w:r>
      <w:r w:rsidRPr="006D390A">
        <w:rPr>
          <w:rFonts w:ascii="华文中宋" w:eastAsia="华文中宋" w:hAnsi="华文中宋"/>
          <w:b/>
          <w:sz w:val="30"/>
          <w:szCs w:val="30"/>
        </w:rPr>
        <w:t>必要共同犯罪是指刑法分则规定的只能以二人以上的共同行为作为犯罪构成要件的犯罪。其特点是：犯罪主体必须是二人以上，而且具有共同的犯罪行为，一个人不可能单独构成犯罪。 根据上述定义，下列不属于必要共同犯罪的是（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A、李某对城管的执法不服，遂纠集周围摊位的摊主堵住城管行政执法局大门，使得城管局日常工作不能正常进行</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B、王某酒后驾车，撞坏马路旁的红绿灯、公交站牌等公共设施后，将车停在马路中央造成交通堵塞，甚至和上来理论的其他司机争吵、打架</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C、一辆载有电子产品的大货车在经过一个小镇时发生车祸，司机被送往医院后，散落的电子产品被附近的村民一抢而空</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D、刘某从小到大游手好闲，十几岁时和同街道的小混混欺负来往的学生，现在凭着“仗义”“勇猛”组织起一个小社团，欺压市场里的商户，收取保护费等</w:t>
      </w:r>
    </w:p>
    <w:p w:rsidR="006D390A" w:rsidRPr="006D390A" w:rsidP="00143948">
      <w:pPr>
        <w:jc w:val="left"/>
        <w:rPr>
          <w:rFonts w:ascii="华文中宋" w:eastAsia="华文中宋" w:hAnsi="华文中宋"/>
          <w:b/>
          <w:sz w:val="30"/>
          <w:szCs w:val="30"/>
        </w:rPr>
      </w:pPr>
      <w:r w:rsidRPr="006D390A">
        <w:rPr>
          <w:rFonts w:ascii="宋体" w:hAnsi="宋体"/>
          <w:b/>
        </w:rPr>
        <w:t>46．</w:t>
      </w:r>
      <w:r w:rsidRPr="006D390A">
        <w:rPr>
          <w:rFonts w:ascii="华文中宋" w:eastAsia="华文中宋" w:hAnsi="华文中宋"/>
          <w:b/>
          <w:sz w:val="30"/>
          <w:szCs w:val="30"/>
        </w:rPr>
        <w:t>逆向服务是在产品(服务)销售以后，企业向顾客提供实现产品(服务)使用价值的服务。　根据上述定义，下列不属于逆向服务的是（　　）。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A、某电信运营商推出"存话费送手机"的优惠活动</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B、某空调生产商为客户提供终身免费上门维修服务</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C、某网店推出售后商品7天内可免费退、换货服务</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D、汽车4S店为客户提供二手车估价、转让服务</w:t>
      </w:r>
    </w:p>
    <w:p w:rsidR="006D390A" w:rsidRPr="006D390A" w:rsidP="001439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6D390A">
        <w:rPr>
          <w:rFonts w:ascii="宋体" w:hAnsi="宋体"/>
          <w:b/>
        </w:rPr>
        <w:t>47．</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 xml:space="preserve"> “过渡理由”效应是指附加的外在理由取代人们心中原有的内在理由而成为行为的支持力量，从而行为由内部控制转向外部控制的现象。根据上述定义，下列各项中不符合“过渡理由”效应的是（　　）</w:t>
      </w:r>
      <w:r w:rsidRPr="006D390A">
        <w:rPr>
          <w:rFonts w:ascii="华文中宋" w:eastAsia="华文中宋" w:hAnsi="华文中宋"/>
          <w:b/>
          <w:sz w:val="30"/>
          <w:szCs w:val="30"/>
        </w:rPr>
        <w:t>。</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A、由于受到舆论的压力才迫使自己的行为符合道德规范的人，舆论压力一旦失去，他的行为也会自然地超出道德的范围</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B、某研究所研究员小张干一行爱一行，刻苦钻研业务，将研究工作变成自己的兴趣所在，在科研工作中取得了令人瞩目的成就</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C、处于管理岗位的人会发现奖励的刺激会在某种程度上促使员工保持高涨的热情，但是如果在很长一段时间里保持不变，一旦失去外在奖励或者奖励无法满足员工的需要时，结果就会反而不如从前</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一位老人把附近吵闹的孩子叫到一起，告诉他们谁叫的声音越大，谁得到的报酬就越多，到孩子们已经习惯于获取奖励的时候，即不再给予报酬，结果，孩子们对大声吵闹失去了兴趣。再也不到老人所住的房子附近大声吵闹</w:t>
      </w:r>
    </w:p>
    <w:p w:rsidR="006D390A" w:rsidRPr="006D390A" w:rsidP="00143948">
      <w:pPr>
        <w:jc w:val="left"/>
        <w:rPr>
          <w:rFonts w:ascii="华文中宋" w:eastAsia="华文中宋" w:hAnsi="华文中宋"/>
          <w:b/>
          <w:sz w:val="30"/>
          <w:szCs w:val="30"/>
        </w:rPr>
      </w:pPr>
      <w:r w:rsidRPr="006D390A">
        <w:rPr>
          <w:rFonts w:ascii="宋体" w:hAnsi="宋体"/>
          <w:b/>
        </w:rPr>
        <w:t>48．</w:t>
      </w:r>
      <w:r w:rsidRPr="006D390A">
        <w:rPr>
          <w:rFonts w:ascii="华文中宋" w:eastAsia="华文中宋" w:hAnsi="华文中宋"/>
          <w:b/>
          <w:sz w:val="30"/>
          <w:szCs w:val="30"/>
        </w:rPr>
        <w:t>（　　）对于精确相当于讨厌对于（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A、准确厌恶</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B、精细喜欢</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C、正确厌烦</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D、精明憎恶</w:t>
      </w:r>
    </w:p>
    <w:p w:rsidR="006D390A" w:rsidRPr="006D390A" w:rsidP="00143948">
      <w:pPr>
        <w:jc w:val="left"/>
        <w:rPr>
          <w:rFonts w:ascii="华文中宋" w:eastAsia="华文中宋" w:hAnsi="华文中宋"/>
          <w:b/>
          <w:sz w:val="30"/>
          <w:szCs w:val="30"/>
        </w:rPr>
      </w:pPr>
      <w:r w:rsidRPr="006D390A">
        <w:rPr>
          <w:rFonts w:ascii="宋体" w:hAnsi="宋体"/>
          <w:b/>
        </w:rPr>
        <w:t>49．</w:t>
      </w:r>
      <w:r w:rsidRPr="006D390A">
        <w:rPr>
          <w:rFonts w:ascii="华文中宋" w:eastAsia="华文中宋" w:hAnsi="华文中宋"/>
          <w:b/>
          <w:sz w:val="30"/>
          <w:szCs w:val="30"/>
        </w:rPr>
        <w:t>晨型人是指那些坚持晚上早早睡觉，早晨四五点钟就起床的人，他们为了在忙碌的生活工作中保留快乐，因而早起听音乐看书听广播。“晨型人”引申为一种时间管理新概念后。有人提出他们的时间管理是注重效率、运用密度与化零为整。 根据上述定义，以下属于“晨型人”的是（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A、很多白领有时加班到很晚，好不容易能休息了。却又失眠，迟迟不能入睡</w:t>
      </w:r>
    </w:p>
    <w:p w:rsidR="006D390A" w:rsidRPr="006D390A" w:rsidP="001439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B、小倩天天忙于学业到很晚才睡，为了在即将到来的英语考试中取得好成绩，她不得不每天早起一小时学英语</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C、老周觉得早晨的空气比较好，天天坚持早起去公园锻炼，一边慢跑一边听广播，了解国家大事</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D、小魏非常听爸妈的话，坚持早睡早起。起床后变着花样给家人准备早饭</w:t>
      </w:r>
    </w:p>
    <w:p w:rsidR="006D390A" w:rsidRPr="006D390A" w:rsidP="00143948">
      <w:pPr>
        <w:jc w:val="left"/>
        <w:rPr>
          <w:rFonts w:ascii="华文中宋" w:eastAsia="华文中宋" w:hAnsi="华文中宋"/>
          <w:b/>
          <w:sz w:val="30"/>
          <w:szCs w:val="30"/>
        </w:rPr>
      </w:pPr>
      <w:r w:rsidRPr="006D390A">
        <w:rPr>
          <w:rFonts w:ascii="宋体" w:hAnsi="宋体"/>
          <w:b/>
        </w:rPr>
        <w:t>50．</w:t>
      </w:r>
      <w:r w:rsidRPr="006D390A">
        <w:rPr>
          <w:rFonts w:ascii="华文中宋" w:eastAsia="华文中宋" w:hAnsi="华文中宋"/>
          <w:b/>
          <w:sz w:val="30"/>
          <w:szCs w:val="30"/>
        </w:rPr>
        <w:t xml:space="preserve">操作：机器：工人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A、汽车：司机：：开车</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B、学习：电脑：知识</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C、帮助：穷人：富人</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D、捐款：灾区：艺人</w:t>
      </w:r>
    </w:p>
    <w:p w:rsidR="006D390A" w:rsidRPr="006D390A" w:rsidP="00143948">
      <w:pPr>
        <w:jc w:val="left"/>
        <w:rPr>
          <w:rFonts w:ascii="华文中宋" w:eastAsia="华文中宋" w:hAnsi="华文中宋"/>
          <w:b/>
          <w:sz w:val="30"/>
          <w:szCs w:val="30"/>
        </w:rPr>
      </w:pPr>
      <w:r w:rsidRPr="006D390A">
        <w:rPr>
          <w:rFonts w:ascii="宋体" w:hAnsi="宋体"/>
          <w:b/>
        </w:rPr>
        <w:t>51．</w:t>
      </w:r>
      <w:r w:rsidRPr="006D390A">
        <w:rPr>
          <w:rFonts w:ascii="华文中宋" w:eastAsia="华文中宋" w:hAnsi="华文中宋"/>
          <w:b/>
          <w:sz w:val="30"/>
          <w:szCs w:val="30"/>
        </w:rPr>
        <w:t xml:space="preserve">皮影戏在我国流传地域广阔，在长期的_______过程中，其音乐唱腔的风格与韵律都_______了各自地方戏曲、曲艺、民间小调的精华，从而形成了众多_______的流派。  依次填入划横线部分最恰当的一项是（　　）。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A、演变　融汇　标新立异</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B、演化　吸收　异彩纷呈</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C、传承　借鉴　家喻户晓</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D、积淀　汲取　风格迥异</w:t>
      </w:r>
    </w:p>
    <w:p w:rsidR="006D390A" w:rsidRPr="006D390A" w:rsidP="00143948">
      <w:pPr>
        <w:jc w:val="left"/>
        <w:rPr>
          <w:rFonts w:ascii="华文中宋" w:eastAsia="华文中宋" w:hAnsi="华文中宋"/>
          <w:b/>
          <w:sz w:val="30"/>
          <w:szCs w:val="30"/>
        </w:rPr>
      </w:pPr>
      <w:r w:rsidRPr="006D390A">
        <w:rPr>
          <w:rFonts w:ascii="宋体" w:hAnsi="宋体"/>
          <w:b/>
        </w:rPr>
        <w:t>52．</w:t>
      </w:r>
      <w:r w:rsidRPr="006D390A">
        <w:rPr>
          <w:rFonts w:ascii="华文中宋" w:eastAsia="华文中宋" w:hAnsi="华文中宋"/>
          <w:b/>
          <w:sz w:val="30"/>
          <w:szCs w:val="30"/>
        </w:rPr>
        <w:t>某公司发生盗窃案件，经过调查．得到如下情况： (1)窃贼是甲或者乙； (2)如果甲是窃贼，则作案时间不在零点之前； (3)零点时候公司灯光已经灭了； (4)若乙的证词正确，则作案时间在零点前； (5)只有零点时候公司灯光没有灭，乙的证词才不正确。 则下列说法正确的是（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A、甲是窃贼</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B、乙是窃贼</w:t>
      </w:r>
    </w:p>
    <w:p w:rsidR="006D390A" w:rsidRPr="006D390A" w:rsidP="001439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6D390A">
        <w:rPr>
          <w:rFonts w:ascii="华文中宋" w:eastAsia="华文中宋" w:hAnsi="华文中宋"/>
          <w:b/>
          <w:sz w:val="30"/>
          <w:szCs w:val="30"/>
        </w:rPr>
        <w:t>C、甲和乙都是窃贼</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D、无法判断谁是窃贼</w:t>
      </w:r>
    </w:p>
    <w:p w:rsidR="006D390A" w:rsidRPr="006D390A" w:rsidP="00143948">
      <w:pPr>
        <w:jc w:val="left"/>
        <w:rPr>
          <w:rFonts w:ascii="华文中宋" w:eastAsia="华文中宋" w:hAnsi="华文中宋"/>
          <w:b/>
          <w:sz w:val="30"/>
          <w:szCs w:val="30"/>
        </w:rPr>
      </w:pPr>
      <w:r w:rsidRPr="006D390A">
        <w:rPr>
          <w:rFonts w:ascii="宋体" w:hAnsi="宋体"/>
          <w:b/>
        </w:rPr>
        <w:t>53．</w:t>
      </w:r>
      <w:r w:rsidRPr="006D390A">
        <w:rPr>
          <w:rFonts w:ascii="华文中宋" w:eastAsia="华文中宋" w:hAnsi="华文中宋"/>
          <w:b/>
          <w:sz w:val="30"/>
          <w:szCs w:val="30"/>
        </w:rPr>
        <w:t>0， 1， 2， （  ）， 16， 625</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 3</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 5</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 7</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 9</w:t>
      </w:r>
    </w:p>
    <w:p w:rsidR="006D390A" w:rsidRPr="006D390A" w:rsidP="00143948">
      <w:pPr>
        <w:jc w:val="left"/>
        <w:rPr>
          <w:rFonts w:ascii="华文中宋" w:eastAsia="华文中宋" w:hAnsi="华文中宋"/>
          <w:b/>
          <w:sz w:val="30"/>
          <w:szCs w:val="30"/>
        </w:rPr>
      </w:pPr>
      <w:r w:rsidRPr="006D390A">
        <w:rPr>
          <w:rFonts w:ascii="宋体" w:hAnsi="宋体"/>
          <w:b/>
        </w:rPr>
        <w:t>54．</w:t>
      </w:r>
      <w:r w:rsidRPr="006D390A">
        <w:rPr>
          <w:rFonts w:ascii="华文中宋" w:eastAsia="华文中宋" w:hAnsi="华文中宋"/>
          <w:b/>
          <w:sz w:val="30"/>
          <w:szCs w:val="30"/>
        </w:rPr>
        <w:t>有甲、乙、丙、丁、戊五个人，已知他们之间关系如下：(1)甲是乙的儿子的爸爸：(2)丙是乙的爸爸的儿子：(3)丁是丙的儿子的妈妈：(4)戊是丁的妈妈的儿子。则下列说法正确的是（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A、甲和丙是兄弟关系</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B、存在两对姐弟或兄妹关系</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C、丁是甲孩子的姑妈</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D、仅存在一对夫妻关系</w:t>
      </w:r>
    </w:p>
    <w:p w:rsidR="006D390A" w:rsidRPr="006D390A" w:rsidP="00143948">
      <w:pPr>
        <w:jc w:val="left"/>
        <w:rPr>
          <w:rFonts w:ascii="华文中宋" w:eastAsia="华文中宋" w:hAnsi="华文中宋"/>
          <w:b/>
          <w:sz w:val="30"/>
          <w:szCs w:val="30"/>
        </w:rPr>
      </w:pPr>
      <w:r w:rsidRPr="006D390A">
        <w:rPr>
          <w:rFonts w:ascii="宋体" w:hAnsi="宋体"/>
          <w:b/>
        </w:rPr>
        <w:t>55．</w:t>
      </w:r>
      <w:r w:rsidRPr="006D390A">
        <w:rPr>
          <w:rFonts w:ascii="华文中宋" w:eastAsia="华文中宋" w:hAnsi="华文中宋"/>
          <w:b/>
          <w:sz w:val="30"/>
          <w:szCs w:val="30"/>
        </w:rPr>
        <w:t xml:space="preserve">提起极地冰，很多人眼前总是浮现一幅洁白无瑕，晶莹剔透的景观。然而，在北纬71度，西经l68度附近的北冰洋海域，“雪龙”号首次驶入一片“脏”冰区，只见一块淡蓝色的浮冰中间夹杂了许多脏兮兮的黄色冰块，这种黄色冰块，既出现在当年的新生冰块上，也出现在多年冰块上。对于“人类造成的污染已经殃及极地浮冰”的说法，有专家解释说这只是生活在极地冰中的一种特有生物——黄褐色的冰藻。  如果以下各项为真，能够反驳专家上述观点的是（　　）。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A、在新生冰块上形成冰藻需要多年</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B、北极冰中生长有冰藻并不是普遍现象</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C、近年来人类踏上北极的次数逐年增加</w:t>
      </w:r>
    </w:p>
    <w:p w:rsidR="006D390A" w:rsidRPr="006D390A" w:rsidP="001439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6D390A">
        <w:rPr>
          <w:rFonts w:ascii="华文中宋" w:eastAsia="华文中宋" w:hAnsi="华文中宋"/>
          <w:b/>
          <w:sz w:val="30"/>
          <w:szCs w:val="30"/>
        </w:rPr>
        <w:t>D、北冰洋周围的陆地常有沙尘天气</w:t>
      </w:r>
    </w:p>
    <w:p w:rsidR="006D390A" w:rsidRPr="006D390A" w:rsidP="00143948">
      <w:pPr>
        <w:jc w:val="left"/>
        <w:rPr>
          <w:rFonts w:ascii="华文中宋" w:eastAsia="华文中宋" w:hAnsi="华文中宋"/>
          <w:b/>
          <w:sz w:val="30"/>
          <w:szCs w:val="30"/>
        </w:rPr>
      </w:pPr>
      <w:r w:rsidRPr="006D390A">
        <w:rPr>
          <w:rFonts w:ascii="宋体" w:hAnsi="宋体"/>
          <w:b/>
        </w:rPr>
        <w:t>56．</w:t>
      </w:r>
      <w:r w:rsidRPr="006D390A">
        <w:rPr>
          <w:rFonts w:ascii="华文中宋" w:eastAsia="华文中宋" w:hAnsi="华文中宋"/>
          <w:b/>
          <w:sz w:val="30"/>
          <w:szCs w:val="30"/>
        </w:rPr>
        <w:t>（　　）对于效益相当于经营对于（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A、投入利润</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B、成本税收</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C、生产规划</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D、资本管理</w:t>
      </w:r>
    </w:p>
    <w:p w:rsidR="006D390A" w:rsidRPr="006D390A" w:rsidP="00143948">
      <w:pPr>
        <w:jc w:val="left"/>
        <w:rPr>
          <w:rFonts w:ascii="华文中宋" w:eastAsia="华文中宋" w:hAnsi="华文中宋"/>
          <w:b/>
          <w:sz w:val="30"/>
          <w:szCs w:val="30"/>
        </w:rPr>
      </w:pPr>
      <w:r w:rsidRPr="006D390A">
        <w:rPr>
          <w:rFonts w:ascii="宋体" w:hAnsi="宋体"/>
          <w:b/>
        </w:rPr>
        <w:t>57．</w:t>
      </w:r>
      <w:r w:rsidRPr="006D390A">
        <w:rPr>
          <w:rFonts w:ascii="华文中宋" w:eastAsia="华文中宋" w:hAnsi="华文中宋"/>
          <w:b/>
          <w:sz w:val="30"/>
          <w:szCs w:val="30"/>
        </w:rPr>
        <w:t xml:space="preserve"> “平民情怀”是指同情处于社会底层的人们，真诚关注他们的生存状态，自觉尊重维护他们合法权益的情怀。 根据上述定义，下列文学作品中主要体现“平民情怀”的是（　　）。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A、《红楼梦》—曹雪芹</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B、《老人与海》—海明威</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C、《骆驼祥子》—老舍</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D、《高老头》—巴尔扎克</w:t>
      </w:r>
    </w:p>
    <w:p w:rsidR="006D390A" w:rsidRPr="006D390A" w:rsidP="00143948">
      <w:pPr>
        <w:jc w:val="left"/>
        <w:rPr>
          <w:rFonts w:ascii="华文中宋" w:eastAsia="华文中宋" w:hAnsi="华文中宋"/>
          <w:b/>
          <w:sz w:val="30"/>
          <w:szCs w:val="30"/>
        </w:rPr>
      </w:pPr>
      <w:r w:rsidRPr="006D390A">
        <w:rPr>
          <w:rFonts w:ascii="宋体" w:hAnsi="宋体"/>
          <w:b/>
        </w:rPr>
        <w:t>58．</w:t>
      </w:r>
      <w:r w:rsidRPr="006D390A">
        <w:rPr>
          <w:rFonts w:ascii="华文中宋" w:eastAsia="华文中宋" w:hAnsi="华文中宋"/>
          <w:b/>
          <w:sz w:val="30"/>
          <w:szCs w:val="30"/>
        </w:rPr>
        <w:t>电子书：纸张</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A、U盘：光驱</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B、台历：墙壁</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C、咖啡：睡眠</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D、手机钱包：现金</w:t>
      </w:r>
    </w:p>
    <w:p w:rsidR="006D390A" w:rsidRPr="006D390A" w:rsidP="00143948">
      <w:pPr>
        <w:jc w:val="left"/>
        <w:rPr>
          <w:rFonts w:ascii="华文中宋" w:eastAsia="华文中宋" w:hAnsi="华文中宋"/>
          <w:b/>
          <w:sz w:val="30"/>
          <w:szCs w:val="30"/>
        </w:rPr>
      </w:pPr>
      <w:r w:rsidRPr="006D390A">
        <w:rPr>
          <w:rFonts w:ascii="宋体" w:hAnsi="宋体"/>
          <w:b/>
        </w:rPr>
        <w:t>59．</w:t>
      </w:r>
      <w:r w:rsidRPr="006D390A">
        <w:rPr>
          <w:rFonts w:ascii="华文中宋" w:eastAsia="华文中宋" w:hAnsi="华文中宋"/>
          <w:b/>
          <w:sz w:val="30"/>
          <w:szCs w:val="30"/>
        </w:rPr>
        <w:t xml:space="preserve">二氧化硫是造成酸雨的主要原因。某地区饱受酸雨困扰，为改善这一状况，该地区1～6月累计减排11．8万吨二氧化硫，同比下降9．1%。根据监测，虽然本地区空气中的二氧化硫含量降低，但是酸雨的频率却上升了7．1%。 以下最能解释这一现象的是（　　）。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A、该地区空气中的部分二氧化硫是从周围地区漂移过来的</w:t>
      </w:r>
    </w:p>
    <w:p w:rsidR="006D390A" w:rsidRPr="006D390A" w:rsidP="001439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6D390A">
        <w:rPr>
          <w:rFonts w:ascii="华文中宋" w:eastAsia="华文中宋" w:hAnsi="华文中宋"/>
          <w:b/>
          <w:sz w:val="30"/>
          <w:szCs w:val="30"/>
        </w:rPr>
        <w:t>B、虽然二氧化硫的排放得到控制，但其效果要经过一段时间才能实现</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C、机动车的大量增加加剧r氮氧化物的排放，而氮氧化物也是造成酸雨的重要原因</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D、尽管二氧化硫的排放总量减少了，但二氧化硫在污染物中所占的比重没有变</w:t>
      </w:r>
    </w:p>
    <w:p w:rsidR="006D390A" w:rsidRPr="006D390A" w:rsidP="00143948">
      <w:pPr>
        <w:jc w:val="left"/>
        <w:rPr>
          <w:rFonts w:ascii="华文中宋" w:eastAsia="华文中宋" w:hAnsi="华文中宋"/>
          <w:b/>
          <w:sz w:val="30"/>
          <w:szCs w:val="30"/>
        </w:rPr>
      </w:pPr>
      <w:r w:rsidRPr="006D390A">
        <w:rPr>
          <w:rFonts w:ascii="宋体" w:hAnsi="宋体"/>
          <w:b/>
        </w:rPr>
        <w:t>60．</w:t>
      </w:r>
      <w:r w:rsidRPr="006D390A">
        <w:rPr>
          <w:rFonts w:ascii="华文中宋" w:eastAsia="华文中宋" w:hAnsi="华文中宋"/>
          <w:b/>
          <w:sz w:val="30"/>
          <w:szCs w:val="30"/>
        </w:rPr>
        <w:t>如果要评选最美貌的甜点，水果挞可谓__________       。香酥的，通常是金黄色的挞底，加上垒得满满当当的五颜六色的水果，让它们在一堆甜点中显得格外__________       。如果你走过一家糕饼店。通常第一眼就会看到水果挞。 填入划横线部分最恰当的一项是（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A、当之无愧　抢眼</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B、首当其冲　瞩目</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C、名不虚传　出色</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D、首屈一指　突出</w:t>
      </w:r>
    </w:p>
    <w:p w:rsidR="006D390A" w:rsidRPr="006D390A" w:rsidP="00143948">
      <w:pPr>
        <w:jc w:val="left"/>
        <w:rPr>
          <w:rFonts w:ascii="华文中宋" w:eastAsia="华文中宋" w:hAnsi="华文中宋"/>
          <w:b/>
          <w:sz w:val="30"/>
          <w:szCs w:val="30"/>
        </w:rPr>
      </w:pPr>
      <w:r w:rsidRPr="006D390A">
        <w:rPr>
          <w:rFonts w:ascii="宋体" w:hAnsi="宋体"/>
          <w:b/>
        </w:rPr>
        <w:t>61．</w:t>
      </w:r>
      <w:r w:rsidRPr="006D390A">
        <w:rPr>
          <w:rFonts w:ascii="华文中宋" w:eastAsia="华文中宋" w:hAnsi="华文中宋"/>
          <w:b/>
          <w:sz w:val="30"/>
          <w:szCs w:val="30"/>
        </w:rPr>
        <w:t>有人向某市政府提议应该在所有新建的房屋内安装一种起火时会自动激发的洒水器。但是一位房地产开发商认为，既然90%的房屋着火都是被家庭成员扑灭的，所以安装室内自动洒水器对灭火意义不大。 以下哪项如果为真．则最能削弱房地产开发商的观点?</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A、大多数人都没有经过灭火技能的正规训练</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B、在住宅内安装烟雾探测器比安装洒水器要便宜得多</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C、该市消防队奔赴火场的时间要比全国平均时间短</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D、住宅着火导致的大部分财产损失是因为起火时家人都不在场</w:t>
      </w:r>
    </w:p>
    <w:p w:rsidR="006D390A" w:rsidRPr="006D390A" w:rsidP="001439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6D390A">
        <w:rPr>
          <w:rFonts w:ascii="宋体" w:hAnsi="宋体"/>
          <w:b/>
        </w:rPr>
        <w:t>62．</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厂长：采用新的工艺流程可以大大减少炼铜车间所产生的二氧化硫。这一新流程的要点是用封闭式熔炉替代原来的开放式熔炉。但是，不仅购置和安装新的设备是笔很大的开支，而且运作新流程的成本也高于目前的流程。因此，从总体上说，采用新的工艺流程将大大增加生产成本而使本厂无利可图。总工程师：我有不同意见。事实上，最新的封闭式熔炉的熔炼能力是现有的开放式熔炉无法相比的。在以下哪个问题上，总工程师和厂长最可能有不同意见?</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A、采用新的工艺流程是否一定使本厂无利可图</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B、运作新流程的成本是否一定高于目前的流程</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C、采用新的工艺流程是否确实可以大大减少炼铜车间所产生的二氧化硫</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D、最新的封闭式熔炉的熔炼能力是否确实明显优于现有的开放式熔炉</w:t>
      </w:r>
    </w:p>
    <w:p w:rsidR="006D390A" w:rsidRPr="006D390A" w:rsidP="00143948">
      <w:pPr>
        <w:jc w:val="left"/>
        <w:rPr>
          <w:rFonts w:ascii="华文中宋" w:eastAsia="华文中宋" w:hAnsi="华文中宋"/>
          <w:b/>
          <w:sz w:val="30"/>
          <w:szCs w:val="30"/>
        </w:rPr>
      </w:pPr>
      <w:r w:rsidRPr="006D390A">
        <w:rPr>
          <w:rFonts w:ascii="宋体" w:hAnsi="宋体"/>
          <w:b/>
        </w:rPr>
        <w:t>63．</w:t>
      </w:r>
      <w:r w:rsidRPr="006D390A">
        <w:rPr>
          <w:rFonts w:ascii="华文中宋" w:eastAsia="华文中宋" w:hAnsi="华文中宋"/>
          <w:b/>
          <w:sz w:val="30"/>
          <w:szCs w:val="30"/>
        </w:rPr>
        <w:t xml:space="preserve">吸烟有害健康是众所周知的说法，如何在烟盒上做出恰当的警示，从而有效降低人们尤其是青少年的吸烟欲望，却很不容易。加拿大规定，每一条香烟都必须从政府规定的l6种警示语中选择至少6种，并且要经常更换；最好不用大字标题，不得出现“禁止向未成年人销售”字句。  这种做法是以下面哪项为前提假设的?（　　）  I．用语气生硬的大字标题容易引起青少年的逆反心理  Ⅱ．“禁止向未成年人销售”字句会被青少年认为“香烟是成年人的专用品”而更加起劲地尝试  Ⅲ．过分强调吸烟有害健康会引起烟草企业的反对  Ⅳ．警示语经常更换以免被当成老生常谈或出现过期消息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A、I、Ⅱ、Ⅲ和Ⅳ</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B、I、Ⅱ和Ⅲ</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C、I、Ⅱ和Ⅳ</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D、工和Ⅱ</w:t>
      </w:r>
    </w:p>
    <w:p w:rsidR="006D390A" w:rsidRPr="006D390A" w:rsidP="00143948">
      <w:pPr>
        <w:jc w:val="left"/>
        <w:rPr>
          <w:rFonts w:ascii="华文中宋" w:eastAsia="华文中宋" w:hAnsi="华文中宋"/>
          <w:b/>
          <w:sz w:val="30"/>
          <w:szCs w:val="30"/>
        </w:rPr>
      </w:pPr>
      <w:r w:rsidRPr="006D390A">
        <w:rPr>
          <w:rFonts w:ascii="宋体" w:hAnsi="宋体"/>
          <w:b/>
        </w:rPr>
        <w:t>64．</w:t>
      </w:r>
      <w:r w:rsidRPr="006D390A">
        <w:rPr>
          <w:rFonts w:ascii="华文中宋" w:eastAsia="华文中宋" w:hAnsi="华文中宋"/>
          <w:b/>
          <w:sz w:val="30"/>
          <w:szCs w:val="30"/>
        </w:rPr>
        <w:t>小张说：“我今天没有迟到，小李迟到了”。小李说：“小王没迟到，小华迟到了”。小华说：“我们四人中至少有1人迟到了”。小王说：“小李说的对，我没迟到”。四人中只有1人说真话，则下列推断正确的是（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A、小王说的是真话，四人都没有迟到</w:t>
      </w:r>
    </w:p>
    <w:p w:rsidR="006D390A" w:rsidRPr="006D390A" w:rsidP="001439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6D390A">
        <w:rPr>
          <w:rFonts w:ascii="华文中宋" w:eastAsia="华文中宋" w:hAnsi="华文中宋"/>
          <w:b/>
          <w:sz w:val="30"/>
          <w:szCs w:val="30"/>
        </w:rPr>
        <w:t>B、小张说的是真话，小李迟到了</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C、小李说的是真话，小华迟到</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D、小华说的是真话，小王迟到了</w:t>
      </w:r>
    </w:p>
    <w:p w:rsidR="006D390A" w:rsidRPr="006D390A" w:rsidP="00143948">
      <w:pPr>
        <w:jc w:val="left"/>
        <w:rPr>
          <w:rFonts w:ascii="华文中宋" w:eastAsia="华文中宋" w:hAnsi="华文中宋"/>
          <w:b/>
          <w:sz w:val="30"/>
          <w:szCs w:val="30"/>
        </w:rPr>
      </w:pPr>
      <w:r w:rsidRPr="006D390A">
        <w:rPr>
          <w:rFonts w:ascii="宋体" w:hAnsi="宋体"/>
          <w:b/>
        </w:rPr>
        <w:t>65．</w:t>
      </w:r>
      <w:r w:rsidRPr="006D390A">
        <w:rPr>
          <w:rFonts w:ascii="华文中宋" w:eastAsia="华文中宋" w:hAnsi="华文中宋"/>
          <w:b/>
          <w:sz w:val="30"/>
          <w:szCs w:val="30"/>
        </w:rPr>
        <w:t>威客模式是指一些人通过互联网把自己的智慧、知识、能力、经验转换成实际收益，他们在互联网上通过解决科学、技术、工作、尘活、学习中的问题从而让知识、经验、技能产生经济价值。　根据上述定义，下列属于威客模式的是（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A、某高校学生建立的免费回答中小学生学习问题的公益网站受到了学生和家长的好评，当地一家教育机构出资赞助扩大这个网站的规模，以帮助更多的学生</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B、某IT技术人员用业余时间开了一个小公司，主要在网络远程帮助他人修理电脑</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C、某大学毕业生在一个 B2 C网站上开了一家服装店，运用自己的人脉资源使网店很快就开始盈利</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D、某影师个人网站上的摄影作品吸引了大批网友浏览、转发，后来该摄影师依靠在该网站上发布摄影器材广告带来大量收入</w:t>
      </w:r>
    </w:p>
    <w:p w:rsidR="006D390A" w:rsidRPr="006D390A" w:rsidP="00143948">
      <w:pPr>
        <w:jc w:val="left"/>
        <w:rPr>
          <w:rFonts w:ascii="华文中宋" w:eastAsia="华文中宋" w:hAnsi="华文中宋"/>
          <w:b/>
          <w:sz w:val="30"/>
          <w:szCs w:val="30"/>
        </w:rPr>
      </w:pPr>
      <w:r w:rsidRPr="006D390A">
        <w:rPr>
          <w:rFonts w:ascii="宋体" w:hAnsi="宋体"/>
          <w:b/>
        </w:rPr>
        <w:t>66．</w:t>
      </w:r>
      <w:r w:rsidRPr="006D390A">
        <w:rPr>
          <w:rFonts w:ascii="华文中宋" w:eastAsia="华文中宋" w:hAnsi="华文中宋"/>
          <w:b/>
          <w:sz w:val="30"/>
          <w:szCs w:val="30"/>
        </w:rPr>
        <w:t xml:space="preserve">人们不太愿意连续地拒绝同一个人两次，当人们对第一个要求拒绝后，会对被拒绝的人有一定的愧疚，所以当他马上提出一个相对较容易的请求时，就会尽量满足他。这就是拆屋效应。根据上述定义，未能体现拆屋效应的一项是（　　）。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A、晓月先向父亲提出买20元一本的《鲁迅演讲全集》，被拒绝后提出要买600元一套的《鲁迅全集》，结果父亲答应她买《鲁迅演讲全集》</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B、在商业谈判中，王经理喜欢先提出一些对方难以接受的条件，最后再提出自己真正的要求，往往都能达成目的</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C、小玲想借表哥的数码相机，却先提出借笔记本电脑，被拒绝后再提出借数码相机，表哥最后同意了</w:t>
      </w:r>
    </w:p>
    <w:p w:rsidR="006D390A" w:rsidRPr="006D390A" w:rsidP="001439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6D390A">
        <w:rPr>
          <w:rFonts w:ascii="华文中宋" w:eastAsia="华文中宋" w:hAnsi="华文中宋"/>
          <w:b/>
          <w:sz w:val="30"/>
          <w:szCs w:val="30"/>
        </w:rPr>
        <w:t>D、某区发生多起陌生人自称迷路讨要车费遭拒绝后，提出借用手机拨打电话，继而窃取机主个人信息进行有预谋诈骗的犯罪活动</w:t>
      </w:r>
    </w:p>
    <w:p w:rsidR="006D390A" w:rsidRPr="006D390A" w:rsidP="00143948">
      <w:pPr>
        <w:jc w:val="left"/>
        <w:rPr>
          <w:rFonts w:ascii="华文中宋" w:eastAsia="华文中宋" w:hAnsi="华文中宋"/>
          <w:b/>
          <w:sz w:val="30"/>
          <w:szCs w:val="30"/>
        </w:rPr>
      </w:pPr>
      <w:r w:rsidRPr="006D390A">
        <w:rPr>
          <w:rFonts w:ascii="宋体" w:hAnsi="宋体"/>
          <w:b/>
        </w:rPr>
        <w:t>67．</w:t>
      </w:r>
      <w:r w:rsidRPr="006D390A">
        <w:rPr>
          <w:rFonts w:ascii="华文中宋" w:eastAsia="华文中宋" w:hAnsi="华文中宋"/>
          <w:b/>
          <w:sz w:val="30"/>
          <w:szCs w:val="30"/>
        </w:rPr>
        <w:t>最近的一项研究指出：“适量饮酒对妇女的心脏有益。”研究人员对1 000名女护士进行调查，发现那些每星期饮酒3～15次的人，其患心脏病的可能性较每星期饮酒少于3次的人低。因此，研究人员发现了饮酒量与妇女心脏病之间的联系。 以下哪项如果为真，最不可能削弱上述论证的结论?（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A、许多妇女因为感觉自己的身体状况良好，从而使得她们的饮酒量增加</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B、调查显示：性格独立的妇女更愿意适量饮酒并同时加强自己的身体锻炼</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C、护士因为职业习惯的原因，饮酒次数比普通妇女要多一些。再者，她们的年龄也偏年轻</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D、对男性饮酒的研究发现，每星期饮酒3～15次的人中，有一半人患心脏病的可能性比少于3次的人还要高</w:t>
      </w:r>
    </w:p>
    <w:p w:rsidR="006D390A" w:rsidRPr="006D390A" w:rsidP="00143948">
      <w:pPr>
        <w:jc w:val="left"/>
        <w:rPr>
          <w:rFonts w:ascii="华文中宋" w:eastAsia="华文中宋" w:hAnsi="华文中宋"/>
          <w:b/>
          <w:sz w:val="30"/>
          <w:szCs w:val="30"/>
        </w:rPr>
      </w:pPr>
      <w:r w:rsidRPr="006D390A">
        <w:rPr>
          <w:rFonts w:ascii="宋体" w:hAnsi="宋体"/>
          <w:b/>
        </w:rPr>
        <w:t>68．</w:t>
      </w:r>
      <w:r w:rsidRPr="006D390A">
        <w:rPr>
          <w:rFonts w:ascii="华文中宋" w:eastAsia="华文中宋" w:hAnsi="华文中宋"/>
          <w:b/>
          <w:sz w:val="30"/>
          <w:szCs w:val="30"/>
        </w:rPr>
        <w:t>学校：初级中学：初中（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A、情感：罗曼蒂克：浪漫</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B、电器：彩电：彩色电视</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C、管理：公共关系：公关</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D、游乐园：幼儿园：幼稚园</w:t>
      </w:r>
    </w:p>
    <w:p w:rsidR="006D390A" w:rsidRPr="006D390A" w:rsidP="00143948">
      <w:pPr>
        <w:jc w:val="left"/>
        <w:rPr>
          <w:rFonts w:ascii="华文中宋" w:eastAsia="华文中宋" w:hAnsi="华文中宋"/>
          <w:b/>
          <w:sz w:val="30"/>
          <w:szCs w:val="30"/>
        </w:rPr>
      </w:pPr>
      <w:r w:rsidRPr="006D390A">
        <w:rPr>
          <w:rFonts w:ascii="宋体" w:hAnsi="宋体"/>
          <w:b/>
        </w:rPr>
        <w:t>69．</w:t>
      </w:r>
      <w:r w:rsidRPr="006D390A">
        <w:rPr>
          <w:rFonts w:ascii="华文中宋" w:eastAsia="华文中宋" w:hAnsi="华文中宋"/>
          <w:b/>
          <w:sz w:val="30"/>
          <w:szCs w:val="30"/>
        </w:rPr>
        <w:t>黄色：红色：白色</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A、忧伤：高兴：愤怒</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B、女医生：男医生：医生</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C、科学：非科学：仿科学</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D、左手：右手：举手</w:t>
      </w:r>
    </w:p>
    <w:p w:rsidR="006D390A" w:rsidRPr="006D390A" w:rsidP="001439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6D390A">
        <w:rPr>
          <w:rFonts w:ascii="宋体" w:hAnsi="宋体"/>
          <w:b/>
        </w:rPr>
        <w:t>70．</w:t>
      </w:r>
      <w:r w:rsidRPr="006D390A">
        <w:rPr>
          <w:rFonts w:ascii="华文中宋" w:eastAsia="华文中宋" w:hAnsi="华文中宋"/>
          <w:b/>
          <w:sz w:val="30"/>
          <w:szCs w:val="30"/>
        </w:rPr>
        <w:t>高峰体验是人在追求自我实现过程中，经过基本需求的追求并获得满足之后，在追求 自我实现时体现到的一种臻于顶峰而又超越时空和自我的心理满足感和成就感。 下列不属于高峰体验的是（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A、运动员经过奋力拼搏终于登上冠军领奖台时的激动心情</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B、电视机前的观众看到中国制造的火箭遨游太空时的豪迈心情</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C、科学家排除困难，解决重大科研难题后的畅快心情</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D、“十年寒窗苦读，今日金榜题名”时的愉悦心情</w:t>
      </w:r>
    </w:p>
    <w:p w:rsidR="006D390A" w:rsidRPr="006D390A" w:rsidP="00143948">
      <w:pPr>
        <w:jc w:val="left"/>
        <w:rPr>
          <w:rFonts w:ascii="华文中宋" w:eastAsia="华文中宋" w:hAnsi="华文中宋"/>
          <w:b/>
          <w:sz w:val="30"/>
          <w:szCs w:val="30"/>
        </w:rPr>
      </w:pPr>
      <w:r w:rsidRPr="006D390A">
        <w:rPr>
          <w:rFonts w:ascii="宋体" w:hAnsi="宋体"/>
          <w:b/>
        </w:rPr>
        <w:t>71．</w:t>
      </w:r>
      <w:r w:rsidRPr="006D390A">
        <w:rPr>
          <w:rFonts w:ascii="华文中宋" w:eastAsia="华文中宋" w:hAnsi="华文中宋"/>
          <w:b/>
          <w:sz w:val="30"/>
          <w:szCs w:val="30"/>
        </w:rPr>
        <w:t xml:space="preserve">由工学院、法学院、商学院组成联队，参加大学举行的足球赛。在推选联队队长时，所有的北方学生都推选张明当队长，所有的法学院的队员都反对张明当队长，而有的队员则不表态。如果上述断定成立，则下列哪项关于该联队的断定也是真的？（　　）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A、有的北方队员是工学院的学生</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B、有的商学院的队员不表态</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C、有的不表态的队员不是法学院的学生</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D、有的法学院的队员是北方人</w:t>
      </w:r>
    </w:p>
    <w:p w:rsidR="006D390A" w:rsidRPr="006D390A" w:rsidP="00143948">
      <w:pPr>
        <w:jc w:val="left"/>
        <w:rPr>
          <w:rFonts w:ascii="华文中宋" w:eastAsia="华文中宋" w:hAnsi="华文中宋"/>
          <w:b/>
          <w:sz w:val="30"/>
          <w:szCs w:val="30"/>
        </w:rPr>
      </w:pPr>
      <w:r w:rsidRPr="006D390A">
        <w:rPr>
          <w:rFonts w:ascii="宋体" w:hAnsi="宋体"/>
          <w:b/>
        </w:rPr>
        <w:t>72．</w:t>
      </w:r>
      <w:r w:rsidRPr="006D390A">
        <w:rPr>
          <w:rFonts w:ascii="华文中宋" w:eastAsia="华文中宋" w:hAnsi="华文中宋"/>
          <w:b/>
          <w:sz w:val="30"/>
          <w:szCs w:val="30"/>
        </w:rPr>
        <w:t>为恶意和憎恨所局限的观察者，即使具有敏锐的观察力，也只能见到表面的东西；而只有当敏锐的观察力同善意和热爱相结合，才能探到人的最深处，并且才有希望达到最崇高的目标。由此可以推出（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A、世界上没有人能够达到最崇高的目标</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B、没有敏锐的观察力不可能探到人的最深处</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C、人性恶是人的表面现象</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D、有善意的观察者见不到表面的东西</w:t>
      </w:r>
    </w:p>
    <w:p w:rsidR="006D390A" w:rsidRPr="006D390A" w:rsidP="001439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6D390A">
        <w:rPr>
          <w:rFonts w:ascii="宋体" w:hAnsi="宋体"/>
          <w:b/>
        </w:rPr>
        <w:t>73．</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某研究机构耗时9年，追踪调查6、3万健康人士的饮食习惯，包括肉的消食两个，肉类烹调方式以及肉类煮熟程度等，研究小组按食用烤肉的量多少把研究对象分为5组。截止研究结束时，共有208人患上胰腺癌，他们大多集中在烤肉使用量最高的两组。因此，研究者得出大量食用烤肉更容易患胰腺癌　　以下哪项为真，最能削弱上述结论</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 研究表明，父母若有一人患胰腺癌，子女患该病的几率将提高30%</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 研究表示，长期食用煮食肉类和长期食用烤肉的人群相比，患胰腺癌的比例相当</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 调查数据表示，大量食用烤肉的人有98%都喜欢一边啤酒一边吃烤肉，并且常常熬夜</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D、该研究中偏好半熟烤肉的人罹患胰腺癌的比例比偏好全熟烤肉的人高约60%</w:t>
      </w:r>
    </w:p>
    <w:p w:rsidR="006D390A" w:rsidRPr="006D390A" w:rsidP="00143948">
      <w:pPr>
        <w:jc w:val="left"/>
        <w:rPr>
          <w:rFonts w:ascii="华文中宋" w:eastAsia="华文中宋" w:hAnsi="华文中宋"/>
          <w:b/>
          <w:sz w:val="30"/>
          <w:szCs w:val="30"/>
        </w:rPr>
      </w:pPr>
      <w:r w:rsidRPr="006D390A">
        <w:rPr>
          <w:rFonts w:ascii="宋体" w:hAnsi="宋体"/>
          <w:b/>
        </w:rPr>
        <w:t>74．</w:t>
      </w:r>
      <w:r w:rsidRPr="006D390A">
        <w:rPr>
          <w:rFonts w:ascii="华文中宋" w:eastAsia="华文中宋" w:hAnsi="华文中宋"/>
          <w:b/>
          <w:sz w:val="30"/>
          <w:szCs w:val="30"/>
        </w:rPr>
        <w:t>协和谬误，即某件事情在投入了一定成本、进行到一定程度而后发现不宜继续下去，却苦于各种原因而将错就错，欲罢不能。根据上述定义，下列属于协和谬误的是（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A、妈妈给小莉买了一架钢琴，可小莉对音乐没有什么兴趣，后来，小莉的表妹开始学钢琴，妈妈就把钢琴送给了她</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B、小明办了一家健身俱乐部的会员卡后．却被医生告知他在一段时间内不适宜剧烈运动。无奈之下，小明把卡低价转让给他人</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C、英法两国政府联合投资开发大型超音速客机，项目开展不久后，却发现该客机不一定能适应市场需求，但他们并未停止研制，最终该客机研制成功却由于不适应市场竞争而未投入使用</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D、李某花了不少钱买了股票，最近由于金融危机，股市大跌，李某却坚信这只是短期现象，因此并未将股票卖出</w:t>
      </w:r>
    </w:p>
    <w:p w:rsidR="006D390A" w:rsidRPr="006D390A" w:rsidP="00143948">
      <w:pPr>
        <w:jc w:val="left"/>
        <w:rPr>
          <w:rFonts w:ascii="华文中宋" w:eastAsia="华文中宋" w:hAnsi="华文中宋"/>
          <w:b/>
          <w:sz w:val="30"/>
          <w:szCs w:val="30"/>
        </w:rPr>
      </w:pPr>
      <w:r w:rsidRPr="006D390A">
        <w:rPr>
          <w:rFonts w:ascii="宋体" w:hAnsi="宋体"/>
          <w:b/>
        </w:rPr>
        <w:t>75．</w:t>
      </w:r>
      <w:r w:rsidRPr="006D390A">
        <w:rPr>
          <w:rFonts w:ascii="华文中宋" w:eastAsia="华文中宋" w:hAnsi="华文中宋"/>
          <w:b/>
          <w:sz w:val="30"/>
          <w:szCs w:val="30"/>
        </w:rPr>
        <w:t>加湿器：干燥：电器</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A、咖啡：困倦：可可</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B、萨其马：饥饿：点心</w:t>
      </w:r>
    </w:p>
    <w:p w:rsidR="006D390A" w:rsidRPr="006D390A" w:rsidP="001439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6D390A">
        <w:rPr>
          <w:rFonts w:ascii="华文中宋" w:eastAsia="华文中宋" w:hAnsi="华文中宋"/>
          <w:b/>
          <w:sz w:val="30"/>
          <w:szCs w:val="30"/>
        </w:rPr>
        <w:t>C、魔方：娱乐：游戏</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D、消音器：声音：乐器</w:t>
      </w:r>
    </w:p>
    <w:p w:rsidR="006D390A" w:rsidRPr="006D390A" w:rsidP="006D390A">
      <w:pPr>
        <w:jc w:val="left"/>
        <w:rPr>
          <w:rFonts w:ascii="宋体" w:hAnsi="宋体"/>
          <w:b/>
        </w:rPr>
      </w:pPr>
      <w:r w:rsidRPr="006D390A">
        <w:rPr>
          <w:rFonts w:ascii="微软雅黑" w:eastAsia="微软雅黑" w:hAnsi="微软雅黑"/>
          <w:b/>
          <w:sz w:val="28"/>
        </w:rPr>
        <w:t>三、言语理解与表达</w:t>
      </w:r>
    </w:p>
    <w:p w:rsidR="006D390A" w:rsidRPr="006D390A" w:rsidP="00143948">
      <w:pPr>
        <w:jc w:val="left"/>
        <w:rPr>
          <w:rFonts w:ascii="华文中宋" w:eastAsia="华文中宋" w:hAnsi="华文中宋"/>
          <w:b/>
          <w:sz w:val="30"/>
          <w:szCs w:val="30"/>
        </w:rPr>
      </w:pPr>
      <w:r w:rsidRPr="006D390A">
        <w:rPr>
          <w:rFonts w:ascii="宋体" w:hAnsi="宋体"/>
          <w:b/>
        </w:rPr>
        <w:t>76．</w:t>
      </w:r>
      <w:r w:rsidRPr="006D390A">
        <w:rPr>
          <w:rFonts w:ascii="华文中宋" w:eastAsia="华文中宋" w:hAnsi="华文中宋"/>
          <w:b/>
          <w:sz w:val="30"/>
          <w:szCs w:val="30"/>
        </w:rPr>
        <w:t>五世纪初，日本出现被称为“假名”的借用汉字的标音文字。八世纪时，以汉字标记日本语音的用法己较固定。日本文字的最终创制是由吉备真备和弘法大师来完成的。他们两人均曾长期留居中国唐朝，对汉字有很深的研究。前者根据标音汉字楷体偏旁造成日文“片假名”，后者采用汉字草体创造日文“平假名”。时至今天，已在世界占据重要地位的日本文字仍保留有一千多个简体汉字。 这段文字意在说明的是（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A、日本文字产生的历史过程</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B、汉字对日本文字的影响和地位</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C、汉字对日本文字的影响</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D、日本文字与汉字的联系</w:t>
      </w:r>
    </w:p>
    <w:p w:rsidR="006D390A" w:rsidRPr="006D390A" w:rsidP="00143948">
      <w:pPr>
        <w:jc w:val="left"/>
        <w:rPr>
          <w:rFonts w:ascii="华文中宋" w:eastAsia="华文中宋" w:hAnsi="华文中宋"/>
          <w:b/>
          <w:sz w:val="30"/>
          <w:szCs w:val="30"/>
        </w:rPr>
      </w:pPr>
      <w:r w:rsidRPr="006D390A">
        <w:rPr>
          <w:rFonts w:ascii="宋体" w:hAnsi="宋体"/>
          <w:b/>
        </w:rPr>
        <w:t>77．</w:t>
      </w:r>
      <w:r w:rsidRPr="006D390A">
        <w:rPr>
          <w:rFonts w:ascii="华文中宋" w:eastAsia="华文中宋" w:hAnsi="华文中宋"/>
          <w:b/>
          <w:sz w:val="30"/>
          <w:szCs w:val="30"/>
        </w:rPr>
        <w:t xml:space="preserve">我始终__________，开始在内心生活得更严肃的人，也会在外在上开始生活得更__________。在一个奢华浪费的年代，我希望能向世界__________，人类真正要的东西是非常之微小的。 填入划横线部分最恰当的一项是（　　）。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A、确认、朴素、表明</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B、相信、质朴、证明</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C、确认、质朴、证明</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D、相信、朴素、表明</w:t>
      </w:r>
    </w:p>
    <w:p w:rsidR="006D390A" w:rsidRPr="006D390A" w:rsidP="001439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6D390A">
        <w:rPr>
          <w:rFonts w:ascii="宋体" w:hAnsi="宋体"/>
          <w:b/>
        </w:rPr>
        <w:t>78．</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阅读以下文字．完成问题。　　①我们这些总有一死的人的命运是多么奇特呀!我们每个人在这个世界上都只做一个短暂的逗留，目的何在，却无所知，尽管有的自以为对此若有所感。但是不必深思，只要从日常生活就可以明白：人是为别人而生存的—首先是那样一些人，他们的喜悦和健康关系着我们自己的全部幸福，然后是为许多我们所不认识的人，他们的命运通过同情的纽带同我们密切结合在一起。我们每天上百次地提醒自己：我的精神生活和物质生活都依靠别人(包括活着或死去的)的劳动。我们必须尽力以同样的分量来报偿我所领受了的和至今还领受着的东西。我强烈地向往着俭朴的生活，并且时常为发觉自己占有了同胞过多的劳动而难以忍受。　　②我完全不相信人类会有那种在哲学意义上的自由。每一个人的行为，不仅受着外界的强迫，而且还要适应内心的必然，叔本华说：“人能够做他所想的，他不能要他所想的。”这句话从我青年时代。就对我是一个非常真实的铭言：在我自己和别人生活面临困难的时候，它总是使我们得到安慰，并且永远是宽容的源泉。这种体会可以宽大为怀地减轻那种容易使人气馁的责任感，也可以防止我们过于严肃地对待自己和别人；它还导致一种特别给幽默以应有地位的人生观。　　③要追究一个人自己或一切生物行为的意义和目的，从客观的观点来看，我总觉得是愚蠢可笑的。可是每个人都有一定的理想，这种理想决定着他的努力和判断方向，就在这种意义上，我从来不把安逸和快乐看做是生活的目的本身—这种伦理基础，我叫它猪栏的理想。照亮我的道路，并且不断地给我新的勇气去愉快地正视生活的理想，是德、美和真。要是没有志同道合者之间的亲切感情。要不是全神贯注于客观世界—那个在艺术和科学工作领域里永远达不到的对象，那么在我看来，生活会是空虚的。人们所努力追求的庸俗目标—财产、虚荣、奢侈的生活—我总觉得可鄙。文中加点的三个“它”依次指代（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A、这句话、铭言、伦理基础</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B、这句话、这种体会、伦理基础</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C、叔本华的话、责任感、一定的理想</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D、叔本华的话、这种体会、把安逸和快乐看作生活目的</w:t>
      </w:r>
    </w:p>
    <w:p w:rsidR="006D390A" w:rsidRPr="006D390A" w:rsidP="001439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6D390A">
        <w:rPr>
          <w:rFonts w:ascii="宋体" w:hAnsi="宋体"/>
          <w:b/>
        </w:rPr>
        <w:t>79．</w:t>
      </w:r>
      <w:r w:rsidRPr="006D390A">
        <w:rPr>
          <w:rFonts w:ascii="华文中宋" w:eastAsia="华文中宋" w:hAnsi="华文中宋"/>
          <w:b/>
          <w:sz w:val="30"/>
          <w:szCs w:val="30"/>
        </w:rPr>
        <w:t>运动有益健康，以下剧烈运动后的做法正确的一项是（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A、运动后喝冰水迅速降温</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B、流汗后立刻换下汗湿的衣服</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C、大汗淋漓时吹空调或电风扇</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D、运动前吃饱肚子，补充能量</w:t>
      </w:r>
    </w:p>
    <w:p w:rsidR="006D390A" w:rsidRPr="006D390A" w:rsidP="00143948">
      <w:pPr>
        <w:jc w:val="left"/>
        <w:rPr>
          <w:rFonts w:ascii="华文中宋" w:eastAsia="华文中宋" w:hAnsi="华文中宋"/>
          <w:b/>
          <w:sz w:val="30"/>
          <w:szCs w:val="30"/>
        </w:rPr>
      </w:pPr>
      <w:r w:rsidRPr="006D390A">
        <w:rPr>
          <w:rFonts w:ascii="宋体" w:hAnsi="宋体"/>
          <w:b/>
        </w:rPr>
        <w:t>80．</w:t>
      </w:r>
      <w:r w:rsidRPr="006D390A">
        <w:rPr>
          <w:rFonts w:ascii="华文中宋" w:eastAsia="华文中宋" w:hAnsi="华文中宋"/>
          <w:b/>
          <w:sz w:val="30"/>
          <w:szCs w:val="30"/>
        </w:rPr>
        <w:t>利益的刚性，决定了单从技术层面，难以__________行政管理体制改革的__________问题。如果政治体制不进行实质性改革，如果党内权力不能科学__________，即使再搞多少次行政体制改革，政府职能也难以转换。填入划横线部分最恰当的一项是（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A、破解、核心、分化</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B、突破、重心、分化</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C、突破、重心、分解</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D、破解、核心、分解</w:t>
      </w:r>
    </w:p>
    <w:p w:rsidR="006D390A" w:rsidRPr="006D390A" w:rsidP="00143948">
      <w:pPr>
        <w:jc w:val="left"/>
        <w:rPr>
          <w:rFonts w:ascii="华文中宋" w:eastAsia="华文中宋" w:hAnsi="华文中宋"/>
          <w:b/>
          <w:sz w:val="30"/>
          <w:szCs w:val="30"/>
        </w:rPr>
      </w:pPr>
      <w:r w:rsidRPr="006D390A">
        <w:rPr>
          <w:rFonts w:ascii="宋体" w:hAnsi="宋体"/>
          <w:b/>
        </w:rPr>
        <w:t>81．</w:t>
      </w:r>
      <w:r w:rsidRPr="006D390A">
        <w:rPr>
          <w:rFonts w:ascii="华文中宋" w:eastAsia="华文中宋" w:hAnsi="华文中宋"/>
          <w:b/>
          <w:sz w:val="30"/>
          <w:szCs w:val="30"/>
        </w:rPr>
        <w:t xml:space="preserve">漫画书在儿童阅读生活中大行其道，__________了现今儿童阅读结构不合理的问题。调查显示，孩子阅读首先追求的是有趣、好玩以及新鲜、刺激的阅读__________，而对于知识和文字表达的兴趣则较为次要。因此，他们对于图画书、漫画有一种__________的爱好。  依次填入画横线部分最恰当的一项是（　　）。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A、暗示　经验　纯粹</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B、折射　感受　天然</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C、预示　体验　自发</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D、反映　体会　热切</w:t>
      </w:r>
    </w:p>
    <w:p w:rsidR="006D390A" w:rsidRPr="006D390A" w:rsidP="001439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6D390A">
        <w:rPr>
          <w:rFonts w:ascii="宋体" w:hAnsi="宋体"/>
          <w:b/>
        </w:rPr>
        <w:t>82．</w:t>
      </w:r>
      <w:r w:rsidRPr="006D390A">
        <w:rPr>
          <w:rFonts w:ascii="华文中宋" w:eastAsia="华文中宋" w:hAnsi="华文中宋"/>
          <w:b/>
          <w:sz w:val="30"/>
          <w:szCs w:val="30"/>
        </w:rPr>
        <w:t>深入研读西方经典不会使人变好或变坏，也不会使公民变得更有用或更有害。心灵的自我对话本质上不是一种社会现实，西方经典的全部意义在于使人善用自己的孤独。 关于上述文字，下列理解正确的是（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A、研读西方经典可以排遣孤独</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B、西方经典是人们排遗孤独的产物</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C、研读西方经典并不会提高公民的素质</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D、研读西方经典是自我心灵的非功利性活动</w:t>
      </w:r>
    </w:p>
    <w:p w:rsidR="006D390A" w:rsidRPr="006D390A" w:rsidP="00143948">
      <w:pPr>
        <w:jc w:val="left"/>
        <w:rPr>
          <w:rFonts w:ascii="华文中宋" w:eastAsia="华文中宋" w:hAnsi="华文中宋"/>
          <w:b/>
          <w:sz w:val="30"/>
          <w:szCs w:val="30"/>
        </w:rPr>
      </w:pPr>
      <w:r w:rsidRPr="006D390A">
        <w:rPr>
          <w:rFonts w:ascii="宋体" w:hAnsi="宋体"/>
          <w:b/>
        </w:rPr>
        <w:t>83．</w:t>
      </w:r>
      <w:r w:rsidRPr="006D390A">
        <w:rPr>
          <w:rFonts w:ascii="华文中宋" w:eastAsia="华文中宋" w:hAnsi="华文中宋"/>
          <w:b/>
          <w:sz w:val="30"/>
          <w:szCs w:val="30"/>
        </w:rPr>
        <w:t>没有规矩，难成方圆。从一定意义上说，人们往往敬畏权威，但却__________规则或者信奉潜规则。这种论点或许有些片面，却也从一个侧面揭示了许多安全生产事故、社会群体性事件的深层次原因。这也说明，政府的任何治理，都应当有为人民服务的品格和担当，都必须保持对法律和规则的敬畏与捍卫，这应该作为法治社会的一项常识和本能，熔铸于每一名社会成员尤其是执法人员的内心深处，坚定不可动摇，__________不可淡忘。依次填入画横线部分最恰当的一项是（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A、漠视 须臾</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B、鄙视 时刻</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C、忽视 时时</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D、蔑视 须臾</w:t>
      </w:r>
    </w:p>
    <w:p w:rsidR="006D390A" w:rsidRPr="006D390A" w:rsidP="00143948">
      <w:pPr>
        <w:jc w:val="left"/>
        <w:rPr>
          <w:rFonts w:ascii="华文中宋" w:eastAsia="华文中宋" w:hAnsi="华文中宋"/>
          <w:b/>
          <w:sz w:val="30"/>
          <w:szCs w:val="30"/>
        </w:rPr>
      </w:pPr>
      <w:r w:rsidRPr="006D390A">
        <w:rPr>
          <w:rFonts w:ascii="宋体" w:hAnsi="宋体"/>
          <w:b/>
        </w:rPr>
        <w:t>84．</w:t>
      </w:r>
      <w:r w:rsidRPr="006D390A">
        <w:rPr>
          <w:rFonts w:ascii="华文中宋" w:eastAsia="华文中宋" w:hAnsi="华文中宋"/>
          <w:b/>
          <w:sz w:val="30"/>
          <w:szCs w:val="30"/>
        </w:rPr>
        <w:t>我们今天所依循的谈论中国古代绘画的文字全都出自中国文人之手，也正因为如此，中国文人已长时期主宰了绘画讨论的空间，他们已惯于从自己的着眼点出发，选择对于文人艺术家有利的观点。而如今—或者早该如此—已是我们对他们提出抗衡的时候了，并且也应该质疑他们眼中所谓的好画家或好作品。许多优秀的非文人艺术家都因为文人的偏见而未能获得应有的认可，在此，我们应该一一重新给予他们客观的评价和应有的地位。下列说法与原文相符的是（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A、文人艺术家的鉴赏水平落后于他们的创作水平</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B、古代很多有才华的文人艺术家因偏见而被埋没</w:t>
      </w:r>
    </w:p>
    <w:p w:rsidR="006D390A" w:rsidRPr="006D390A" w:rsidP="001439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6D390A">
        <w:rPr>
          <w:rFonts w:ascii="华文中宋" w:eastAsia="华文中宋" w:hAnsi="华文中宋"/>
          <w:b/>
          <w:sz w:val="30"/>
          <w:szCs w:val="30"/>
        </w:rPr>
        <w:t>C、文人在中国绘画理论领域长期居于强势地位</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D、古代文人画与非文人画的趣味分歧由来已久</w:t>
      </w:r>
    </w:p>
    <w:p w:rsidR="006D390A" w:rsidRPr="006D390A" w:rsidP="00143948">
      <w:pPr>
        <w:jc w:val="left"/>
        <w:rPr>
          <w:rFonts w:ascii="华文中宋" w:eastAsia="华文中宋" w:hAnsi="华文中宋"/>
          <w:b/>
          <w:sz w:val="30"/>
          <w:szCs w:val="30"/>
        </w:rPr>
      </w:pPr>
      <w:r w:rsidRPr="006D390A">
        <w:rPr>
          <w:rFonts w:ascii="宋体" w:hAnsi="宋体"/>
          <w:b/>
        </w:rPr>
        <w:t>85．</w:t>
      </w:r>
      <w:r w:rsidRPr="006D390A">
        <w:rPr>
          <w:rFonts w:ascii="华文中宋" w:eastAsia="华文中宋" w:hAnsi="华文中宋"/>
          <w:b/>
          <w:sz w:val="30"/>
          <w:szCs w:val="30"/>
        </w:rPr>
        <w:t>下面的句子中，划线的成语使用有误的是（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A、看到非洲草原上角马迁徙的场景，你一定会震撼不已——绵延几公里的角马群如黑色的洪流，一泻千里，蔚为壮观。</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B、年关临近，本是商品销售的最佳良机，受次贷危机的影响和欧元的持续走低，今年意大利的市场显得十分萧条，60%的华人企业裹足不前。</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C、人类向自然毫无节制的索取，造成环境严重污染、资源日益匮乏，这种行为无异于作茧自缚。</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D、我和汪剑做了四年的室友，对他的经历、性格、爱好都了如指掌，我相信他绝不会出卖朋友。</w:t>
      </w:r>
    </w:p>
    <w:p w:rsidR="006D390A" w:rsidRPr="006D390A" w:rsidP="00143948">
      <w:pPr>
        <w:jc w:val="left"/>
        <w:rPr>
          <w:rFonts w:ascii="华文中宋" w:eastAsia="华文中宋" w:hAnsi="华文中宋"/>
          <w:b/>
          <w:sz w:val="30"/>
          <w:szCs w:val="30"/>
        </w:rPr>
      </w:pPr>
      <w:r w:rsidRPr="006D390A">
        <w:rPr>
          <w:rFonts w:ascii="宋体" w:hAnsi="宋体"/>
          <w:b/>
        </w:rPr>
        <w:t>86．</w:t>
      </w:r>
      <w:r w:rsidRPr="006D390A">
        <w:rPr>
          <w:rFonts w:ascii="华文中宋" w:eastAsia="华文中宋" w:hAnsi="华文中宋"/>
          <w:b/>
          <w:sz w:val="30"/>
          <w:szCs w:val="30"/>
        </w:rPr>
        <w:t>好的小说应该是可读性、艺术性和思想性的完美结合，比如大仲马的小说，之所以流行百年而不衰，就是因为有着__________的故事情节和高超的写作技巧，以及深刻的思想内容。 填入划横线部分最恰当的一项是（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A、完美无瑕</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B、津津有味</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C、引人人胜</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D、意犹未尽</w:t>
      </w:r>
    </w:p>
    <w:p w:rsidR="006D390A" w:rsidRPr="006D390A" w:rsidP="001439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6D390A">
        <w:rPr>
          <w:rFonts w:ascii="宋体" w:hAnsi="宋体"/>
          <w:b/>
        </w:rPr>
        <w:t>87．</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香港的购物中心和广场有各种建筑风格，广场内部色彩和装饰与商场气氛和吸引力很有关系。信德中心采用黑棕色的基调，具有西欧、特别是英国适应西风阴湿气候的色彩，适于高档客人，特别是适于情侣和家庭选购高档商品。置地广场和新世界中心使用稍为明朗的暗色和棕色格调，适应了西欧大陆西风气候的色彩，很适合名人贵绅购买高档商品。黄埔花园采用浅棕色和反光银色饰面，具有地中海气候的色彩，适于各种不同种族居民进行全方位的购物。太古城中心基本采用银色反光饰面，铺面则在室内采用粉棕或浅粉红彩面，反映东亚季风气候的色彩特征．很符合东方民族的全方位购物要求。</w:t>
      </w:r>
      <w:r w:rsidRPr="006D390A">
        <w:rPr>
          <w:rFonts w:ascii="华文中宋" w:eastAsia="华文中宋" w:hAnsi="华文中宋"/>
          <w:b/>
          <w:sz w:val="30"/>
          <w:szCs w:val="30"/>
        </w:rPr>
        <w:t xml:space="preserve"> 这段文字主要说明（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A、信德中心的基调适于情侣和家庭选购高档商品</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B、东方人购物最好去太古中心</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C、置地广场和新世界中心很适合名人贵绅购买高档商品</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D、香港的购物中心和广场的建筑风格丰富多样</w:t>
      </w:r>
    </w:p>
    <w:p w:rsidR="006D390A" w:rsidRPr="006D390A" w:rsidP="00143948">
      <w:pPr>
        <w:jc w:val="left"/>
        <w:rPr>
          <w:rFonts w:ascii="华文中宋" w:eastAsia="华文中宋" w:hAnsi="华文中宋"/>
          <w:b/>
          <w:sz w:val="30"/>
          <w:szCs w:val="30"/>
        </w:rPr>
      </w:pPr>
      <w:r w:rsidRPr="006D390A">
        <w:rPr>
          <w:rFonts w:ascii="宋体" w:hAnsi="宋体"/>
          <w:b/>
        </w:rPr>
        <w:t>88．</w:t>
      </w:r>
      <w:r w:rsidRPr="006D390A">
        <w:rPr>
          <w:rFonts w:ascii="华文中宋" w:eastAsia="华文中宋" w:hAnsi="华文中宋"/>
          <w:b/>
          <w:sz w:val="30"/>
          <w:szCs w:val="30"/>
        </w:rPr>
        <w:t xml:space="preserve">下列各句中，没有语病、句意明确的一句是（　　）。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A、根据不久前发布的《2009年中国文化产业发展报告》显示，在中国青少年最喜爱的动漫作品中，日本、韩国动漫占60%，欧美动漫占29%，中国内地和港台地区原创动漫的比例仅占11%。</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B、“长江学者奖励计划”在改善学校教师队伍建设、培养新的学术梯队、改革人事制度等方面，都取得了显著的作用和成绩。</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C、世界金融市场尽管处于混乱状态，危机也有进一步蔓延与持续扩大的趋势，但是。巴菲特仍然决定逆潮流而动。</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D、随着商务系统信用信息体系的不断完善．商业企业信用风险管理制度逐步建立，信用消费在我国商品流通中将发挥越来越大的作用。</w:t>
      </w:r>
    </w:p>
    <w:p w:rsidR="006D390A" w:rsidRPr="006D390A" w:rsidP="001439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6D390A">
        <w:rPr>
          <w:rFonts w:ascii="宋体" w:hAnsi="宋体"/>
          <w:b/>
        </w:rPr>
        <w:t>89．</w:t>
      </w:r>
      <w:r w:rsidRPr="006D390A">
        <w:rPr>
          <w:rFonts w:ascii="华文中宋" w:eastAsia="华文中宋" w:hAnsi="华文中宋"/>
          <w:b/>
          <w:sz w:val="30"/>
          <w:szCs w:val="30"/>
        </w:rPr>
        <w:t>人类已经进入到知识经济时代。人才、知识、科技、教育等要素，在经济社会发展中的重要性日益凸显。高等教育作为高端人才培养和技术创新的主阵地，已经成为经济社会发展的重要引擎;高等教育发展的质量，已经成为影响一个国家和民族发展能力的重要因素。新的形势，迫切要求高等教育深化改革，更近一步增强社会服务功能，更加深入地参与到经济社会发展中来，参与到改革发展的时代大潮中来。　</w:t>
      </w:r>
      <w:r w:rsidRPr="006D390A">
        <w:rPr>
          <w:rFonts w:ascii="华文中宋" w:eastAsia="华文中宋" w:hAnsi="华文中宋"/>
          <w:b/>
          <w:sz w:val="30"/>
          <w:szCs w:val="30"/>
        </w:rPr>
        <w:t xml:space="preserve"> 这段文字意在说明：</w:t>
      </w:r>
      <w:r w:rsidRPr="006D390A">
        <w:rPr>
          <w:rFonts w:ascii="华文中宋" w:eastAsia="华文中宋" w:hAnsi="华文中宋"/>
          <w:b/>
          <w:sz w:val="30"/>
          <w:szCs w:val="30"/>
        </w:rPr>
        <w:t xml:space="preserve"> </w:t>
      </w:r>
      <w:r w:rsidRPr="006D390A">
        <w:rPr>
          <w:rFonts w:ascii="华文中宋" w:eastAsia="华文中宋" w:hAnsi="华文中宋"/>
          <w:b/>
          <w:sz w:val="30"/>
          <w:szCs w:val="30"/>
        </w:rPr>
        <w:t xml:space="preserve"> A.</w:t>
      </w:r>
      <w:r w:rsidRPr="006D390A">
        <w:rPr>
          <w:rFonts w:ascii="华文中宋" w:eastAsia="华文中宋" w:hAnsi="华文中宋"/>
          <w:b/>
          <w:sz w:val="30"/>
          <w:szCs w:val="30"/>
        </w:rPr>
        <w:t xml:space="preserve"> 新形势下高等教育改革的迫切性和改革方向</w:t>
      </w:r>
      <w:r w:rsidRPr="006D390A">
        <w:rPr>
          <w:rFonts w:ascii="华文中宋" w:eastAsia="华文中宋" w:hAnsi="华文中宋"/>
          <w:b/>
          <w:sz w:val="30"/>
          <w:szCs w:val="30"/>
        </w:rPr>
        <w:t xml:space="preserve"> B.</w:t>
      </w:r>
      <w:r w:rsidRPr="006D390A">
        <w:rPr>
          <w:rFonts w:ascii="华文中宋" w:eastAsia="华文中宋" w:hAnsi="华文中宋"/>
          <w:b/>
          <w:sz w:val="30"/>
          <w:szCs w:val="30"/>
        </w:rPr>
        <w:t xml:space="preserve"> 新时期高等教育应为经济发展培养更多的高素质人才</w:t>
      </w:r>
      <w:r w:rsidRPr="006D390A">
        <w:rPr>
          <w:rFonts w:ascii="华文中宋" w:eastAsia="华文中宋" w:hAnsi="华文中宋"/>
          <w:b/>
          <w:sz w:val="30"/>
          <w:szCs w:val="30"/>
        </w:rPr>
        <w:t xml:space="preserve"> C.</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 xml:space="preserve"> 知识经济时代为高等教育进一步改革提供了广阔空间</w:t>
      </w:r>
      <w:r w:rsidRPr="006D390A">
        <w:rPr>
          <w:rFonts w:ascii="华文中宋" w:eastAsia="华文中宋" w:hAnsi="华文中宋"/>
          <w:b/>
          <w:sz w:val="30"/>
          <w:szCs w:val="30"/>
        </w:rPr>
        <w:t xml:space="preserve"> D.</w:t>
      </w:r>
      <w:r w:rsidRPr="006D390A">
        <w:rPr>
          <w:rFonts w:ascii="华文中宋" w:eastAsia="华文中宋" w:hAnsi="华文中宋"/>
          <w:b/>
          <w:sz w:val="30"/>
          <w:szCs w:val="30"/>
        </w:rPr>
        <w:t xml:space="preserve"> 知识经济时代高等教育肩负的责任越来越重大</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A、新形势下高等教育改革的迫切性和改革方向</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B、新时期高等教育应为经济发展培养更多的高素质人才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 知识经济时代为高等教育进一步改革提供了广阔空间</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D、知识经济时代高等教育肩负的责任越来越重大</w:t>
      </w:r>
    </w:p>
    <w:p w:rsidR="006D390A" w:rsidRPr="006D390A" w:rsidP="00143948">
      <w:pPr>
        <w:jc w:val="left"/>
        <w:rPr>
          <w:rFonts w:ascii="华文中宋" w:eastAsia="华文中宋" w:hAnsi="华文中宋"/>
          <w:b/>
          <w:sz w:val="30"/>
          <w:szCs w:val="30"/>
        </w:rPr>
      </w:pPr>
      <w:r w:rsidRPr="006D390A">
        <w:rPr>
          <w:rFonts w:ascii="宋体" w:hAnsi="宋体"/>
          <w:b/>
        </w:rPr>
        <w:t>90．</w:t>
      </w:r>
      <w:r w:rsidRPr="006D390A">
        <w:rPr>
          <w:rFonts w:ascii="华文中宋" w:eastAsia="华文中宋" w:hAnsi="华文中宋"/>
          <w:b/>
          <w:sz w:val="30"/>
          <w:szCs w:val="30"/>
        </w:rPr>
        <w:t>守住人生的底线是做人的起码要求，需一辈子努力践行。现实生活中的一些细枝末节，往往也 人的品格，拷问人的 。 填入划横线部分最恰当的一项是：</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A、检验　灵魂</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B、锻炼　内心</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C、表现　精神</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D、反映　意志</w:t>
      </w:r>
    </w:p>
    <w:p w:rsidR="006D390A" w:rsidRPr="006D390A" w:rsidP="00143948">
      <w:pPr>
        <w:jc w:val="left"/>
        <w:rPr>
          <w:rFonts w:ascii="华文中宋" w:eastAsia="华文中宋" w:hAnsi="华文中宋"/>
          <w:b/>
          <w:sz w:val="30"/>
          <w:szCs w:val="30"/>
        </w:rPr>
      </w:pPr>
      <w:r w:rsidRPr="006D390A">
        <w:rPr>
          <w:rFonts w:ascii="宋体" w:hAnsi="宋体"/>
          <w:b/>
        </w:rPr>
        <w:t>91．</w:t>
      </w:r>
      <w:r w:rsidRPr="006D390A">
        <w:rPr>
          <w:rFonts w:ascii="华文中宋" w:eastAsia="华文中宋" w:hAnsi="华文中宋"/>
          <w:b/>
          <w:sz w:val="30"/>
          <w:szCs w:val="30"/>
        </w:rPr>
        <w:t>解决人口老龄化问题，需要政府、社会和家庭共同努力。在传统中国，老人赡养在很大程度上属于子女义务，而不是政府责任。这种观念不仅会增加年青一代的负担。也会影响人力资源的最佳配置，同时有悖于以人为本的价值取向。将养老问题纳入社会统筹和政府责任范围，不仅会使老龄人口受益，也会减轻年青一代的负担。在这方面，一些发达国家已经探索出可资借鉴的成功经验。早在上世纪80年代，日本就在《国民年金法》《老人福利法》和《老人保健法》的基础上，制定了《长寿社会对策大纲》，以致力于建立“具有活力的长寿社会”，并将其纳入社会整体部署。通过这段文字，作者想表达的主要观点是（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A、要制定完备的法律法规体系来应对人口老龄化问题</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B、中国传统重子女义务的养老模式存在弊端</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C、我国养老问题的解决需要强调社会和政府责任</w:t>
      </w:r>
    </w:p>
    <w:p w:rsidR="006D390A" w:rsidRPr="006D390A" w:rsidP="001439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6D390A">
        <w:rPr>
          <w:rFonts w:ascii="华文中宋" w:eastAsia="华文中宋" w:hAnsi="华文中宋"/>
          <w:b/>
          <w:sz w:val="30"/>
          <w:szCs w:val="30"/>
        </w:rPr>
        <w:t>D、中国的养老模式与发达国家存在不小的差距</w:t>
      </w:r>
    </w:p>
    <w:p w:rsidR="006D390A" w:rsidRPr="006D390A" w:rsidP="00143948">
      <w:pPr>
        <w:jc w:val="left"/>
        <w:rPr>
          <w:rFonts w:ascii="华文中宋" w:eastAsia="华文中宋" w:hAnsi="华文中宋"/>
          <w:b/>
          <w:sz w:val="30"/>
          <w:szCs w:val="30"/>
        </w:rPr>
      </w:pPr>
      <w:r w:rsidRPr="006D390A">
        <w:rPr>
          <w:rFonts w:ascii="宋体" w:hAnsi="宋体"/>
          <w:b/>
        </w:rPr>
        <w:t>92．</w:t>
      </w:r>
      <w:r w:rsidRPr="006D390A">
        <w:rPr>
          <w:rFonts w:ascii="华文中宋" w:eastAsia="华文中宋" w:hAnsi="华文中宋"/>
          <w:b/>
          <w:sz w:val="30"/>
          <w:szCs w:val="30"/>
        </w:rPr>
        <w:t xml:space="preserve">在人们的认识领域里，心理学总是被蒙上一层神秘的面纱，认为心理学__________，离我们的生活很遥远。实际上，心理学与我们的日常生活紧密相连，心理学__________在生活的表象之下，支配着人们的行动。 填入划横线部分最恰当的一项是（　　）。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A、深不可测、隐藏</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B、夸大其词、蕴含</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C、变幻莫测、躲藏</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D、高不可攀、掩盖</w:t>
      </w:r>
    </w:p>
    <w:p w:rsidR="006D390A" w:rsidRPr="006D390A" w:rsidP="00143948">
      <w:pPr>
        <w:jc w:val="left"/>
        <w:rPr>
          <w:rFonts w:ascii="华文中宋" w:eastAsia="华文中宋" w:hAnsi="华文中宋"/>
          <w:b/>
          <w:sz w:val="30"/>
          <w:szCs w:val="30"/>
        </w:rPr>
      </w:pPr>
      <w:r w:rsidRPr="006D390A">
        <w:rPr>
          <w:rFonts w:ascii="宋体" w:hAnsi="宋体"/>
          <w:b/>
        </w:rPr>
        <w:t>93．</w:t>
      </w:r>
      <w:r w:rsidRPr="006D390A">
        <w:rPr>
          <w:rFonts w:ascii="华文中宋" w:eastAsia="华文中宋" w:hAnsi="华文中宋"/>
          <w:b/>
          <w:sz w:val="30"/>
          <w:szCs w:val="30"/>
        </w:rPr>
        <w:t xml:space="preserve">流量压缩装置和电子注入器把脉冲高压电转换成电子束。高强电磁场把它在长长的电子枪中加速，通过电子喷嘴向集流加速器喷射，作为形成和加速质子的介质。语段中“它”指的是（　　）。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A、流量压缩装置</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B、电子注入器</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C、脉冲高压电</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D、电子束</w:t>
      </w:r>
    </w:p>
    <w:p w:rsidR="006D390A" w:rsidRPr="006D390A" w:rsidP="00143948">
      <w:pPr>
        <w:jc w:val="left"/>
        <w:rPr>
          <w:rFonts w:ascii="华文中宋" w:eastAsia="华文中宋" w:hAnsi="华文中宋"/>
          <w:b/>
          <w:sz w:val="30"/>
          <w:szCs w:val="30"/>
        </w:rPr>
      </w:pPr>
      <w:r w:rsidRPr="006D390A">
        <w:rPr>
          <w:rFonts w:ascii="宋体" w:hAnsi="宋体"/>
          <w:b/>
        </w:rPr>
        <w:t>94．</w:t>
      </w:r>
      <w:r w:rsidRPr="006D390A">
        <w:rPr>
          <w:rFonts w:ascii="华文中宋" w:eastAsia="华文中宋" w:hAnsi="华文中宋"/>
          <w:b/>
          <w:sz w:val="30"/>
          <w:szCs w:val="30"/>
        </w:rPr>
        <w:t>7，14，33，70，131，（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 264</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 222</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 230</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 623</w:t>
      </w:r>
    </w:p>
    <w:p w:rsidR="006D390A" w:rsidRPr="006D390A" w:rsidP="00143948">
      <w:pPr>
        <w:jc w:val="left"/>
        <w:rPr>
          <w:rFonts w:ascii="华文中宋" w:eastAsia="华文中宋" w:hAnsi="华文中宋"/>
          <w:b/>
          <w:sz w:val="30"/>
          <w:szCs w:val="30"/>
        </w:rPr>
      </w:pPr>
      <w:r w:rsidRPr="006D390A">
        <w:rPr>
          <w:rFonts w:ascii="宋体" w:hAnsi="宋体"/>
          <w:b/>
        </w:rPr>
        <w:t>95．</w:t>
      </w:r>
      <w:r w:rsidRPr="006D390A">
        <w:rPr>
          <w:rFonts w:ascii="华文中宋" w:eastAsia="华文中宋" w:hAnsi="华文中宋"/>
          <w:b/>
          <w:sz w:val="30"/>
          <w:szCs w:val="30"/>
        </w:rPr>
        <w:t>下列各句中，没有语病的一句是（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A、昨天是转会截止日期的最后一天，中国足协又接到25名球员递交的转会申请。</w:t>
      </w:r>
    </w:p>
    <w:p w:rsidR="006D390A" w:rsidRPr="006D390A" w:rsidP="00143948">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2"/>
          <w:cols w:sep="1" w:space="425"/>
          <w:titlePg w:val="0"/>
          <w:docGrid w:type="lines" w:linePitch="312"/>
        </w:sectPr>
      </w:pPr>
      <w:r w:rsidRPr="006D390A">
        <w:rPr>
          <w:rFonts w:ascii="华文中宋" w:eastAsia="华文中宋" w:hAnsi="华文中宋"/>
          <w:b/>
          <w:sz w:val="30"/>
          <w:szCs w:val="30"/>
        </w:rPr>
        <w:t>B、雷锋精神当然要赋予它新的内涵，但谁又能否认现在就不需要学习雷锋了呢?</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C、今年年初美英两国曾集结了令人威慑的军事力量，使海湾地区一度战云密布。</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D、这些软件如果单卖共要1 000元，可合在一起才340元，价钱便宜了近三分之二。</w:t>
      </w:r>
    </w:p>
    <w:p w:rsidR="006D390A" w:rsidRPr="006D390A" w:rsidP="00143948">
      <w:pPr>
        <w:jc w:val="left"/>
        <w:rPr>
          <w:rFonts w:ascii="华文中宋" w:eastAsia="华文中宋" w:hAnsi="华文中宋"/>
          <w:b/>
          <w:sz w:val="30"/>
          <w:szCs w:val="30"/>
        </w:rPr>
      </w:pPr>
      <w:r w:rsidRPr="006D390A">
        <w:rPr>
          <w:rFonts w:ascii="宋体" w:hAnsi="宋体"/>
          <w:b/>
        </w:rPr>
        <w:t>96．</w:t>
      </w:r>
      <w:r w:rsidRPr="006D390A">
        <w:rPr>
          <w:rFonts w:ascii="华文中宋" w:eastAsia="华文中宋" w:hAnsi="华文中宋"/>
          <w:b/>
          <w:sz w:val="30"/>
          <w:szCs w:val="30"/>
        </w:rPr>
        <w:t>行政授权：指在行政组织内部，上级机关把某些权力授予下级行政机关或职能机构，以便下级部门能在一定范围内自主处理行政事务。 下列属于行政授权的是（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A、某市政府要求市卫生局全权处理疫情，紧急情况下卫生局可以启动应急预案，并自主决定完成任务的步骤和方法</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B、某市开发区党工委、管委会办公室先后下发文件，将“雄鹰”牌矿泉水列为辖区指定饮用水之一，授权辖区各乡镇自主选择</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C、某化肥厂保卫科科长李某患病，经医生诊断需在家休息。经厂领导同意，李某指定小王为保卫科临时负责人</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D、某县政府办公室王秘书接到乡政府李主任电话，称该乡居民喂养的上千只鸭子突然死亡，疑因禽流感所致。王秘书委托李主任立即采取措施，以免造成更大的损失</w:t>
      </w:r>
    </w:p>
    <w:p w:rsidR="006D390A" w:rsidRPr="006D390A" w:rsidP="00143948">
      <w:pPr>
        <w:jc w:val="left"/>
        <w:rPr>
          <w:rFonts w:ascii="华文中宋" w:eastAsia="华文中宋" w:hAnsi="华文中宋"/>
          <w:b/>
          <w:sz w:val="30"/>
          <w:szCs w:val="30"/>
        </w:rPr>
      </w:pPr>
      <w:r w:rsidRPr="006D390A">
        <w:rPr>
          <w:rFonts w:ascii="宋体" w:hAnsi="宋体"/>
          <w:b/>
        </w:rPr>
        <w:t>97．</w:t>
      </w:r>
      <w:r w:rsidRPr="006D390A">
        <w:rPr>
          <w:rFonts w:ascii="华文中宋" w:eastAsia="华文中宋" w:hAnsi="华文中宋"/>
          <w:b/>
          <w:sz w:val="30"/>
          <w:szCs w:val="30"/>
        </w:rPr>
        <w:t>虽然国际主流媒体炒作“中国崛起”由来已久，但去年岁末和今年初评析“中国崛起”的文章日趋增多，用__________来形容并不为过。仅在元旦前后这三天，欧美亚报刊上就出现了一批醒目的大字标题。一个__________的原因，在于国际社会都想对中国改革开放三十年来所发生的种种变化，从不同视角作出各自评析。 依次填入画横线部分最恰当的一项是（　　）。</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A、连篇累牍　众所周知</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B、不计其数　妇孺皆知</w:t>
      </w:r>
    </w:p>
    <w:p w:rsidR="006D390A" w:rsidRPr="006D390A" w:rsidP="00143948">
      <w:pPr>
        <w:jc w:val="left"/>
        <w:rPr>
          <w:rFonts w:ascii="华文中宋" w:eastAsia="华文中宋" w:hAnsi="华文中宋"/>
          <w:b/>
          <w:sz w:val="30"/>
          <w:szCs w:val="30"/>
        </w:rPr>
      </w:pPr>
      <w:r w:rsidRPr="006D390A">
        <w:rPr>
          <w:rFonts w:ascii="华文中宋" w:eastAsia="华文中宋" w:hAnsi="华文中宋"/>
          <w:b/>
          <w:sz w:val="30"/>
          <w:szCs w:val="30"/>
        </w:rPr>
        <w:t>C、汗牛充栋　家喻户晓</w:t>
      </w:r>
      <w:r w:rsidRPr="006D390A">
        <w:rPr>
          <w:rFonts w:ascii="华文中宋" w:eastAsia="华文中宋" w:hAnsi="华文中宋"/>
          <w:b/>
          <w:sz w:val="30"/>
          <w:szCs w:val="30"/>
        </w:rPr>
        <w:br/>
      </w:r>
      <w:r w:rsidRPr="006D390A">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https://d.book118.com/118134066000006025</w:t>
        </w:r>
      </w:hyperlink>
    </w:p>
    <w:p w:rsidR="006D390A" w:rsidRPr="006D390A" w:rsidP="00143948">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3"/>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43948"/>
    <w:rsid w:val="0016710A"/>
    <w:rsid w:val="00187194"/>
    <w:rsid w:val="00193019"/>
    <w:rsid w:val="002B7D81"/>
    <w:rsid w:val="003D3C46"/>
    <w:rsid w:val="00464523"/>
    <w:rsid w:val="00622F25"/>
    <w:rsid w:val="006B2EBA"/>
    <w:rsid w:val="006D390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1813406600000602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6177</Words>
  <Characters>35215</Characters>
  <Application>Microsoft Office Word</Application>
  <DocSecurity>0</DocSecurity>
  <Lines>293</Lines>
  <Paragraphs>82</Paragraphs>
  <ScaleCrop>false</ScaleCrop>
  <Company>微软中国</Company>
  <LinksUpToDate>false</LinksUpToDate>
  <CharactersWithSpaces>41310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2023-06-03T10:08:00Z</dcterms:created>
  <dcterms:modified xsi:type="dcterms:W3CDTF">2023-06-03T10:08:00Z</dcterms:modified>
</cp:coreProperties>
</file>