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硅-铝丝材项目可行性建设方案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07" w:history="1">
        <w:r>
          <w:rPr>
            <w:rFonts w:ascii="仿宋" w:eastAsia="仿宋" w:hAnsi="仿宋" w:cs="仿宋" w:hint="eastAsia"/>
            <w:lang w:eastAsia="zh-CN"/>
          </w:rPr>
          <w:t>序言</w:t>
        </w:r>
        <w:r>
          <w:tab/>
        </w:r>
        <w:r>
          <w:fldChar w:fldCharType="begin"/>
        </w:r>
        <w:r>
          <w:instrText xml:space="preserve"> PAGEREF _Toc32407 \h </w:instrText>
        </w:r>
        <w:r>
          <w:fldChar w:fldCharType="separate"/>
        </w:r>
        <w:r>
          <w:t>3</w:t>
        </w:r>
        <w:r>
          <w:fldChar w:fldCharType="end"/>
        </w:r>
      </w:hyperlink>
    </w:p>
    <w:p>
      <w:pPr>
        <w:pStyle w:val="TOC1"/>
        <w:tabs>
          <w:tab w:val="right" w:leader="dot" w:pos="8306"/>
        </w:tabs>
      </w:pPr>
      <w:hyperlink w:anchor="_Toc32394" w:history="1">
        <w:r>
          <w:rPr>
            <w:rFonts w:ascii="仿宋" w:eastAsia="仿宋" w:hAnsi="仿宋" w:cs="仿宋" w:hint="eastAsia"/>
            <w:lang w:eastAsia="zh-CN"/>
          </w:rPr>
          <w:t>一、项目选址研究</w:t>
        </w:r>
        <w:r>
          <w:tab/>
        </w:r>
        <w:r>
          <w:fldChar w:fldCharType="begin"/>
        </w:r>
        <w:r>
          <w:instrText xml:space="preserve"> PAGEREF _Toc32394 \h </w:instrText>
        </w:r>
        <w:r>
          <w:fldChar w:fldCharType="separate"/>
        </w:r>
        <w:r>
          <w:t>3</w:t>
        </w:r>
        <w:r>
          <w:fldChar w:fldCharType="end"/>
        </w:r>
      </w:hyperlink>
    </w:p>
    <w:p>
      <w:pPr>
        <w:pStyle w:val="TOC2"/>
        <w:tabs>
          <w:tab w:val="right" w:leader="dot" w:pos="8306"/>
        </w:tabs>
      </w:pPr>
      <w:hyperlink w:anchor="_Toc25705" w:history="1">
        <w:r>
          <w:rPr>
            <w:rFonts w:ascii="仿宋" w:eastAsia="仿宋" w:hAnsi="仿宋" w:cs="仿宋" w:hint="eastAsia"/>
            <w:lang w:eastAsia="zh-CN"/>
          </w:rPr>
          <w:t>(一)、项目选址原则</w:t>
        </w:r>
        <w:r>
          <w:tab/>
        </w:r>
        <w:r>
          <w:fldChar w:fldCharType="begin"/>
        </w:r>
        <w:r>
          <w:instrText xml:space="preserve"> PAGEREF _Toc25705 \h </w:instrText>
        </w:r>
        <w:r>
          <w:fldChar w:fldCharType="separate"/>
        </w:r>
        <w:r>
          <w:t>3</w:t>
        </w:r>
        <w:r>
          <w:fldChar w:fldCharType="end"/>
        </w:r>
      </w:hyperlink>
    </w:p>
    <w:p>
      <w:pPr>
        <w:pStyle w:val="TOC2"/>
        <w:tabs>
          <w:tab w:val="right" w:leader="dot" w:pos="8306"/>
        </w:tabs>
      </w:pPr>
      <w:hyperlink w:anchor="_Toc27669" w:history="1">
        <w:r>
          <w:rPr>
            <w:rFonts w:ascii="仿宋" w:eastAsia="仿宋" w:hAnsi="仿宋" w:cs="仿宋" w:hint="eastAsia"/>
            <w:lang w:eastAsia="zh-CN"/>
          </w:rPr>
          <w:t>(二)、项目选址</w:t>
        </w:r>
        <w:r>
          <w:tab/>
        </w:r>
        <w:r>
          <w:fldChar w:fldCharType="begin"/>
        </w:r>
        <w:r>
          <w:instrText xml:space="preserve"> PAGEREF _Toc27669 \h </w:instrText>
        </w:r>
        <w:r>
          <w:fldChar w:fldCharType="separate"/>
        </w:r>
        <w:r>
          <w:t>6</w:t>
        </w:r>
        <w:r>
          <w:fldChar w:fldCharType="end"/>
        </w:r>
      </w:hyperlink>
    </w:p>
    <w:p>
      <w:pPr>
        <w:pStyle w:val="TOC2"/>
        <w:tabs>
          <w:tab w:val="right" w:leader="dot" w:pos="8306"/>
        </w:tabs>
      </w:pPr>
      <w:hyperlink w:anchor="_Toc10729" w:history="1">
        <w:r>
          <w:rPr>
            <w:rFonts w:ascii="仿宋" w:eastAsia="仿宋" w:hAnsi="仿宋" w:cs="仿宋" w:hint="eastAsia"/>
            <w:lang w:eastAsia="zh-CN"/>
          </w:rPr>
          <w:t>(三)、建设条件分析</w:t>
        </w:r>
        <w:r>
          <w:tab/>
        </w:r>
        <w:r>
          <w:fldChar w:fldCharType="begin"/>
        </w:r>
        <w:r>
          <w:instrText xml:space="preserve"> PAGEREF _Toc10729 \h </w:instrText>
        </w:r>
        <w:r>
          <w:fldChar w:fldCharType="separate"/>
        </w:r>
        <w:r>
          <w:t>8</w:t>
        </w:r>
        <w:r>
          <w:fldChar w:fldCharType="end"/>
        </w:r>
      </w:hyperlink>
    </w:p>
    <w:p>
      <w:pPr>
        <w:pStyle w:val="TOC2"/>
        <w:tabs>
          <w:tab w:val="right" w:leader="dot" w:pos="8306"/>
        </w:tabs>
      </w:pPr>
      <w:hyperlink w:anchor="_Toc12248" w:history="1">
        <w:r>
          <w:rPr>
            <w:rFonts w:ascii="仿宋" w:eastAsia="仿宋" w:hAnsi="仿宋" w:cs="仿宋" w:hint="eastAsia"/>
            <w:lang w:eastAsia="zh-CN"/>
          </w:rPr>
          <w:t>(四)、用地控制指标</w:t>
        </w:r>
        <w:r>
          <w:tab/>
        </w:r>
        <w:r>
          <w:fldChar w:fldCharType="begin"/>
        </w:r>
        <w:r>
          <w:instrText xml:space="preserve"> PAGEREF _Toc12248 \h </w:instrText>
        </w:r>
        <w:r>
          <w:fldChar w:fldCharType="separate"/>
        </w:r>
        <w:r>
          <w:t>10</w:t>
        </w:r>
        <w:r>
          <w:fldChar w:fldCharType="end"/>
        </w:r>
      </w:hyperlink>
    </w:p>
    <w:p>
      <w:pPr>
        <w:pStyle w:val="TOC2"/>
        <w:tabs>
          <w:tab w:val="right" w:leader="dot" w:pos="8306"/>
        </w:tabs>
      </w:pPr>
      <w:hyperlink w:anchor="_Toc26105" w:history="1">
        <w:r>
          <w:rPr>
            <w:rFonts w:ascii="仿宋" w:eastAsia="仿宋" w:hAnsi="仿宋" w:cs="仿宋" w:hint="eastAsia"/>
            <w:lang w:eastAsia="zh-CN"/>
          </w:rPr>
          <w:t>(五)、地总体要求</w:t>
        </w:r>
        <w:r>
          <w:tab/>
        </w:r>
        <w:r>
          <w:fldChar w:fldCharType="begin"/>
        </w:r>
        <w:r>
          <w:instrText xml:space="preserve"> PAGEREF _Toc26105 \h </w:instrText>
        </w:r>
        <w:r>
          <w:fldChar w:fldCharType="separate"/>
        </w:r>
        <w:r>
          <w:t>11</w:t>
        </w:r>
        <w:r>
          <w:fldChar w:fldCharType="end"/>
        </w:r>
      </w:hyperlink>
    </w:p>
    <w:p>
      <w:pPr>
        <w:pStyle w:val="TOC2"/>
        <w:tabs>
          <w:tab w:val="right" w:leader="dot" w:pos="8306"/>
        </w:tabs>
      </w:pPr>
      <w:hyperlink w:anchor="_Toc6463" w:history="1">
        <w:r>
          <w:rPr>
            <w:rFonts w:ascii="仿宋" w:eastAsia="仿宋" w:hAnsi="仿宋" w:cs="仿宋" w:hint="eastAsia"/>
            <w:lang w:eastAsia="zh-CN"/>
          </w:rPr>
          <w:t>(六)、节约用地措施</w:t>
        </w:r>
        <w:r>
          <w:tab/>
        </w:r>
        <w:r>
          <w:fldChar w:fldCharType="begin"/>
        </w:r>
        <w:r>
          <w:instrText xml:space="preserve"> PAGEREF _Toc6463 \h </w:instrText>
        </w:r>
        <w:r>
          <w:fldChar w:fldCharType="separate"/>
        </w:r>
        <w:r>
          <w:t>12</w:t>
        </w:r>
        <w:r>
          <w:fldChar w:fldCharType="end"/>
        </w:r>
      </w:hyperlink>
    </w:p>
    <w:p>
      <w:pPr>
        <w:pStyle w:val="TOC2"/>
        <w:tabs>
          <w:tab w:val="right" w:leader="dot" w:pos="8306"/>
        </w:tabs>
      </w:pPr>
      <w:hyperlink w:anchor="_Toc13853" w:history="1">
        <w:r>
          <w:rPr>
            <w:rFonts w:ascii="仿宋" w:eastAsia="仿宋" w:hAnsi="仿宋" w:cs="仿宋" w:hint="eastAsia"/>
            <w:lang w:eastAsia="zh-CN"/>
          </w:rPr>
          <w:t>(七)、选址综合评价</w:t>
        </w:r>
        <w:r>
          <w:tab/>
        </w:r>
        <w:r>
          <w:fldChar w:fldCharType="begin"/>
        </w:r>
        <w:r>
          <w:instrText xml:space="preserve"> PAGEREF _Toc13853 \h </w:instrText>
        </w:r>
        <w:r>
          <w:fldChar w:fldCharType="separate"/>
        </w:r>
        <w:r>
          <w:t>14</w:t>
        </w:r>
        <w:r>
          <w:fldChar w:fldCharType="end"/>
        </w:r>
      </w:hyperlink>
    </w:p>
    <w:p>
      <w:pPr>
        <w:pStyle w:val="TOC1"/>
        <w:tabs>
          <w:tab w:val="right" w:leader="dot" w:pos="8306"/>
        </w:tabs>
      </w:pPr>
      <w:hyperlink w:anchor="_Toc21600" w:history="1">
        <w:r>
          <w:rPr>
            <w:rFonts w:ascii="仿宋" w:eastAsia="仿宋" w:hAnsi="仿宋" w:cs="仿宋" w:hint="eastAsia"/>
            <w:lang w:eastAsia="zh-CN"/>
          </w:rPr>
          <w:t>二、财务管理与成本控制</w:t>
        </w:r>
        <w:r>
          <w:tab/>
        </w:r>
        <w:r>
          <w:fldChar w:fldCharType="begin"/>
        </w:r>
        <w:r>
          <w:instrText xml:space="preserve"> PAGEREF _Toc21600 \h </w:instrText>
        </w:r>
        <w:r>
          <w:fldChar w:fldCharType="separate"/>
        </w:r>
        <w:r>
          <w:t>15</w:t>
        </w:r>
        <w:r>
          <w:fldChar w:fldCharType="end"/>
        </w:r>
      </w:hyperlink>
    </w:p>
    <w:p>
      <w:pPr>
        <w:pStyle w:val="TOC2"/>
        <w:tabs>
          <w:tab w:val="right" w:leader="dot" w:pos="8306"/>
        </w:tabs>
      </w:pPr>
      <w:hyperlink w:anchor="_Toc4148" w:history="1">
        <w:r>
          <w:rPr>
            <w:rFonts w:ascii="仿宋" w:eastAsia="仿宋" w:hAnsi="仿宋" w:cs="仿宋" w:hint="eastAsia"/>
            <w:lang w:eastAsia="zh-CN"/>
          </w:rPr>
          <w:t>(一)、财务管理体系建设</w:t>
        </w:r>
        <w:r>
          <w:tab/>
        </w:r>
        <w:r>
          <w:fldChar w:fldCharType="begin"/>
        </w:r>
        <w:r>
          <w:instrText xml:space="preserve"> PAGEREF _Toc4148 \h </w:instrText>
        </w:r>
        <w:r>
          <w:fldChar w:fldCharType="separate"/>
        </w:r>
        <w:r>
          <w:t>15</w:t>
        </w:r>
        <w:r>
          <w:fldChar w:fldCharType="end"/>
        </w:r>
      </w:hyperlink>
    </w:p>
    <w:p>
      <w:pPr>
        <w:pStyle w:val="TOC2"/>
        <w:tabs>
          <w:tab w:val="right" w:leader="dot" w:pos="8306"/>
        </w:tabs>
      </w:pPr>
      <w:hyperlink w:anchor="_Toc31055" w:history="1">
        <w:r>
          <w:rPr>
            <w:rFonts w:ascii="仿宋" w:eastAsia="仿宋" w:hAnsi="仿宋" w:cs="仿宋" w:hint="eastAsia"/>
            <w:lang w:eastAsia="zh-CN"/>
          </w:rPr>
          <w:t>(二)、成本控制措施</w:t>
        </w:r>
        <w:r>
          <w:tab/>
        </w:r>
        <w:r>
          <w:fldChar w:fldCharType="begin"/>
        </w:r>
        <w:r>
          <w:instrText xml:space="preserve"> PAGEREF _Toc31055 \h </w:instrText>
        </w:r>
        <w:r>
          <w:fldChar w:fldCharType="separate"/>
        </w:r>
        <w:r>
          <w:t>16</w:t>
        </w:r>
        <w:r>
          <w:fldChar w:fldCharType="end"/>
        </w:r>
      </w:hyperlink>
    </w:p>
    <w:p>
      <w:pPr>
        <w:pStyle w:val="TOC1"/>
        <w:tabs>
          <w:tab w:val="right" w:leader="dot" w:pos="8306"/>
        </w:tabs>
      </w:pPr>
      <w:hyperlink w:anchor="_Toc1768" w:history="1">
        <w:r>
          <w:rPr>
            <w:rFonts w:ascii="仿宋" w:eastAsia="仿宋" w:hAnsi="仿宋" w:cs="仿宋" w:hint="eastAsia"/>
            <w:lang w:eastAsia="zh-CN"/>
          </w:rPr>
          <w:t>三、建设风险评估分析</w:t>
        </w:r>
        <w:r>
          <w:tab/>
        </w:r>
        <w:r>
          <w:fldChar w:fldCharType="begin"/>
        </w:r>
        <w:r>
          <w:instrText xml:space="preserve"> PAGEREF _Toc1768 \h </w:instrText>
        </w:r>
        <w:r>
          <w:fldChar w:fldCharType="separate"/>
        </w:r>
        <w:r>
          <w:t>17</w:t>
        </w:r>
        <w:r>
          <w:fldChar w:fldCharType="end"/>
        </w:r>
      </w:hyperlink>
    </w:p>
    <w:p>
      <w:pPr>
        <w:pStyle w:val="TOC2"/>
        <w:tabs>
          <w:tab w:val="right" w:leader="dot" w:pos="8306"/>
        </w:tabs>
      </w:pPr>
      <w:hyperlink w:anchor="_Toc26451" w:history="1">
        <w:r>
          <w:rPr>
            <w:rFonts w:ascii="仿宋" w:eastAsia="仿宋" w:hAnsi="仿宋" w:cs="仿宋" w:hint="eastAsia"/>
            <w:lang w:eastAsia="zh-CN"/>
          </w:rPr>
          <w:t>(一)、政策风险分析</w:t>
        </w:r>
        <w:r>
          <w:tab/>
        </w:r>
        <w:r>
          <w:fldChar w:fldCharType="begin"/>
        </w:r>
        <w:r>
          <w:instrText xml:space="preserve"> PAGEREF _Toc26451 \h </w:instrText>
        </w:r>
        <w:r>
          <w:fldChar w:fldCharType="separate"/>
        </w:r>
        <w:r>
          <w:t>17</w:t>
        </w:r>
        <w:r>
          <w:fldChar w:fldCharType="end"/>
        </w:r>
      </w:hyperlink>
    </w:p>
    <w:p>
      <w:pPr>
        <w:pStyle w:val="TOC2"/>
        <w:tabs>
          <w:tab w:val="right" w:leader="dot" w:pos="8306"/>
        </w:tabs>
      </w:pPr>
      <w:hyperlink w:anchor="_Toc16028" w:history="1">
        <w:r>
          <w:rPr>
            <w:rFonts w:ascii="仿宋" w:eastAsia="仿宋" w:hAnsi="仿宋" w:cs="仿宋" w:hint="eastAsia"/>
            <w:lang w:eastAsia="zh-CN"/>
          </w:rPr>
          <w:t>(二)、社会风险分析</w:t>
        </w:r>
        <w:r>
          <w:tab/>
        </w:r>
        <w:r>
          <w:fldChar w:fldCharType="begin"/>
        </w:r>
        <w:r>
          <w:instrText xml:space="preserve"> PAGEREF _Toc16028 \h </w:instrText>
        </w:r>
        <w:r>
          <w:fldChar w:fldCharType="separate"/>
        </w:r>
        <w:r>
          <w:t>18</w:t>
        </w:r>
        <w:r>
          <w:fldChar w:fldCharType="end"/>
        </w:r>
      </w:hyperlink>
    </w:p>
    <w:p>
      <w:pPr>
        <w:pStyle w:val="TOC2"/>
        <w:tabs>
          <w:tab w:val="right" w:leader="dot" w:pos="8306"/>
        </w:tabs>
      </w:pPr>
      <w:hyperlink w:anchor="_Toc21139" w:history="1">
        <w:r>
          <w:rPr>
            <w:rFonts w:ascii="仿宋" w:eastAsia="仿宋" w:hAnsi="仿宋" w:cs="仿宋" w:hint="eastAsia"/>
            <w:lang w:eastAsia="zh-CN"/>
          </w:rPr>
          <w:t>(三)、市场风险分析</w:t>
        </w:r>
        <w:r>
          <w:tab/>
        </w:r>
        <w:r>
          <w:fldChar w:fldCharType="begin"/>
        </w:r>
        <w:r>
          <w:instrText xml:space="preserve"> PAGEREF _Toc21139 \h </w:instrText>
        </w:r>
        <w:r>
          <w:fldChar w:fldCharType="separate"/>
        </w:r>
        <w:r>
          <w:t>20</w:t>
        </w:r>
        <w:r>
          <w:fldChar w:fldCharType="end"/>
        </w:r>
      </w:hyperlink>
    </w:p>
    <w:p>
      <w:pPr>
        <w:pStyle w:val="TOC2"/>
        <w:tabs>
          <w:tab w:val="right" w:leader="dot" w:pos="8306"/>
        </w:tabs>
      </w:pPr>
      <w:hyperlink w:anchor="_Toc32490" w:history="1">
        <w:r>
          <w:rPr>
            <w:rFonts w:ascii="仿宋" w:eastAsia="仿宋" w:hAnsi="仿宋" w:cs="仿宋" w:hint="eastAsia"/>
            <w:lang w:eastAsia="zh-CN"/>
          </w:rPr>
          <w:t>(四)、资金风险分析</w:t>
        </w:r>
        <w:r>
          <w:tab/>
        </w:r>
        <w:r>
          <w:fldChar w:fldCharType="begin"/>
        </w:r>
        <w:r>
          <w:instrText xml:space="preserve"> PAGEREF _Toc32490 \h </w:instrText>
        </w:r>
        <w:r>
          <w:fldChar w:fldCharType="separate"/>
        </w:r>
        <w:r>
          <w:t>21</w:t>
        </w:r>
        <w:r>
          <w:fldChar w:fldCharType="end"/>
        </w:r>
      </w:hyperlink>
    </w:p>
    <w:p>
      <w:pPr>
        <w:pStyle w:val="TOC2"/>
        <w:tabs>
          <w:tab w:val="right" w:leader="dot" w:pos="8306"/>
        </w:tabs>
      </w:pPr>
      <w:hyperlink w:anchor="_Toc24611" w:history="1">
        <w:r>
          <w:rPr>
            <w:rFonts w:ascii="仿宋" w:eastAsia="仿宋" w:hAnsi="仿宋" w:cs="仿宋" w:hint="eastAsia"/>
            <w:lang w:eastAsia="zh-CN"/>
          </w:rPr>
          <w:t>(五)、技术风险分析</w:t>
        </w:r>
        <w:r>
          <w:tab/>
        </w:r>
        <w:r>
          <w:fldChar w:fldCharType="begin"/>
        </w:r>
        <w:r>
          <w:instrText xml:space="preserve"> PAGEREF _Toc24611 \h </w:instrText>
        </w:r>
        <w:r>
          <w:fldChar w:fldCharType="separate"/>
        </w:r>
        <w:r>
          <w:t>22</w:t>
        </w:r>
        <w:r>
          <w:fldChar w:fldCharType="end"/>
        </w:r>
      </w:hyperlink>
    </w:p>
    <w:p>
      <w:pPr>
        <w:pStyle w:val="TOC2"/>
        <w:tabs>
          <w:tab w:val="right" w:leader="dot" w:pos="8306"/>
        </w:tabs>
      </w:pPr>
      <w:hyperlink w:anchor="_Toc27884" w:history="1">
        <w:r>
          <w:rPr>
            <w:rFonts w:ascii="仿宋" w:eastAsia="仿宋" w:hAnsi="仿宋" w:cs="仿宋" w:hint="eastAsia"/>
            <w:lang w:eastAsia="zh-CN"/>
          </w:rPr>
          <w:t>(六)、财务风险分析</w:t>
        </w:r>
        <w:r>
          <w:tab/>
        </w:r>
        <w:r>
          <w:fldChar w:fldCharType="begin"/>
        </w:r>
        <w:r>
          <w:instrText xml:space="preserve"> PAGEREF _Toc27884 \h </w:instrText>
        </w:r>
        <w:r>
          <w:fldChar w:fldCharType="separate"/>
        </w:r>
        <w:r>
          <w:t>23</w:t>
        </w:r>
        <w:r>
          <w:fldChar w:fldCharType="end"/>
        </w:r>
      </w:hyperlink>
    </w:p>
    <w:p>
      <w:pPr>
        <w:pStyle w:val="TOC2"/>
        <w:tabs>
          <w:tab w:val="right" w:leader="dot" w:pos="8306"/>
        </w:tabs>
      </w:pPr>
      <w:hyperlink w:anchor="_Toc19367" w:history="1">
        <w:r>
          <w:rPr>
            <w:rFonts w:ascii="仿宋" w:eastAsia="仿宋" w:hAnsi="仿宋" w:cs="仿宋" w:hint="eastAsia"/>
            <w:lang w:eastAsia="zh-CN"/>
          </w:rPr>
          <w:t>(七)、管理风险分析</w:t>
        </w:r>
        <w:r>
          <w:tab/>
        </w:r>
        <w:r>
          <w:fldChar w:fldCharType="begin"/>
        </w:r>
        <w:r>
          <w:instrText xml:space="preserve"> PAGEREF _Toc19367 \h </w:instrText>
        </w:r>
        <w:r>
          <w:fldChar w:fldCharType="separate"/>
        </w:r>
        <w:r>
          <w:t>25</w:t>
        </w:r>
        <w:r>
          <w:fldChar w:fldCharType="end"/>
        </w:r>
      </w:hyperlink>
    </w:p>
    <w:p>
      <w:pPr>
        <w:pStyle w:val="TOC2"/>
        <w:tabs>
          <w:tab w:val="right" w:leader="dot" w:pos="8306"/>
        </w:tabs>
      </w:pPr>
      <w:hyperlink w:anchor="_Toc7393" w:history="1">
        <w:r>
          <w:rPr>
            <w:rFonts w:ascii="仿宋" w:eastAsia="仿宋" w:hAnsi="仿宋" w:cs="仿宋" w:hint="eastAsia"/>
            <w:lang w:eastAsia="zh-CN"/>
          </w:rPr>
          <w:t>(八)、其它风险分析</w:t>
        </w:r>
        <w:r>
          <w:tab/>
        </w:r>
        <w:r>
          <w:fldChar w:fldCharType="begin"/>
        </w:r>
        <w:r>
          <w:instrText xml:space="preserve"> PAGEREF _Toc7393 \h </w:instrText>
        </w:r>
        <w:r>
          <w:fldChar w:fldCharType="separate"/>
        </w:r>
        <w:r>
          <w:t>26</w:t>
        </w:r>
        <w:r>
          <w:fldChar w:fldCharType="end"/>
        </w:r>
      </w:hyperlink>
    </w:p>
    <w:p>
      <w:pPr>
        <w:pStyle w:val="TOC2"/>
        <w:tabs>
          <w:tab w:val="right" w:leader="dot" w:pos="8306"/>
        </w:tabs>
      </w:pPr>
      <w:hyperlink w:anchor="_Toc10981" w:history="1">
        <w:r>
          <w:rPr>
            <w:rFonts w:ascii="仿宋" w:eastAsia="仿宋" w:hAnsi="仿宋" w:cs="仿宋" w:hint="eastAsia"/>
            <w:lang w:eastAsia="zh-CN"/>
          </w:rPr>
          <w:t>(九)、社会影响评估</w:t>
        </w:r>
        <w:r>
          <w:tab/>
        </w:r>
        <w:r>
          <w:fldChar w:fldCharType="begin"/>
        </w:r>
        <w:r>
          <w:instrText xml:space="preserve"> PAGEREF _Toc10981 \h </w:instrText>
        </w:r>
        <w:r>
          <w:fldChar w:fldCharType="separate"/>
        </w:r>
        <w:r>
          <w:t>28</w:t>
        </w:r>
        <w:r>
          <w:fldChar w:fldCharType="end"/>
        </w:r>
      </w:hyperlink>
    </w:p>
    <w:p>
      <w:pPr>
        <w:pStyle w:val="TOC1"/>
        <w:tabs>
          <w:tab w:val="right" w:leader="dot" w:pos="8306"/>
        </w:tabs>
      </w:pPr>
      <w:hyperlink w:anchor="_Toc24049" w:history="1">
        <w:r>
          <w:rPr>
            <w:rFonts w:ascii="仿宋" w:eastAsia="仿宋" w:hAnsi="仿宋" w:cs="仿宋" w:hint="eastAsia"/>
            <w:lang w:eastAsia="zh-CN"/>
          </w:rPr>
          <w:t>四、资源开发及综合利用分析</w:t>
        </w:r>
        <w:r>
          <w:tab/>
        </w:r>
        <w:r>
          <w:fldChar w:fldCharType="begin"/>
        </w:r>
        <w:r>
          <w:instrText xml:space="preserve"> PAGEREF _Toc24049 \h </w:instrText>
        </w:r>
        <w:r>
          <w:fldChar w:fldCharType="separate"/>
        </w:r>
        <w:r>
          <w:t>30</w:t>
        </w:r>
        <w:r>
          <w:fldChar w:fldCharType="end"/>
        </w:r>
      </w:hyperlink>
    </w:p>
    <w:p>
      <w:pPr>
        <w:pStyle w:val="TOC2"/>
        <w:tabs>
          <w:tab w:val="right" w:leader="dot" w:pos="8306"/>
        </w:tabs>
      </w:pPr>
      <w:hyperlink w:anchor="_Toc18165" w:history="1">
        <w:r>
          <w:rPr>
            <w:rFonts w:ascii="仿宋" w:eastAsia="仿宋" w:hAnsi="仿宋" w:cs="仿宋" w:hint="eastAsia"/>
            <w:lang w:eastAsia="zh-CN"/>
          </w:rPr>
          <w:t>(一)、资源开发方案</w:t>
        </w:r>
        <w:r>
          <w:tab/>
        </w:r>
        <w:r>
          <w:fldChar w:fldCharType="begin"/>
        </w:r>
        <w:r>
          <w:instrText xml:space="preserve"> PAGEREF _Toc18165 \h </w:instrText>
        </w:r>
        <w:r>
          <w:fldChar w:fldCharType="separate"/>
        </w:r>
        <w:r>
          <w:t>30</w:t>
        </w:r>
        <w:r>
          <w:fldChar w:fldCharType="end"/>
        </w:r>
      </w:hyperlink>
    </w:p>
    <w:p>
      <w:pPr>
        <w:pStyle w:val="TOC2"/>
        <w:tabs>
          <w:tab w:val="right" w:leader="dot" w:pos="8306"/>
        </w:tabs>
      </w:pPr>
      <w:hyperlink w:anchor="_Toc31005" w:history="1">
        <w:r>
          <w:rPr>
            <w:rFonts w:ascii="仿宋" w:eastAsia="仿宋" w:hAnsi="仿宋" w:cs="仿宋" w:hint="eastAsia"/>
            <w:lang w:eastAsia="zh-CN"/>
          </w:rPr>
          <w:t>(二)、资源利用方案</w:t>
        </w:r>
        <w:r>
          <w:tab/>
        </w:r>
        <w:r>
          <w:fldChar w:fldCharType="begin"/>
        </w:r>
        <w:r>
          <w:instrText xml:space="preserve"> PAGEREF _Toc31005 \h </w:instrText>
        </w:r>
        <w:r>
          <w:fldChar w:fldCharType="separate"/>
        </w:r>
        <w:r>
          <w:t>31</w:t>
        </w:r>
        <w:r>
          <w:fldChar w:fldCharType="end"/>
        </w:r>
      </w:hyperlink>
    </w:p>
    <w:p>
      <w:pPr>
        <w:pStyle w:val="TOC2"/>
        <w:tabs>
          <w:tab w:val="right" w:leader="dot" w:pos="8306"/>
        </w:tabs>
      </w:pPr>
      <w:hyperlink w:anchor="_Toc32762" w:history="1">
        <w:r>
          <w:rPr>
            <w:rFonts w:ascii="仿宋" w:eastAsia="仿宋" w:hAnsi="仿宋" w:cs="仿宋" w:hint="eastAsia"/>
            <w:lang w:eastAsia="zh-CN"/>
          </w:rPr>
          <w:t>(三)、资源节约措施</w:t>
        </w:r>
        <w:r>
          <w:tab/>
        </w:r>
        <w:r>
          <w:fldChar w:fldCharType="begin"/>
        </w:r>
        <w:r>
          <w:instrText xml:space="preserve"> PAGEREF _Toc32762 \h </w:instrText>
        </w:r>
        <w:r>
          <w:fldChar w:fldCharType="separate"/>
        </w:r>
        <w:r>
          <w:t>32</w:t>
        </w:r>
        <w:r>
          <w:fldChar w:fldCharType="end"/>
        </w:r>
      </w:hyperlink>
    </w:p>
    <w:p>
      <w:pPr>
        <w:pStyle w:val="TOC1"/>
        <w:tabs>
          <w:tab w:val="right" w:leader="dot" w:pos="8306"/>
        </w:tabs>
      </w:pPr>
      <w:hyperlink w:anchor="_Toc9371" w:history="1">
        <w:r>
          <w:rPr>
            <w:rFonts w:ascii="仿宋" w:eastAsia="仿宋" w:hAnsi="仿宋" w:cs="仿宋" w:hint="eastAsia"/>
            <w:lang w:eastAsia="zh-CN"/>
          </w:rPr>
          <w:t>五、背景、必要性分析</w:t>
        </w:r>
        <w:r>
          <w:tab/>
        </w:r>
        <w:r>
          <w:fldChar w:fldCharType="begin"/>
        </w:r>
        <w:r>
          <w:instrText xml:space="preserve"> PAGEREF _Toc9371 \h </w:instrText>
        </w:r>
        <w:r>
          <w:fldChar w:fldCharType="separate"/>
        </w:r>
        <w:r>
          <w:t>33</w:t>
        </w:r>
        <w:r>
          <w:fldChar w:fldCharType="end"/>
        </w:r>
      </w:hyperlink>
    </w:p>
    <w:p>
      <w:pPr>
        <w:pStyle w:val="TOC2"/>
        <w:tabs>
          <w:tab w:val="right" w:leader="dot" w:pos="8306"/>
        </w:tabs>
      </w:pPr>
      <w:hyperlink w:anchor="_Toc6013" w:history="1">
        <w:r>
          <w:rPr>
            <w:rFonts w:ascii="仿宋" w:eastAsia="仿宋" w:hAnsi="仿宋" w:cs="仿宋" w:hint="eastAsia"/>
            <w:lang w:eastAsia="zh-CN"/>
          </w:rPr>
          <w:t>(一)、项目建设背景</w:t>
        </w:r>
        <w:r>
          <w:tab/>
        </w:r>
        <w:r>
          <w:fldChar w:fldCharType="begin"/>
        </w:r>
        <w:r>
          <w:instrText xml:space="preserve"> PAGEREF _Toc6013 \h </w:instrText>
        </w:r>
        <w:r>
          <w:fldChar w:fldCharType="separate"/>
        </w:r>
        <w:r>
          <w:t>33</w:t>
        </w:r>
        <w:r>
          <w:fldChar w:fldCharType="end"/>
        </w:r>
      </w:hyperlink>
    </w:p>
    <w:p>
      <w:pPr>
        <w:pStyle w:val="TOC2"/>
        <w:tabs>
          <w:tab w:val="right" w:leader="dot" w:pos="8306"/>
        </w:tabs>
      </w:pPr>
      <w:hyperlink w:anchor="_Toc14132" w:history="1">
        <w:r>
          <w:rPr>
            <w:rFonts w:ascii="仿宋" w:eastAsia="仿宋" w:hAnsi="仿宋" w:cs="仿宋" w:hint="eastAsia"/>
            <w:lang w:eastAsia="zh-CN"/>
          </w:rPr>
          <w:t>(二)、必要性分析</w:t>
        </w:r>
        <w:r>
          <w:tab/>
        </w:r>
        <w:r>
          <w:fldChar w:fldCharType="begin"/>
        </w:r>
        <w:r>
          <w:instrText xml:space="preserve"> PAGEREF _Toc14132 \h </w:instrText>
        </w:r>
        <w:r>
          <w:fldChar w:fldCharType="separate"/>
        </w:r>
        <w:r>
          <w:t>34</w:t>
        </w:r>
        <w:r>
          <w:fldChar w:fldCharType="end"/>
        </w:r>
      </w:hyperlink>
    </w:p>
    <w:p>
      <w:pPr>
        <w:pStyle w:val="TOC2"/>
        <w:tabs>
          <w:tab w:val="right" w:leader="dot" w:pos="8306"/>
        </w:tabs>
      </w:pPr>
      <w:hyperlink w:anchor="_Toc24302" w:history="1">
        <w:r>
          <w:rPr>
            <w:rFonts w:ascii="仿宋" w:eastAsia="仿宋" w:hAnsi="仿宋" w:cs="仿宋" w:hint="eastAsia"/>
            <w:lang w:eastAsia="zh-CN"/>
          </w:rPr>
          <w:t>(三)、项目建设有利条件</w:t>
        </w:r>
        <w:r>
          <w:tab/>
        </w:r>
        <w:r>
          <w:fldChar w:fldCharType="begin"/>
        </w:r>
        <w:r>
          <w:instrText xml:space="preserve"> PAGEREF _Toc24302 \h </w:instrText>
        </w:r>
        <w:r>
          <w:fldChar w:fldCharType="separate"/>
        </w:r>
        <w:r>
          <w:t>36</w:t>
        </w:r>
        <w:r>
          <w:fldChar w:fldCharType="end"/>
        </w:r>
      </w:hyperlink>
    </w:p>
    <w:p>
      <w:pPr>
        <w:pStyle w:val="TOC1"/>
        <w:tabs>
          <w:tab w:val="right" w:leader="dot" w:pos="8306"/>
        </w:tabs>
      </w:pPr>
      <w:hyperlink w:anchor="_Toc17236" w:history="1">
        <w:r>
          <w:rPr>
            <w:rFonts w:ascii="仿宋" w:eastAsia="仿宋" w:hAnsi="仿宋" w:cs="仿宋" w:hint="eastAsia"/>
            <w:lang w:eastAsia="zh-CN"/>
          </w:rPr>
          <w:t>六、硅-铝丝材项目概论</w:t>
        </w:r>
        <w:r>
          <w:tab/>
        </w:r>
        <w:r>
          <w:fldChar w:fldCharType="begin"/>
        </w:r>
        <w:r>
          <w:instrText xml:space="preserve"> PAGEREF _Toc17236 \h </w:instrText>
        </w:r>
        <w:r>
          <w:fldChar w:fldCharType="separate"/>
        </w:r>
        <w:r>
          <w:t>37</w:t>
        </w:r>
        <w:r>
          <w:fldChar w:fldCharType="end"/>
        </w:r>
      </w:hyperlink>
    </w:p>
    <w:p>
      <w:pPr>
        <w:pStyle w:val="TOC2"/>
        <w:tabs>
          <w:tab w:val="right" w:leader="dot" w:pos="8306"/>
        </w:tabs>
      </w:pPr>
      <w:hyperlink w:anchor="_Toc29394" w:history="1">
        <w:r>
          <w:rPr>
            <w:rFonts w:ascii="仿宋" w:eastAsia="仿宋" w:hAnsi="仿宋" w:cs="仿宋" w:hint="eastAsia"/>
            <w:lang w:eastAsia="zh-CN"/>
          </w:rPr>
          <w:t>(一)、项目申报单位概况</w:t>
        </w:r>
        <w:r>
          <w:tab/>
        </w:r>
        <w:r>
          <w:fldChar w:fldCharType="begin"/>
        </w:r>
        <w:r>
          <w:instrText xml:space="preserve"> PAGEREF _Toc29394 \h </w:instrText>
        </w:r>
        <w:r>
          <w:fldChar w:fldCharType="separate"/>
        </w:r>
        <w:r>
          <w:t>37</w:t>
        </w:r>
        <w:r>
          <w:fldChar w:fldCharType="end"/>
        </w:r>
      </w:hyperlink>
    </w:p>
    <w:p>
      <w:pPr>
        <w:pStyle w:val="TOC2"/>
        <w:tabs>
          <w:tab w:val="right" w:leader="dot" w:pos="8306"/>
        </w:tabs>
      </w:pPr>
      <w:hyperlink w:anchor="_Toc16374" w:history="1">
        <w:r>
          <w:rPr>
            <w:rFonts w:ascii="仿宋" w:eastAsia="仿宋" w:hAnsi="仿宋" w:cs="仿宋" w:hint="eastAsia"/>
            <w:lang w:eastAsia="zh-CN"/>
          </w:rPr>
          <w:t>(二)、项目概况</w:t>
        </w:r>
        <w:r>
          <w:tab/>
        </w:r>
        <w:r>
          <w:fldChar w:fldCharType="begin"/>
        </w:r>
        <w:r>
          <w:instrText xml:space="preserve"> PAGEREF _Toc16374 \h </w:instrText>
        </w:r>
        <w:r>
          <w:fldChar w:fldCharType="separate"/>
        </w:r>
        <w:r>
          <w:t>38</w:t>
        </w:r>
        <w:r>
          <w:fldChar w:fldCharType="end"/>
        </w:r>
      </w:hyperlink>
    </w:p>
    <w:p>
      <w:pPr>
        <w:pStyle w:val="TOC1"/>
        <w:tabs>
          <w:tab w:val="right" w:leader="dot" w:pos="8306"/>
        </w:tabs>
      </w:pPr>
      <w:hyperlink w:anchor="_Toc12448" w:history="1">
        <w:r>
          <w:rPr>
            <w:rFonts w:ascii="仿宋" w:eastAsia="仿宋" w:hAnsi="仿宋" w:cs="仿宋" w:hint="eastAsia"/>
            <w:lang w:eastAsia="zh-CN"/>
          </w:rPr>
          <w:t>七、环境保护与绿色发展</w:t>
        </w:r>
        <w:r>
          <w:tab/>
        </w:r>
        <w:r>
          <w:fldChar w:fldCharType="begin"/>
        </w:r>
        <w:r>
          <w:instrText xml:space="preserve"> PAGEREF _Toc12448 \h </w:instrText>
        </w:r>
        <w:r>
          <w:fldChar w:fldCharType="separate"/>
        </w:r>
        <w:r>
          <w:t>41</w:t>
        </w:r>
        <w:r>
          <w:fldChar w:fldCharType="end"/>
        </w:r>
      </w:hyperlink>
    </w:p>
    <w:p>
      <w:pPr>
        <w:pStyle w:val="TOC2"/>
        <w:tabs>
          <w:tab w:val="right" w:leader="dot" w:pos="8306"/>
        </w:tabs>
      </w:pPr>
      <w:hyperlink w:anchor="_Toc21904" w:history="1">
        <w:r>
          <w:rPr>
            <w:rFonts w:ascii="仿宋" w:eastAsia="仿宋" w:hAnsi="仿宋" w:cs="仿宋" w:hint="eastAsia"/>
            <w:lang w:eastAsia="zh-CN"/>
          </w:rPr>
          <w:t>(一)、环境保护措施</w:t>
        </w:r>
        <w:r>
          <w:tab/>
        </w:r>
        <w:r>
          <w:fldChar w:fldCharType="begin"/>
        </w:r>
        <w:r>
          <w:instrText xml:space="preserve"> PAGEREF _Toc21904 \h </w:instrText>
        </w:r>
        <w:r>
          <w:fldChar w:fldCharType="separate"/>
        </w:r>
        <w:r>
          <w:t>41</w:t>
        </w:r>
        <w:r>
          <w:fldChar w:fldCharType="end"/>
        </w:r>
      </w:hyperlink>
    </w:p>
    <w:p>
      <w:pPr>
        <w:pStyle w:val="TOC2"/>
        <w:tabs>
          <w:tab w:val="right" w:leader="dot" w:pos="8306"/>
        </w:tabs>
      </w:pPr>
      <w:hyperlink w:anchor="_Toc17509" w:history="1">
        <w:r>
          <w:rPr>
            <w:rFonts w:ascii="仿宋" w:eastAsia="仿宋" w:hAnsi="仿宋" w:cs="仿宋" w:hint="eastAsia"/>
            <w:lang w:eastAsia="zh-CN"/>
          </w:rPr>
          <w:t>(二)、绿色发展与可持续发展策略</w:t>
        </w:r>
        <w:r>
          <w:tab/>
        </w:r>
        <w:r>
          <w:fldChar w:fldCharType="begin"/>
        </w:r>
        <w:r>
          <w:instrText xml:space="preserve"> PAGEREF _Toc17509 \h </w:instrText>
        </w:r>
        <w:r>
          <w:fldChar w:fldCharType="separate"/>
        </w:r>
        <w:r>
          <w:t>43</w:t>
        </w:r>
        <w:r>
          <w:fldChar w:fldCharType="end"/>
        </w:r>
      </w:hyperlink>
    </w:p>
    <w:p>
      <w:pPr>
        <w:pStyle w:val="TOC1"/>
        <w:tabs>
          <w:tab w:val="right" w:leader="dot" w:pos="8306"/>
        </w:tabs>
      </w:pPr>
      <w:hyperlink w:anchor="_Toc22435" w:history="1">
        <w:r>
          <w:rPr>
            <w:rFonts w:ascii="仿宋" w:eastAsia="仿宋" w:hAnsi="仿宋" w:cs="仿宋" w:hint="eastAsia"/>
            <w:lang w:eastAsia="zh-CN"/>
          </w:rPr>
          <w:t>八、项目变更管理</w:t>
        </w:r>
        <w:r>
          <w:tab/>
        </w:r>
        <w:r>
          <w:fldChar w:fldCharType="begin"/>
        </w:r>
        <w:r>
          <w:instrText xml:space="preserve"> PAGEREF _Toc22435 \h </w:instrText>
        </w:r>
        <w:r>
          <w:fldChar w:fldCharType="separate"/>
        </w:r>
        <w:r>
          <w:t>44</w:t>
        </w:r>
        <w:r>
          <w:fldChar w:fldCharType="end"/>
        </w:r>
      </w:hyperlink>
    </w:p>
    <w:p>
      <w:pPr>
        <w:pStyle w:val="TOC2"/>
        <w:tabs>
          <w:tab w:val="right" w:leader="dot" w:pos="8306"/>
        </w:tabs>
      </w:pPr>
      <w:hyperlink w:anchor="_Toc21667" w:history="1">
        <w:r>
          <w:rPr>
            <w:rFonts w:ascii="仿宋" w:eastAsia="仿宋" w:hAnsi="仿宋" w:cs="仿宋" w:hint="eastAsia"/>
            <w:lang w:eastAsia="zh-CN"/>
          </w:rPr>
          <w:t>(一)、变更控制流程</w:t>
        </w:r>
        <w:r>
          <w:tab/>
        </w:r>
        <w:r>
          <w:fldChar w:fldCharType="begin"/>
        </w:r>
        <w:r>
          <w:instrText xml:space="preserve"> PAGEREF _Toc21667 \h </w:instrText>
        </w:r>
        <w:r>
          <w:fldChar w:fldCharType="separate"/>
        </w:r>
        <w:r>
          <w:t>44</w:t>
        </w:r>
        <w:r>
          <w:fldChar w:fldCharType="end"/>
        </w:r>
      </w:hyperlink>
    </w:p>
    <w:p>
      <w:pPr>
        <w:pStyle w:val="TOC2"/>
        <w:tabs>
          <w:tab w:val="right" w:leader="dot" w:pos="8306"/>
        </w:tabs>
      </w:pPr>
      <w:hyperlink w:anchor="_Toc30630" w:history="1">
        <w:r>
          <w:rPr>
            <w:rFonts w:ascii="仿宋" w:eastAsia="仿宋" w:hAnsi="仿宋" w:cs="仿宋" w:hint="eastAsia"/>
            <w:lang w:eastAsia="zh-CN"/>
          </w:rPr>
          <w:t>(二)、影响评估与处理</w:t>
        </w:r>
        <w:r>
          <w:tab/>
        </w:r>
        <w:r>
          <w:fldChar w:fldCharType="begin"/>
        </w:r>
        <w:r>
          <w:instrText xml:space="preserve"> PAGEREF _Toc30630 \h </w:instrText>
        </w:r>
        <w:r>
          <w:fldChar w:fldCharType="separate"/>
        </w:r>
        <w:r>
          <w:t>45</w:t>
        </w:r>
        <w:r>
          <w:fldChar w:fldCharType="end"/>
        </w:r>
      </w:hyperlink>
    </w:p>
    <w:p>
      <w:pPr>
        <w:pStyle w:val="TOC2"/>
        <w:tabs>
          <w:tab w:val="right" w:leader="dot" w:pos="8306"/>
        </w:tabs>
      </w:pPr>
      <w:hyperlink w:anchor="_Toc17926" w:history="1">
        <w:r>
          <w:rPr>
            <w:rFonts w:ascii="仿宋" w:eastAsia="仿宋" w:hAnsi="仿宋" w:cs="仿宋" w:hint="eastAsia"/>
            <w:lang w:eastAsia="zh-CN"/>
          </w:rPr>
          <w:t>(三)、变更记录与追踪</w:t>
        </w:r>
        <w:r>
          <w:tab/>
        </w:r>
        <w:r>
          <w:fldChar w:fldCharType="begin"/>
        </w:r>
        <w:r>
          <w:instrText xml:space="preserve"> PAGEREF _Toc17926 \h </w:instrText>
        </w:r>
        <w:r>
          <w:fldChar w:fldCharType="separate"/>
        </w:r>
        <w:r>
          <w:t>47</w:t>
        </w:r>
        <w:r>
          <w:fldChar w:fldCharType="end"/>
        </w:r>
      </w:hyperlink>
    </w:p>
    <w:p>
      <w:pPr>
        <w:pStyle w:val="TOC2"/>
        <w:tabs>
          <w:tab w:val="right" w:leader="dot" w:pos="8306"/>
        </w:tabs>
      </w:pPr>
      <w:hyperlink w:anchor="_Toc25692" w:history="1">
        <w:r>
          <w:rPr>
            <w:rFonts w:ascii="仿宋" w:eastAsia="仿宋" w:hAnsi="仿宋" w:cs="仿宋" w:hint="eastAsia"/>
            <w:lang w:eastAsia="zh-CN"/>
          </w:rPr>
          <w:t>(四)、变更管理策略</w:t>
        </w:r>
        <w:r>
          <w:tab/>
        </w:r>
        <w:r>
          <w:fldChar w:fldCharType="begin"/>
        </w:r>
        <w:r>
          <w:instrText xml:space="preserve"> PAGEREF _Toc25692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53" w:history="1">
        <w:r>
          <w:rPr>
            <w:rFonts w:ascii="仿宋" w:eastAsia="仿宋" w:hAnsi="仿宋" w:cs="仿宋" w:hint="eastAsia"/>
            <w:lang w:eastAsia="zh-CN"/>
          </w:rPr>
          <w:t>九、客户关系管理与市场拓展</w:t>
        </w:r>
        <w:r>
          <w:tab/>
        </w:r>
        <w:r>
          <w:fldChar w:fldCharType="begin"/>
        </w:r>
        <w:r>
          <w:instrText xml:space="preserve"> PAGEREF _Toc7653 \h </w:instrText>
        </w:r>
        <w:r>
          <w:fldChar w:fldCharType="separate"/>
        </w:r>
        <w:r>
          <w:t>50</w:t>
        </w:r>
        <w:r>
          <w:fldChar w:fldCharType="end"/>
        </w:r>
      </w:hyperlink>
    </w:p>
    <w:p>
      <w:pPr>
        <w:pStyle w:val="TOC2"/>
        <w:tabs>
          <w:tab w:val="right" w:leader="dot" w:pos="8306"/>
        </w:tabs>
      </w:pPr>
      <w:hyperlink w:anchor="_Toc24798" w:history="1">
        <w:r>
          <w:rPr>
            <w:rFonts w:ascii="仿宋" w:eastAsia="仿宋" w:hAnsi="仿宋" w:cs="仿宋" w:hint="eastAsia"/>
            <w:lang w:eastAsia="zh-CN"/>
          </w:rPr>
          <w:t>(一)、客户关系管理策略</w:t>
        </w:r>
        <w:r>
          <w:tab/>
        </w:r>
        <w:r>
          <w:fldChar w:fldCharType="begin"/>
        </w:r>
        <w:r>
          <w:instrText xml:space="preserve"> PAGEREF _Toc24798 \h </w:instrText>
        </w:r>
        <w:r>
          <w:fldChar w:fldCharType="separate"/>
        </w:r>
        <w:r>
          <w:t>50</w:t>
        </w:r>
        <w:r>
          <w:fldChar w:fldCharType="end"/>
        </w:r>
      </w:hyperlink>
    </w:p>
    <w:p>
      <w:pPr>
        <w:pStyle w:val="TOC2"/>
        <w:tabs>
          <w:tab w:val="right" w:leader="dot" w:pos="8306"/>
        </w:tabs>
      </w:pPr>
      <w:hyperlink w:anchor="_Toc424" w:history="1">
        <w:r>
          <w:rPr>
            <w:rFonts w:ascii="仿宋" w:eastAsia="仿宋" w:hAnsi="仿宋" w:cs="仿宋" w:hint="eastAsia"/>
            <w:lang w:eastAsia="zh-CN"/>
          </w:rPr>
          <w:t>(二)、市场拓展方案</w:t>
        </w:r>
        <w:r>
          <w:tab/>
        </w:r>
        <w:r>
          <w:fldChar w:fldCharType="begin"/>
        </w:r>
        <w:r>
          <w:instrText xml:space="preserve"> PAGEREF _Toc424 \h </w:instrText>
        </w:r>
        <w:r>
          <w:fldChar w:fldCharType="separate"/>
        </w:r>
        <w:r>
          <w:t>51</w:t>
        </w:r>
        <w:r>
          <w:fldChar w:fldCharType="end"/>
        </w:r>
      </w:hyperlink>
    </w:p>
    <w:p>
      <w:pPr>
        <w:pStyle w:val="TOC1"/>
        <w:tabs>
          <w:tab w:val="right" w:leader="dot" w:pos="8306"/>
        </w:tabs>
      </w:pPr>
      <w:hyperlink w:anchor="_Toc30936" w:history="1">
        <w:r>
          <w:rPr>
            <w:rFonts w:ascii="仿宋" w:eastAsia="仿宋" w:hAnsi="仿宋" w:cs="仿宋" w:hint="eastAsia"/>
            <w:lang w:eastAsia="zh-CN"/>
          </w:rPr>
          <w:t>十、项目实施与管理方案</w:t>
        </w:r>
        <w:r>
          <w:tab/>
        </w:r>
        <w:r>
          <w:fldChar w:fldCharType="begin"/>
        </w:r>
        <w:r>
          <w:instrText xml:space="preserve"> PAGEREF _Toc30936 \h </w:instrText>
        </w:r>
        <w:r>
          <w:fldChar w:fldCharType="separate"/>
        </w:r>
        <w:r>
          <w:t>52</w:t>
        </w:r>
        <w:r>
          <w:fldChar w:fldCharType="end"/>
        </w:r>
      </w:hyperlink>
    </w:p>
    <w:p>
      <w:pPr>
        <w:pStyle w:val="TOC2"/>
        <w:tabs>
          <w:tab w:val="right" w:leader="dot" w:pos="8306"/>
        </w:tabs>
      </w:pPr>
      <w:hyperlink w:anchor="_Toc654" w:history="1">
        <w:r>
          <w:rPr>
            <w:rFonts w:ascii="仿宋" w:eastAsia="仿宋" w:hAnsi="仿宋" w:cs="仿宋" w:hint="eastAsia"/>
            <w:lang w:eastAsia="zh-CN"/>
          </w:rPr>
          <w:t>(一)、项目实施计划</w:t>
        </w:r>
        <w:r>
          <w:tab/>
        </w:r>
        <w:r>
          <w:fldChar w:fldCharType="begin"/>
        </w:r>
        <w:r>
          <w:instrText xml:space="preserve"> PAGEREF _Toc654 \h </w:instrText>
        </w:r>
        <w:r>
          <w:fldChar w:fldCharType="separate"/>
        </w:r>
        <w:r>
          <w:t>52</w:t>
        </w:r>
        <w:r>
          <w:fldChar w:fldCharType="end"/>
        </w:r>
      </w:hyperlink>
    </w:p>
    <w:p>
      <w:pPr>
        <w:pStyle w:val="TOC2"/>
        <w:tabs>
          <w:tab w:val="right" w:leader="dot" w:pos="8306"/>
        </w:tabs>
      </w:pPr>
      <w:hyperlink w:anchor="_Toc25547" w:history="1">
        <w:r>
          <w:rPr>
            <w:rFonts w:ascii="仿宋" w:eastAsia="仿宋" w:hAnsi="仿宋" w:cs="仿宋" w:hint="eastAsia"/>
            <w:lang w:eastAsia="zh-CN"/>
          </w:rPr>
          <w:t>(二)、项目组织机构与职责</w:t>
        </w:r>
        <w:r>
          <w:tab/>
        </w:r>
        <w:r>
          <w:fldChar w:fldCharType="begin"/>
        </w:r>
        <w:r>
          <w:instrText xml:space="preserve"> PAGEREF _Toc25547 \h </w:instrText>
        </w:r>
        <w:r>
          <w:fldChar w:fldCharType="separate"/>
        </w:r>
        <w:r>
          <w:t>54</w:t>
        </w:r>
        <w:r>
          <w:fldChar w:fldCharType="end"/>
        </w:r>
      </w:hyperlink>
    </w:p>
    <w:p>
      <w:pPr>
        <w:pStyle w:val="TOC2"/>
        <w:tabs>
          <w:tab w:val="right" w:leader="dot" w:pos="8306"/>
        </w:tabs>
      </w:pPr>
      <w:hyperlink w:anchor="_Toc8293" w:history="1">
        <w:r>
          <w:rPr>
            <w:rFonts w:ascii="仿宋" w:eastAsia="仿宋" w:hAnsi="仿宋" w:cs="仿宋" w:hint="eastAsia"/>
            <w:lang w:eastAsia="zh-CN"/>
          </w:rPr>
          <w:t>(三)、项目管理与监控体系</w:t>
        </w:r>
        <w:r>
          <w:tab/>
        </w:r>
        <w:r>
          <w:fldChar w:fldCharType="begin"/>
        </w:r>
        <w:r>
          <w:instrText xml:space="preserve"> PAGEREF _Toc8293 \h </w:instrText>
        </w:r>
        <w:r>
          <w:fldChar w:fldCharType="separate"/>
        </w:r>
        <w:r>
          <w:t>56</w:t>
        </w:r>
        <w:r>
          <w:fldChar w:fldCharType="end"/>
        </w:r>
      </w:hyperlink>
    </w:p>
    <w:p>
      <w:pPr>
        <w:pStyle w:val="TOC1"/>
        <w:tabs>
          <w:tab w:val="right" w:leader="dot" w:pos="8306"/>
        </w:tabs>
      </w:pPr>
      <w:hyperlink w:anchor="_Toc30552" w:history="1">
        <w:r>
          <w:rPr>
            <w:rFonts w:ascii="仿宋" w:eastAsia="仿宋" w:hAnsi="仿宋" w:cs="仿宋" w:hint="eastAsia"/>
            <w:lang w:eastAsia="zh-CN"/>
          </w:rPr>
          <w:t>十一、环境保护与治理方案</w:t>
        </w:r>
        <w:r>
          <w:tab/>
        </w:r>
        <w:r>
          <w:fldChar w:fldCharType="begin"/>
        </w:r>
        <w:r>
          <w:instrText xml:space="preserve"> PAGEREF _Toc30552 \h </w:instrText>
        </w:r>
        <w:r>
          <w:fldChar w:fldCharType="separate"/>
        </w:r>
        <w:r>
          <w:t>58</w:t>
        </w:r>
        <w:r>
          <w:fldChar w:fldCharType="end"/>
        </w:r>
      </w:hyperlink>
    </w:p>
    <w:p>
      <w:pPr>
        <w:pStyle w:val="TOC2"/>
        <w:tabs>
          <w:tab w:val="right" w:leader="dot" w:pos="8306"/>
        </w:tabs>
      </w:pPr>
      <w:hyperlink w:anchor="_Toc811" w:history="1">
        <w:r>
          <w:rPr>
            <w:rFonts w:ascii="仿宋" w:eastAsia="仿宋" w:hAnsi="仿宋" w:cs="仿宋" w:hint="eastAsia"/>
            <w:lang w:eastAsia="zh-CN"/>
          </w:rPr>
          <w:t>(一)、项目环境影响评估</w:t>
        </w:r>
        <w:r>
          <w:tab/>
        </w:r>
        <w:r>
          <w:fldChar w:fldCharType="begin"/>
        </w:r>
        <w:r>
          <w:instrText xml:space="preserve"> PAGEREF _Toc811 \h </w:instrText>
        </w:r>
        <w:r>
          <w:fldChar w:fldCharType="separate"/>
        </w:r>
        <w:r>
          <w:t>58</w:t>
        </w:r>
        <w:r>
          <w:fldChar w:fldCharType="end"/>
        </w:r>
      </w:hyperlink>
    </w:p>
    <w:p>
      <w:pPr>
        <w:pStyle w:val="TOC2"/>
        <w:tabs>
          <w:tab w:val="right" w:leader="dot" w:pos="8306"/>
        </w:tabs>
      </w:pPr>
      <w:hyperlink w:anchor="_Toc18651" w:history="1">
        <w:r>
          <w:rPr>
            <w:rFonts w:ascii="仿宋" w:eastAsia="仿宋" w:hAnsi="仿宋" w:cs="仿宋" w:hint="eastAsia"/>
            <w:lang w:eastAsia="zh-CN"/>
          </w:rPr>
          <w:t>(二)、环境保护措施与治理方案</w:t>
        </w:r>
        <w:r>
          <w:tab/>
        </w:r>
        <w:r>
          <w:fldChar w:fldCharType="begin"/>
        </w:r>
        <w:r>
          <w:instrText xml:space="preserve"> PAGEREF _Toc18651 \h </w:instrText>
        </w:r>
        <w:r>
          <w:fldChar w:fldCharType="separate"/>
        </w:r>
        <w:r>
          <w:t>58</w:t>
        </w:r>
        <w:r>
          <w:fldChar w:fldCharType="end"/>
        </w:r>
      </w:hyperlink>
    </w:p>
    <w:p>
      <w:pPr>
        <w:pStyle w:val="TOC1"/>
        <w:tabs>
          <w:tab w:val="right" w:leader="dot" w:pos="8306"/>
        </w:tabs>
      </w:pPr>
      <w:hyperlink w:anchor="_Toc10946" w:history="1">
        <w:r>
          <w:rPr>
            <w:rFonts w:ascii="仿宋" w:eastAsia="仿宋" w:hAnsi="仿宋" w:cs="仿宋" w:hint="eastAsia"/>
            <w:lang w:eastAsia="zh-CN"/>
          </w:rPr>
          <w:t>十二、项目质量与标准</w:t>
        </w:r>
        <w:r>
          <w:tab/>
        </w:r>
        <w:r>
          <w:fldChar w:fldCharType="begin"/>
        </w:r>
        <w:r>
          <w:instrText xml:space="preserve"> PAGEREF _Toc10946 \h </w:instrText>
        </w:r>
        <w:r>
          <w:fldChar w:fldCharType="separate"/>
        </w:r>
        <w:r>
          <w:t>59</w:t>
        </w:r>
        <w:r>
          <w:fldChar w:fldCharType="end"/>
        </w:r>
      </w:hyperlink>
    </w:p>
    <w:p>
      <w:pPr>
        <w:pStyle w:val="TOC2"/>
        <w:tabs>
          <w:tab w:val="right" w:leader="dot" w:pos="8306"/>
        </w:tabs>
      </w:pPr>
      <w:hyperlink w:anchor="_Toc24797" w:history="1">
        <w:r>
          <w:rPr>
            <w:rFonts w:ascii="仿宋" w:eastAsia="仿宋" w:hAnsi="仿宋" w:cs="仿宋" w:hint="eastAsia"/>
            <w:lang w:eastAsia="zh-CN"/>
          </w:rPr>
          <w:t>(一)、质量保障体系</w:t>
        </w:r>
        <w:r>
          <w:tab/>
        </w:r>
        <w:r>
          <w:fldChar w:fldCharType="begin"/>
        </w:r>
        <w:r>
          <w:instrText xml:space="preserve"> PAGEREF _Toc24797 \h </w:instrText>
        </w:r>
        <w:r>
          <w:fldChar w:fldCharType="separate"/>
        </w:r>
        <w:r>
          <w:t>59</w:t>
        </w:r>
        <w:r>
          <w:fldChar w:fldCharType="end"/>
        </w:r>
      </w:hyperlink>
    </w:p>
    <w:p>
      <w:pPr>
        <w:pStyle w:val="TOC2"/>
        <w:tabs>
          <w:tab w:val="right" w:leader="dot" w:pos="8306"/>
        </w:tabs>
      </w:pPr>
      <w:hyperlink w:anchor="_Toc3340" w:history="1">
        <w:r>
          <w:rPr>
            <w:rFonts w:ascii="仿宋" w:eastAsia="仿宋" w:hAnsi="仿宋" w:cs="仿宋" w:hint="eastAsia"/>
            <w:lang w:eastAsia="zh-CN"/>
          </w:rPr>
          <w:t>(二)、标准化作业流程</w:t>
        </w:r>
        <w:r>
          <w:tab/>
        </w:r>
        <w:r>
          <w:fldChar w:fldCharType="begin"/>
        </w:r>
        <w:r>
          <w:instrText xml:space="preserve"> PAGEREF _Toc3340 \h </w:instrText>
        </w:r>
        <w:r>
          <w:fldChar w:fldCharType="separate"/>
        </w:r>
        <w:r>
          <w:t>61</w:t>
        </w:r>
        <w:r>
          <w:fldChar w:fldCharType="end"/>
        </w:r>
      </w:hyperlink>
    </w:p>
    <w:p>
      <w:pPr>
        <w:pStyle w:val="TOC2"/>
        <w:tabs>
          <w:tab w:val="right" w:leader="dot" w:pos="8306"/>
        </w:tabs>
      </w:pPr>
      <w:hyperlink w:anchor="_Toc14124" w:history="1">
        <w:r>
          <w:rPr>
            <w:rFonts w:ascii="仿宋" w:eastAsia="仿宋" w:hAnsi="仿宋" w:cs="仿宋" w:hint="eastAsia"/>
            <w:lang w:eastAsia="zh-CN"/>
          </w:rPr>
          <w:t>(三)、质量监控与评估</w:t>
        </w:r>
        <w:r>
          <w:tab/>
        </w:r>
        <w:r>
          <w:fldChar w:fldCharType="begin"/>
        </w:r>
        <w:r>
          <w:instrText xml:space="preserve"> PAGEREF _Toc14124 \h </w:instrText>
        </w:r>
        <w:r>
          <w:fldChar w:fldCharType="separate"/>
        </w:r>
        <w:r>
          <w:t>62</w:t>
        </w:r>
        <w:r>
          <w:fldChar w:fldCharType="end"/>
        </w:r>
      </w:hyperlink>
    </w:p>
    <w:p>
      <w:pPr>
        <w:pStyle w:val="TOC2"/>
        <w:tabs>
          <w:tab w:val="right" w:leader="dot" w:pos="8306"/>
        </w:tabs>
      </w:pPr>
      <w:hyperlink w:anchor="_Toc7731" w:history="1">
        <w:r>
          <w:rPr>
            <w:rFonts w:ascii="仿宋" w:eastAsia="仿宋" w:hAnsi="仿宋" w:cs="仿宋" w:hint="eastAsia"/>
            <w:lang w:eastAsia="zh-CN"/>
          </w:rPr>
          <w:t>(四)、质量改进计划</w:t>
        </w:r>
        <w:r>
          <w:tab/>
        </w:r>
        <w:r>
          <w:fldChar w:fldCharType="begin"/>
        </w:r>
        <w:r>
          <w:instrText xml:space="preserve"> PAGEREF _Toc7731 \h </w:instrText>
        </w:r>
        <w:r>
          <w:fldChar w:fldCharType="separate"/>
        </w:r>
        <w:r>
          <w:t>63</w:t>
        </w:r>
        <w:r>
          <w:fldChar w:fldCharType="end"/>
        </w:r>
      </w:hyperlink>
    </w:p>
    <w:p>
      <w:pPr>
        <w:pStyle w:val="TOC1"/>
        <w:tabs>
          <w:tab w:val="right" w:leader="dot" w:pos="8306"/>
        </w:tabs>
      </w:pPr>
      <w:hyperlink w:anchor="_Toc9368" w:history="1">
        <w:r>
          <w:rPr>
            <w:rFonts w:ascii="仿宋" w:eastAsia="仿宋" w:hAnsi="仿宋" w:cs="仿宋" w:hint="eastAsia"/>
            <w:lang w:eastAsia="zh-CN"/>
          </w:rPr>
          <w:t>十三、设施与设备管理</w:t>
        </w:r>
        <w:r>
          <w:tab/>
        </w:r>
        <w:r>
          <w:fldChar w:fldCharType="begin"/>
        </w:r>
        <w:r>
          <w:instrText xml:space="preserve"> PAGEREF _Toc9368 \h </w:instrText>
        </w:r>
        <w:r>
          <w:fldChar w:fldCharType="separate"/>
        </w:r>
        <w:r>
          <w:t>64</w:t>
        </w:r>
        <w:r>
          <w:fldChar w:fldCharType="end"/>
        </w:r>
      </w:hyperlink>
    </w:p>
    <w:p>
      <w:pPr>
        <w:pStyle w:val="TOC2"/>
        <w:tabs>
          <w:tab w:val="right" w:leader="dot" w:pos="8306"/>
        </w:tabs>
      </w:pPr>
      <w:hyperlink w:anchor="_Toc23530" w:history="1">
        <w:r>
          <w:rPr>
            <w:rFonts w:ascii="仿宋" w:eastAsia="仿宋" w:hAnsi="仿宋" w:cs="仿宋" w:hint="eastAsia"/>
            <w:lang w:eastAsia="zh-CN"/>
          </w:rPr>
          <w:t>(一)、设施规划与配置</w:t>
        </w:r>
        <w:r>
          <w:tab/>
        </w:r>
        <w:r>
          <w:fldChar w:fldCharType="begin"/>
        </w:r>
        <w:r>
          <w:instrText xml:space="preserve"> PAGEREF _Toc23530 \h </w:instrText>
        </w:r>
        <w:r>
          <w:fldChar w:fldCharType="separate"/>
        </w:r>
        <w:r>
          <w:t>64</w:t>
        </w:r>
        <w:r>
          <w:fldChar w:fldCharType="end"/>
        </w:r>
      </w:hyperlink>
    </w:p>
    <w:p>
      <w:pPr>
        <w:pStyle w:val="TOC2"/>
        <w:tabs>
          <w:tab w:val="right" w:leader="dot" w:pos="8306"/>
        </w:tabs>
      </w:pPr>
      <w:hyperlink w:anchor="_Toc8097" w:history="1">
        <w:r>
          <w:rPr>
            <w:rFonts w:ascii="仿宋" w:eastAsia="仿宋" w:hAnsi="仿宋" w:cs="仿宋" w:hint="eastAsia"/>
            <w:lang w:eastAsia="zh-CN"/>
          </w:rPr>
          <w:t>(二)、设备采购与维护管理</w:t>
        </w:r>
        <w:r>
          <w:tab/>
        </w:r>
        <w:r>
          <w:fldChar w:fldCharType="begin"/>
        </w:r>
        <w:r>
          <w:instrText xml:space="preserve"> PAGEREF _Toc8097 \h </w:instrText>
        </w:r>
        <w:r>
          <w:fldChar w:fldCharType="separate"/>
        </w:r>
        <w:r>
          <w:t>65</w:t>
        </w:r>
        <w:r>
          <w:fldChar w:fldCharType="end"/>
        </w:r>
      </w:hyperlink>
    </w:p>
    <w:p>
      <w:pPr>
        <w:pStyle w:val="TOC2"/>
        <w:tabs>
          <w:tab w:val="right" w:leader="dot" w:pos="8306"/>
        </w:tabs>
      </w:pPr>
      <w:hyperlink w:anchor="_Toc31714" w:history="1">
        <w:r>
          <w:rPr>
            <w:rFonts w:ascii="仿宋" w:eastAsia="仿宋" w:hAnsi="仿宋" w:cs="仿宋" w:hint="eastAsia"/>
            <w:lang w:eastAsia="zh-CN"/>
          </w:rPr>
          <w:t>(三)、设施设备升级策略</w:t>
        </w:r>
        <w:r>
          <w:tab/>
        </w:r>
        <w:r>
          <w:fldChar w:fldCharType="begin"/>
        </w:r>
        <w:r>
          <w:instrText xml:space="preserve"> PAGEREF _Toc31714 \h </w:instrText>
        </w:r>
        <w:r>
          <w:fldChar w:fldCharType="separate"/>
        </w:r>
        <w:r>
          <w:t>66</w:t>
        </w:r>
        <w:r>
          <w:fldChar w:fldCharType="end"/>
        </w:r>
      </w:hyperlink>
    </w:p>
    <w:p>
      <w:pPr>
        <w:pStyle w:val="TOC1"/>
        <w:tabs>
          <w:tab w:val="right" w:leader="dot" w:pos="8306"/>
        </w:tabs>
      </w:pPr>
      <w:hyperlink w:anchor="_Toc930" w:history="1">
        <w:r>
          <w:rPr>
            <w:rFonts w:ascii="仿宋" w:eastAsia="仿宋" w:hAnsi="仿宋" w:cs="仿宋" w:hint="eastAsia"/>
            <w:lang w:eastAsia="zh-CN"/>
          </w:rPr>
          <w:t>十四、法律法规与政策遵循</w:t>
        </w:r>
        <w:r>
          <w:tab/>
        </w:r>
        <w:r>
          <w:fldChar w:fldCharType="begin"/>
        </w:r>
        <w:r>
          <w:instrText xml:space="preserve"> PAGEREF _Toc930 \h </w:instrText>
        </w:r>
        <w:r>
          <w:fldChar w:fldCharType="separate"/>
        </w:r>
        <w:r>
          <w:t>66</w:t>
        </w:r>
        <w:r>
          <w:fldChar w:fldCharType="end"/>
        </w:r>
      </w:hyperlink>
    </w:p>
    <w:p>
      <w:pPr>
        <w:pStyle w:val="TOC2"/>
        <w:tabs>
          <w:tab w:val="right" w:leader="dot" w:pos="8306"/>
        </w:tabs>
      </w:pPr>
      <w:hyperlink w:anchor="_Toc7886" w:history="1">
        <w:r>
          <w:rPr>
            <w:rFonts w:ascii="仿宋" w:eastAsia="仿宋" w:hAnsi="仿宋" w:cs="仿宋" w:hint="eastAsia"/>
            <w:lang w:eastAsia="zh-CN"/>
          </w:rPr>
          <w:t>(一)、法律法规遵守</w:t>
        </w:r>
        <w:r>
          <w:tab/>
        </w:r>
        <w:r>
          <w:fldChar w:fldCharType="begin"/>
        </w:r>
        <w:r>
          <w:instrText xml:space="preserve"> PAGEREF _Toc7886 \h </w:instrText>
        </w:r>
        <w:r>
          <w:fldChar w:fldCharType="separate"/>
        </w:r>
        <w:r>
          <w:t>66</w:t>
        </w:r>
        <w:r>
          <w:fldChar w:fldCharType="end"/>
        </w:r>
      </w:hyperlink>
    </w:p>
    <w:p>
      <w:pPr>
        <w:pStyle w:val="TOC2"/>
        <w:tabs>
          <w:tab w:val="right" w:leader="dot" w:pos="8306"/>
        </w:tabs>
      </w:pPr>
      <w:hyperlink w:anchor="_Toc24118" w:history="1">
        <w:r>
          <w:rPr>
            <w:rFonts w:ascii="仿宋" w:eastAsia="仿宋" w:hAnsi="仿宋" w:cs="仿宋" w:hint="eastAsia"/>
            <w:lang w:eastAsia="zh-CN"/>
          </w:rPr>
          <w:t>(二)、政策导向与利用</w:t>
        </w:r>
        <w:r>
          <w:tab/>
        </w:r>
        <w:r>
          <w:fldChar w:fldCharType="begin"/>
        </w:r>
        <w:r>
          <w:instrText xml:space="preserve"> PAGEREF _Toc24118 \h </w:instrText>
        </w:r>
        <w:r>
          <w:fldChar w:fldCharType="separate"/>
        </w:r>
        <w:r>
          <w:t>68</w:t>
        </w:r>
        <w:r>
          <w:fldChar w:fldCharType="end"/>
        </w:r>
      </w:hyperlink>
    </w:p>
    <w:p>
      <w:pPr>
        <w:pStyle w:val="TOC1"/>
        <w:tabs>
          <w:tab w:val="right" w:leader="dot" w:pos="8306"/>
        </w:tabs>
      </w:pPr>
      <w:hyperlink w:anchor="_Toc13484" w:history="1">
        <w:r>
          <w:rPr>
            <w:rFonts w:ascii="仿宋" w:eastAsia="仿宋" w:hAnsi="仿宋" w:cs="仿宋" w:hint="eastAsia"/>
            <w:lang w:eastAsia="zh-CN"/>
          </w:rPr>
          <w:t>十五、质量管理与控制</w:t>
        </w:r>
        <w:r>
          <w:tab/>
        </w:r>
        <w:r>
          <w:fldChar w:fldCharType="begin"/>
        </w:r>
        <w:r>
          <w:instrText xml:space="preserve"> PAGEREF _Toc13484 \h </w:instrText>
        </w:r>
        <w:r>
          <w:fldChar w:fldCharType="separate"/>
        </w:r>
        <w:r>
          <w:t>68</w:t>
        </w:r>
        <w:r>
          <w:fldChar w:fldCharType="end"/>
        </w:r>
      </w:hyperlink>
    </w:p>
    <w:p>
      <w:pPr>
        <w:pStyle w:val="TOC2"/>
        <w:tabs>
          <w:tab w:val="right" w:leader="dot" w:pos="8306"/>
        </w:tabs>
      </w:pPr>
      <w:hyperlink w:anchor="_Toc23789" w:history="1">
        <w:r>
          <w:rPr>
            <w:rFonts w:ascii="仿宋" w:eastAsia="仿宋" w:hAnsi="仿宋" w:cs="仿宋" w:hint="eastAsia"/>
            <w:lang w:eastAsia="zh-CN"/>
          </w:rPr>
          <w:t>(一)、质量管理体系建设</w:t>
        </w:r>
        <w:r>
          <w:tab/>
        </w:r>
        <w:r>
          <w:fldChar w:fldCharType="begin"/>
        </w:r>
        <w:r>
          <w:instrText xml:space="preserve"> PAGEREF _Toc23789 \h </w:instrText>
        </w:r>
        <w:r>
          <w:fldChar w:fldCharType="separate"/>
        </w:r>
        <w:r>
          <w:t>68</w:t>
        </w:r>
        <w:r>
          <w:fldChar w:fldCharType="end"/>
        </w:r>
      </w:hyperlink>
    </w:p>
    <w:p>
      <w:pPr>
        <w:pStyle w:val="TOC2"/>
        <w:tabs>
          <w:tab w:val="right" w:leader="dot" w:pos="8306"/>
        </w:tabs>
      </w:pPr>
      <w:hyperlink w:anchor="_Toc25645" w:history="1">
        <w:r>
          <w:rPr>
            <w:rFonts w:ascii="仿宋" w:eastAsia="仿宋" w:hAnsi="仿宋" w:cs="仿宋" w:hint="eastAsia"/>
            <w:lang w:eastAsia="zh-CN"/>
          </w:rPr>
          <w:t>(二)、质量控制措施</w:t>
        </w:r>
        <w:r>
          <w:tab/>
        </w:r>
        <w:r>
          <w:fldChar w:fldCharType="begin"/>
        </w:r>
        <w:r>
          <w:instrText xml:space="preserve"> PAGEREF _Toc25645 \h </w:instrText>
        </w:r>
        <w:r>
          <w:fldChar w:fldCharType="separate"/>
        </w:r>
        <w:r>
          <w:t>70</w:t>
        </w:r>
        <w:r>
          <w:fldChar w:fldCharType="end"/>
        </w:r>
      </w:hyperlink>
    </w:p>
    <w:p>
      <w:pPr>
        <w:pStyle w:val="TOC1"/>
        <w:tabs>
          <w:tab w:val="right" w:leader="dot" w:pos="8306"/>
        </w:tabs>
      </w:pPr>
      <w:hyperlink w:anchor="_Toc1424" w:history="1">
        <w:r>
          <w:rPr>
            <w:rFonts w:ascii="仿宋" w:eastAsia="仿宋" w:hAnsi="仿宋" w:cs="仿宋" w:hint="eastAsia"/>
            <w:lang w:eastAsia="zh-CN"/>
          </w:rPr>
          <w:t>十六、合作与交流机制建立</w:t>
        </w:r>
        <w:r>
          <w:tab/>
        </w:r>
        <w:r>
          <w:fldChar w:fldCharType="begin"/>
        </w:r>
        <w:r>
          <w:instrText xml:space="preserve"> PAGEREF _Toc1424 \h </w:instrText>
        </w:r>
        <w:r>
          <w:fldChar w:fldCharType="separate"/>
        </w:r>
        <w:r>
          <w:t>71</w:t>
        </w:r>
        <w:r>
          <w:fldChar w:fldCharType="end"/>
        </w:r>
      </w:hyperlink>
    </w:p>
    <w:p>
      <w:pPr>
        <w:pStyle w:val="TOC2"/>
        <w:tabs>
          <w:tab w:val="right" w:leader="dot" w:pos="8306"/>
        </w:tabs>
      </w:pPr>
      <w:hyperlink w:anchor="_Toc5740" w:history="1">
        <w:r>
          <w:rPr>
            <w:rFonts w:ascii="仿宋" w:eastAsia="仿宋" w:hAnsi="仿宋" w:cs="仿宋" w:hint="eastAsia"/>
            <w:lang w:eastAsia="zh-CN"/>
          </w:rPr>
          <w:t>(一)、合作伙伴选择与合作方式</w:t>
        </w:r>
        <w:r>
          <w:tab/>
        </w:r>
        <w:r>
          <w:fldChar w:fldCharType="begin"/>
        </w:r>
        <w:r>
          <w:instrText xml:space="preserve"> PAGEREF _Toc5740 \h </w:instrText>
        </w:r>
        <w:r>
          <w:fldChar w:fldCharType="separate"/>
        </w:r>
        <w:r>
          <w:t>71</w:t>
        </w:r>
        <w:r>
          <w:fldChar w:fldCharType="end"/>
        </w:r>
      </w:hyperlink>
    </w:p>
    <w:p>
      <w:pPr>
        <w:pStyle w:val="TOC2"/>
        <w:tabs>
          <w:tab w:val="right" w:leader="dot" w:pos="8306"/>
        </w:tabs>
      </w:pPr>
      <w:hyperlink w:anchor="_Toc30075" w:history="1">
        <w:r>
          <w:rPr>
            <w:rFonts w:ascii="仿宋" w:eastAsia="仿宋" w:hAnsi="仿宋" w:cs="仿宋" w:hint="eastAsia"/>
            <w:lang w:eastAsia="zh-CN"/>
          </w:rPr>
          <w:t>(二)、交流与合作平台搭建</w:t>
        </w:r>
        <w:r>
          <w:tab/>
        </w:r>
        <w:r>
          <w:fldChar w:fldCharType="begin"/>
        </w:r>
        <w:r>
          <w:instrText xml:space="preserve"> PAGEREF _Toc30075 \h </w:instrText>
        </w:r>
        <w:r>
          <w:fldChar w:fldCharType="separate"/>
        </w:r>
        <w:r>
          <w:t>72</w:t>
        </w:r>
        <w:r>
          <w:fldChar w:fldCharType="end"/>
        </w:r>
      </w:hyperlink>
    </w:p>
    <w:p>
      <w:pPr>
        <w:pStyle w:val="TOC1"/>
        <w:tabs>
          <w:tab w:val="right" w:leader="dot" w:pos="8306"/>
        </w:tabs>
      </w:pPr>
      <w:hyperlink w:anchor="_Toc4440" w:history="1">
        <w:r>
          <w:rPr>
            <w:rFonts w:ascii="仿宋" w:eastAsia="仿宋" w:hAnsi="仿宋" w:cs="仿宋" w:hint="eastAsia"/>
            <w:lang w:eastAsia="zh-CN"/>
          </w:rPr>
          <w:t>十七、创新驱动与持续发展</w:t>
        </w:r>
        <w:r>
          <w:tab/>
        </w:r>
        <w:r>
          <w:fldChar w:fldCharType="begin"/>
        </w:r>
        <w:r>
          <w:instrText xml:space="preserve"> PAGEREF _Toc4440 \h </w:instrText>
        </w:r>
        <w:r>
          <w:fldChar w:fldCharType="separate"/>
        </w:r>
        <w:r>
          <w:t>74</w:t>
        </w:r>
        <w:r>
          <w:fldChar w:fldCharType="end"/>
        </w:r>
      </w:hyperlink>
    </w:p>
    <w:p>
      <w:pPr>
        <w:pStyle w:val="TOC2"/>
        <w:tabs>
          <w:tab w:val="right" w:leader="dot" w:pos="8306"/>
        </w:tabs>
      </w:pPr>
      <w:hyperlink w:anchor="_Toc2265" w:history="1">
        <w:r>
          <w:rPr>
            <w:rFonts w:ascii="仿宋" w:eastAsia="仿宋" w:hAnsi="仿宋" w:cs="仿宋" w:hint="eastAsia"/>
            <w:lang w:eastAsia="zh-CN"/>
          </w:rPr>
          <w:t>(一)、创新驱动战略实施</w:t>
        </w:r>
        <w:r>
          <w:tab/>
        </w:r>
        <w:r>
          <w:fldChar w:fldCharType="begin"/>
        </w:r>
        <w:r>
          <w:instrText xml:space="preserve"> PAGEREF _Toc2265 \h </w:instrText>
        </w:r>
        <w:r>
          <w:fldChar w:fldCharType="separate"/>
        </w:r>
        <w:r>
          <w:t>74</w:t>
        </w:r>
        <w:r>
          <w:fldChar w:fldCharType="end"/>
        </w:r>
      </w:hyperlink>
    </w:p>
    <w:p>
      <w:pPr>
        <w:pStyle w:val="TOC2"/>
        <w:tabs>
          <w:tab w:val="right" w:leader="dot" w:pos="8306"/>
        </w:tabs>
      </w:pPr>
      <w:hyperlink w:anchor="_Toc7805" w:history="1">
        <w:r>
          <w:rPr>
            <w:rFonts w:ascii="仿宋" w:eastAsia="仿宋" w:hAnsi="仿宋" w:cs="仿宋" w:hint="eastAsia"/>
            <w:lang w:eastAsia="zh-CN"/>
          </w:rPr>
          <w:t>(二)、持续发展路径探索</w:t>
        </w:r>
        <w:r>
          <w:tab/>
        </w:r>
        <w:r>
          <w:fldChar w:fldCharType="begin"/>
        </w:r>
        <w:r>
          <w:instrText xml:space="preserve"> PAGEREF _Toc7805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9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70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66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7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2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硅-铝丝材项目与土地用途规划：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硅-铝丝材项目的容积率和建筑密度：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用地控制指标通常规定了容积率和建筑密度的要求。对于硅-铝丝材项目来说，这将影响建筑物的规模和高度。必须确保项目的设计符合容积率和建筑密度的限制，以遵守用地控制法规。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硅-铝丝材项目的建筑线限制：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用地控制指标还可能规定了建筑物与街道或相邻土地的距离，这被称为建筑线限制。硅-铝丝材项目必须遵守这些规定，以确保建筑的位置符合法规。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硅-铝丝材项目的环境影响和可持续性：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用地控制指标可能包括环境保护要求，例如绿地比例和污染防控措施。对于硅-铝丝材项目，这意味着必须考虑如何保护当地生态系统、水资源和空气质量，以确保项目的可持续性。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在整个项目规划和实施过程中，与用地控制指标的合作和遵守是至关重要的。这有助于确保硅-铝丝材项目是一个合法、可持续且与城市规划一致的发展项目。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10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硅-铝丝材项目需要评估可用地块的规模和形状，以确定是否满足地总体要求。某些城市规划可能要求项目具有特定的地块大小或形状，以适应城市发展的整体格局。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每个城市都有自己的规划目标和愿景，包括住宅区、商业区和工业区的平衡发展。硅-铝丝材项目需要与城市规划目标保持一致，以确保项目不会破坏城市的整体规划。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https://d.book118.com/125010134314011034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硅-铝丝材项目可行性建设方案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C4CC6"/>
    <w:rsid w:val="01EC4C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01013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2023-12-22T22:00:00Z</dcterms:created>
  <dcterms:modified xsi:type="dcterms:W3CDTF">2023-12-22T22:01:06Z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99FE07A4218448479F9E8645EC26D9DA_11</vt:lpwstr>
  </property>
  <property fmtid="{D5CDD505-2E9C-101B-9397-08002B2CF9AE}" pid="3" name="KSOProductBuildVer">
    <vt:lpwstr>2052-12.1.0.16120</vt:lpwstr>
  </property>
</Properties>
</file>