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7382" w:rsidP="001C7382" w14:paraId="0C2D3CC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7382">
        <w:rPr>
          <w:rFonts w:ascii="华文中宋" w:eastAsia="华文中宋" w:hAnsi="华文中宋"/>
          <w:b/>
          <w:sz w:val="30"/>
        </w:rPr>
        <w:t>2023</w:t>
      </w:r>
      <w:r w:rsidRPr="001C7382">
        <w:rPr>
          <w:rFonts w:ascii="华文中宋" w:eastAsia="华文中宋" w:hAnsi="华文中宋"/>
          <w:b/>
          <w:sz w:val="30"/>
        </w:rPr>
        <w:t>江苏镇江市扬中市兴隆街道招聘村（社区）人员</w:t>
      </w:r>
      <w:r w:rsidRPr="001C7382">
        <w:rPr>
          <w:rFonts w:ascii="华文中宋" w:eastAsia="华文中宋" w:hAnsi="华文中宋"/>
          <w:b/>
          <w:sz w:val="30"/>
        </w:rPr>
        <w:t>9</w:t>
      </w:r>
      <w:r w:rsidRPr="001C738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E80E75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38FBE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F23D4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A7DC9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7EC6936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23129F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1C6F89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7DF835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363C6D3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73617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12583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172277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205E80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646291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346955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7FCAE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3B7677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08E9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66E4EA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770B347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03E9196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2080E3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B9DF5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45F1E6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250B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6423EFE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51B7DA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1533CE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7F9458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906451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094EE9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9257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https://d.book118.com/125014244332011101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paraId="121817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382" w14:paraId="7D0179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paraId="415A2D1F" w14:textId="416C0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382" w14:paraId="7200FF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paraId="0A53C7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3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textId="416C0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73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3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:rsidP="00B77510" w14:textId="416C0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3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paraId="744E0C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paraId="523E3CD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paraId="0E6D6A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3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C7382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E9EEB7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1C73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7382"/>
    <w:rPr>
      <w:sz w:val="18"/>
      <w:szCs w:val="18"/>
    </w:rPr>
  </w:style>
  <w:style w:type="paragraph" w:styleId="Footer">
    <w:name w:val="footer"/>
    <w:basedOn w:val="Normal"/>
    <w:link w:val="a0"/>
    <w:rsid w:val="001C73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7382"/>
    <w:rPr>
      <w:sz w:val="18"/>
      <w:szCs w:val="18"/>
    </w:rPr>
  </w:style>
  <w:style w:type="character" w:styleId="PageNumber">
    <w:name w:val="page number"/>
    <w:basedOn w:val="DefaultParagraphFont"/>
    <w:rsid w:val="001C7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5014244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16369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2024-01-30T12:46:00Z</dcterms:created>
  <dcterms:modified xsi:type="dcterms:W3CDTF">2024-01-30T12:46:00Z</dcterms:modified>
</cp:coreProperties>
</file>