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肛肠科医院项目可行性建设方案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47" w:history="1">
        <w:r>
          <w:rPr>
            <w:rFonts w:ascii="仿宋" w:eastAsia="仿宋" w:hAnsi="仿宋" w:cs="仿宋" w:hint="eastAsia"/>
            <w:lang w:eastAsia="zh-CN"/>
          </w:rPr>
          <w:t>概论</w:t>
        </w:r>
        <w:r>
          <w:tab/>
        </w:r>
        <w:r>
          <w:fldChar w:fldCharType="begin"/>
        </w:r>
        <w:r>
          <w:instrText xml:space="preserve"> PAGEREF _Toc28947 \h </w:instrText>
        </w:r>
        <w:r>
          <w:fldChar w:fldCharType="separate"/>
        </w:r>
        <w:r>
          <w:t>3</w:t>
        </w:r>
        <w:r>
          <w:fldChar w:fldCharType="end"/>
        </w:r>
      </w:hyperlink>
    </w:p>
    <w:p>
      <w:pPr>
        <w:pStyle w:val="TOC1"/>
        <w:tabs>
          <w:tab w:val="right" w:leader="dot" w:pos="8306"/>
        </w:tabs>
      </w:pPr>
      <w:hyperlink w:anchor="_Toc7603" w:history="1">
        <w:r>
          <w:rPr>
            <w:rFonts w:ascii="仿宋" w:eastAsia="仿宋" w:hAnsi="仿宋" w:cs="仿宋" w:hint="eastAsia"/>
            <w:lang w:eastAsia="zh-CN"/>
          </w:rPr>
          <w:t>一、经济影响分析</w:t>
        </w:r>
        <w:r>
          <w:tab/>
        </w:r>
        <w:r>
          <w:fldChar w:fldCharType="begin"/>
        </w:r>
        <w:r>
          <w:instrText xml:space="preserve"> PAGEREF _Toc7603 \h </w:instrText>
        </w:r>
        <w:r>
          <w:fldChar w:fldCharType="separate"/>
        </w:r>
        <w:r>
          <w:t>3</w:t>
        </w:r>
        <w:r>
          <w:fldChar w:fldCharType="end"/>
        </w:r>
      </w:hyperlink>
    </w:p>
    <w:p>
      <w:pPr>
        <w:pStyle w:val="TOC2"/>
        <w:tabs>
          <w:tab w:val="right" w:leader="dot" w:pos="8306"/>
        </w:tabs>
      </w:pPr>
      <w:hyperlink w:anchor="_Toc30957" w:history="1">
        <w:r>
          <w:rPr>
            <w:rFonts w:ascii="仿宋" w:eastAsia="仿宋" w:hAnsi="仿宋" w:cs="仿宋" w:hint="eastAsia"/>
            <w:lang w:eastAsia="zh-CN"/>
          </w:rPr>
          <w:t>(一)、经济费用效益或费用效果分析</w:t>
        </w:r>
        <w:r>
          <w:tab/>
        </w:r>
        <w:r>
          <w:fldChar w:fldCharType="begin"/>
        </w:r>
        <w:r>
          <w:instrText xml:space="preserve"> PAGEREF _Toc30957 \h </w:instrText>
        </w:r>
        <w:r>
          <w:fldChar w:fldCharType="separate"/>
        </w:r>
        <w:r>
          <w:t>3</w:t>
        </w:r>
        <w:r>
          <w:fldChar w:fldCharType="end"/>
        </w:r>
      </w:hyperlink>
    </w:p>
    <w:p>
      <w:pPr>
        <w:pStyle w:val="TOC2"/>
        <w:tabs>
          <w:tab w:val="right" w:leader="dot" w:pos="8306"/>
        </w:tabs>
      </w:pPr>
      <w:hyperlink w:anchor="_Toc5919" w:history="1">
        <w:r>
          <w:rPr>
            <w:rFonts w:ascii="仿宋" w:eastAsia="仿宋" w:hAnsi="仿宋" w:cs="仿宋" w:hint="eastAsia"/>
            <w:lang w:eastAsia="zh-CN"/>
          </w:rPr>
          <w:t>(二)、行业影响分析</w:t>
        </w:r>
        <w:r>
          <w:tab/>
        </w:r>
        <w:r>
          <w:fldChar w:fldCharType="begin"/>
        </w:r>
        <w:r>
          <w:instrText xml:space="preserve"> PAGEREF _Toc5919 \h </w:instrText>
        </w:r>
        <w:r>
          <w:fldChar w:fldCharType="separate"/>
        </w:r>
        <w:r>
          <w:t>5</w:t>
        </w:r>
        <w:r>
          <w:fldChar w:fldCharType="end"/>
        </w:r>
      </w:hyperlink>
    </w:p>
    <w:p>
      <w:pPr>
        <w:pStyle w:val="TOC2"/>
        <w:tabs>
          <w:tab w:val="right" w:leader="dot" w:pos="8306"/>
        </w:tabs>
      </w:pPr>
      <w:hyperlink w:anchor="_Toc29530" w:history="1">
        <w:r>
          <w:rPr>
            <w:rFonts w:ascii="仿宋" w:eastAsia="仿宋" w:hAnsi="仿宋" w:cs="仿宋" w:hint="eastAsia"/>
            <w:lang w:eastAsia="zh-CN"/>
          </w:rPr>
          <w:t>(三)、区域经济影响分析</w:t>
        </w:r>
        <w:r>
          <w:tab/>
        </w:r>
        <w:r>
          <w:fldChar w:fldCharType="begin"/>
        </w:r>
        <w:r>
          <w:instrText xml:space="preserve"> PAGEREF _Toc29530 \h </w:instrText>
        </w:r>
        <w:r>
          <w:fldChar w:fldCharType="separate"/>
        </w:r>
        <w:r>
          <w:t>7</w:t>
        </w:r>
        <w:r>
          <w:fldChar w:fldCharType="end"/>
        </w:r>
      </w:hyperlink>
    </w:p>
    <w:p>
      <w:pPr>
        <w:pStyle w:val="TOC2"/>
        <w:tabs>
          <w:tab w:val="right" w:leader="dot" w:pos="8306"/>
        </w:tabs>
      </w:pPr>
      <w:hyperlink w:anchor="_Toc9952" w:history="1">
        <w:r>
          <w:rPr>
            <w:rFonts w:ascii="仿宋" w:eastAsia="仿宋" w:hAnsi="仿宋" w:cs="仿宋" w:hint="eastAsia"/>
            <w:lang w:eastAsia="zh-CN"/>
          </w:rPr>
          <w:t>(四)、宏观经济影响分析</w:t>
        </w:r>
        <w:r>
          <w:tab/>
        </w:r>
        <w:r>
          <w:fldChar w:fldCharType="begin"/>
        </w:r>
        <w:r>
          <w:instrText xml:space="preserve"> PAGEREF _Toc9952 \h </w:instrText>
        </w:r>
        <w:r>
          <w:fldChar w:fldCharType="separate"/>
        </w:r>
        <w:r>
          <w:t>8</w:t>
        </w:r>
        <w:r>
          <w:fldChar w:fldCharType="end"/>
        </w:r>
      </w:hyperlink>
    </w:p>
    <w:p>
      <w:pPr>
        <w:pStyle w:val="TOC1"/>
        <w:tabs>
          <w:tab w:val="right" w:leader="dot" w:pos="8306"/>
        </w:tabs>
      </w:pPr>
      <w:hyperlink w:anchor="_Toc11678" w:history="1">
        <w:r>
          <w:rPr>
            <w:rFonts w:ascii="仿宋" w:eastAsia="仿宋" w:hAnsi="仿宋" w:cs="仿宋" w:hint="eastAsia"/>
            <w:lang w:eastAsia="zh-CN"/>
          </w:rPr>
          <w:t>二、项目监理与质量保证</w:t>
        </w:r>
        <w:r>
          <w:tab/>
        </w:r>
        <w:r>
          <w:fldChar w:fldCharType="begin"/>
        </w:r>
        <w:r>
          <w:instrText xml:space="preserve"> PAGEREF _Toc11678 \h </w:instrText>
        </w:r>
        <w:r>
          <w:fldChar w:fldCharType="separate"/>
        </w:r>
        <w:r>
          <w:t>9</w:t>
        </w:r>
        <w:r>
          <w:fldChar w:fldCharType="end"/>
        </w:r>
      </w:hyperlink>
    </w:p>
    <w:p>
      <w:pPr>
        <w:pStyle w:val="TOC2"/>
        <w:tabs>
          <w:tab w:val="right" w:leader="dot" w:pos="8306"/>
        </w:tabs>
      </w:pPr>
      <w:hyperlink w:anchor="_Toc1959" w:history="1">
        <w:r>
          <w:rPr>
            <w:rFonts w:ascii="仿宋" w:eastAsia="仿宋" w:hAnsi="仿宋" w:cs="仿宋" w:hint="eastAsia"/>
            <w:lang w:eastAsia="zh-CN"/>
          </w:rPr>
          <w:t>(一)、监理体系构建</w:t>
        </w:r>
        <w:r>
          <w:tab/>
        </w:r>
        <w:r>
          <w:fldChar w:fldCharType="begin"/>
        </w:r>
        <w:r>
          <w:instrText xml:space="preserve"> PAGEREF _Toc1959 \h </w:instrText>
        </w:r>
        <w:r>
          <w:fldChar w:fldCharType="separate"/>
        </w:r>
        <w:r>
          <w:t>9</w:t>
        </w:r>
        <w:r>
          <w:fldChar w:fldCharType="end"/>
        </w:r>
      </w:hyperlink>
    </w:p>
    <w:p>
      <w:pPr>
        <w:pStyle w:val="TOC2"/>
        <w:tabs>
          <w:tab w:val="right" w:leader="dot" w:pos="8306"/>
        </w:tabs>
      </w:pPr>
      <w:hyperlink w:anchor="_Toc30769" w:history="1">
        <w:r>
          <w:rPr>
            <w:rFonts w:ascii="仿宋" w:eastAsia="仿宋" w:hAnsi="仿宋" w:cs="仿宋" w:hint="eastAsia"/>
            <w:lang w:eastAsia="zh-CN"/>
          </w:rPr>
          <w:t>(二)、质量保证体系实施</w:t>
        </w:r>
        <w:r>
          <w:tab/>
        </w:r>
        <w:r>
          <w:fldChar w:fldCharType="begin"/>
        </w:r>
        <w:r>
          <w:instrText xml:space="preserve"> PAGEREF _Toc30769 \h </w:instrText>
        </w:r>
        <w:r>
          <w:fldChar w:fldCharType="separate"/>
        </w:r>
        <w:r>
          <w:t>10</w:t>
        </w:r>
        <w:r>
          <w:fldChar w:fldCharType="end"/>
        </w:r>
      </w:hyperlink>
    </w:p>
    <w:p>
      <w:pPr>
        <w:pStyle w:val="TOC2"/>
        <w:tabs>
          <w:tab w:val="right" w:leader="dot" w:pos="8306"/>
        </w:tabs>
      </w:pPr>
      <w:hyperlink w:anchor="_Toc3668" w:history="1">
        <w:r>
          <w:rPr>
            <w:rFonts w:ascii="仿宋" w:eastAsia="仿宋" w:hAnsi="仿宋" w:cs="仿宋" w:hint="eastAsia"/>
            <w:lang w:eastAsia="zh-CN"/>
          </w:rPr>
          <w:t>(三)、监理与质量控制流程</w:t>
        </w:r>
        <w:r>
          <w:tab/>
        </w:r>
        <w:r>
          <w:fldChar w:fldCharType="begin"/>
        </w:r>
        <w:r>
          <w:instrText xml:space="preserve"> PAGEREF _Toc3668 \h </w:instrText>
        </w:r>
        <w:r>
          <w:fldChar w:fldCharType="separate"/>
        </w:r>
        <w:r>
          <w:t>11</w:t>
        </w:r>
        <w:r>
          <w:fldChar w:fldCharType="end"/>
        </w:r>
      </w:hyperlink>
    </w:p>
    <w:p>
      <w:pPr>
        <w:pStyle w:val="TOC1"/>
        <w:tabs>
          <w:tab w:val="right" w:leader="dot" w:pos="8306"/>
        </w:tabs>
      </w:pPr>
      <w:hyperlink w:anchor="_Toc10648" w:history="1">
        <w:r>
          <w:rPr>
            <w:rFonts w:ascii="仿宋" w:eastAsia="仿宋" w:hAnsi="仿宋" w:cs="仿宋" w:hint="eastAsia"/>
            <w:lang w:eastAsia="zh-CN"/>
          </w:rPr>
          <w:t>三、项目选址研究</w:t>
        </w:r>
        <w:r>
          <w:tab/>
        </w:r>
        <w:r>
          <w:fldChar w:fldCharType="begin"/>
        </w:r>
        <w:r>
          <w:instrText xml:space="preserve"> PAGEREF _Toc10648 \h </w:instrText>
        </w:r>
        <w:r>
          <w:fldChar w:fldCharType="separate"/>
        </w:r>
        <w:r>
          <w:t>11</w:t>
        </w:r>
        <w:r>
          <w:fldChar w:fldCharType="end"/>
        </w:r>
      </w:hyperlink>
    </w:p>
    <w:p>
      <w:pPr>
        <w:pStyle w:val="TOC2"/>
        <w:tabs>
          <w:tab w:val="right" w:leader="dot" w:pos="8306"/>
        </w:tabs>
      </w:pPr>
      <w:hyperlink w:anchor="_Toc16369" w:history="1">
        <w:r>
          <w:rPr>
            <w:rFonts w:ascii="仿宋" w:eastAsia="仿宋" w:hAnsi="仿宋" w:cs="仿宋" w:hint="eastAsia"/>
            <w:lang w:eastAsia="zh-CN"/>
          </w:rPr>
          <w:t>(一)、项目选址原则</w:t>
        </w:r>
        <w:r>
          <w:tab/>
        </w:r>
        <w:r>
          <w:fldChar w:fldCharType="begin"/>
        </w:r>
        <w:r>
          <w:instrText xml:space="preserve"> PAGEREF _Toc16369 \h </w:instrText>
        </w:r>
        <w:r>
          <w:fldChar w:fldCharType="separate"/>
        </w:r>
        <w:r>
          <w:t>11</w:t>
        </w:r>
        <w:r>
          <w:fldChar w:fldCharType="end"/>
        </w:r>
      </w:hyperlink>
    </w:p>
    <w:p>
      <w:pPr>
        <w:pStyle w:val="TOC2"/>
        <w:tabs>
          <w:tab w:val="right" w:leader="dot" w:pos="8306"/>
        </w:tabs>
      </w:pPr>
      <w:hyperlink w:anchor="_Toc232" w:history="1">
        <w:r>
          <w:rPr>
            <w:rFonts w:ascii="仿宋" w:eastAsia="仿宋" w:hAnsi="仿宋" w:cs="仿宋" w:hint="eastAsia"/>
            <w:lang w:eastAsia="zh-CN"/>
          </w:rPr>
          <w:t>(二)、项目选址</w:t>
        </w:r>
        <w:r>
          <w:tab/>
        </w:r>
        <w:r>
          <w:fldChar w:fldCharType="begin"/>
        </w:r>
        <w:r>
          <w:instrText xml:space="preserve"> PAGEREF _Toc232 \h </w:instrText>
        </w:r>
        <w:r>
          <w:fldChar w:fldCharType="separate"/>
        </w:r>
        <w:r>
          <w:t>15</w:t>
        </w:r>
        <w:r>
          <w:fldChar w:fldCharType="end"/>
        </w:r>
      </w:hyperlink>
    </w:p>
    <w:p>
      <w:pPr>
        <w:pStyle w:val="TOC2"/>
        <w:tabs>
          <w:tab w:val="right" w:leader="dot" w:pos="8306"/>
        </w:tabs>
      </w:pPr>
      <w:hyperlink w:anchor="_Toc15531" w:history="1">
        <w:r>
          <w:rPr>
            <w:rFonts w:ascii="仿宋" w:eastAsia="仿宋" w:hAnsi="仿宋" w:cs="仿宋" w:hint="eastAsia"/>
            <w:lang w:eastAsia="zh-CN"/>
          </w:rPr>
          <w:t>(三)、建设条件分析</w:t>
        </w:r>
        <w:r>
          <w:tab/>
        </w:r>
        <w:r>
          <w:fldChar w:fldCharType="begin"/>
        </w:r>
        <w:r>
          <w:instrText xml:space="preserve"> PAGEREF _Toc15531 \h </w:instrText>
        </w:r>
        <w:r>
          <w:fldChar w:fldCharType="separate"/>
        </w:r>
        <w:r>
          <w:t>17</w:t>
        </w:r>
        <w:r>
          <w:fldChar w:fldCharType="end"/>
        </w:r>
      </w:hyperlink>
    </w:p>
    <w:p>
      <w:pPr>
        <w:pStyle w:val="TOC2"/>
        <w:tabs>
          <w:tab w:val="right" w:leader="dot" w:pos="8306"/>
        </w:tabs>
      </w:pPr>
      <w:hyperlink w:anchor="_Toc11612" w:history="1">
        <w:r>
          <w:rPr>
            <w:rFonts w:ascii="仿宋" w:eastAsia="仿宋" w:hAnsi="仿宋" w:cs="仿宋" w:hint="eastAsia"/>
            <w:lang w:eastAsia="zh-CN"/>
          </w:rPr>
          <w:t>(四)、用地控制指标</w:t>
        </w:r>
        <w:r>
          <w:tab/>
        </w:r>
        <w:r>
          <w:fldChar w:fldCharType="begin"/>
        </w:r>
        <w:r>
          <w:instrText xml:space="preserve"> PAGEREF _Toc11612 \h </w:instrText>
        </w:r>
        <w:r>
          <w:fldChar w:fldCharType="separate"/>
        </w:r>
        <w:r>
          <w:t>18</w:t>
        </w:r>
        <w:r>
          <w:fldChar w:fldCharType="end"/>
        </w:r>
      </w:hyperlink>
    </w:p>
    <w:p>
      <w:pPr>
        <w:pStyle w:val="TOC2"/>
        <w:tabs>
          <w:tab w:val="right" w:leader="dot" w:pos="8306"/>
        </w:tabs>
      </w:pPr>
      <w:hyperlink w:anchor="_Toc20363" w:history="1">
        <w:r>
          <w:rPr>
            <w:rFonts w:ascii="仿宋" w:eastAsia="仿宋" w:hAnsi="仿宋" w:cs="仿宋" w:hint="eastAsia"/>
            <w:lang w:eastAsia="zh-CN"/>
          </w:rPr>
          <w:t>(五)、地总体要求</w:t>
        </w:r>
        <w:r>
          <w:tab/>
        </w:r>
        <w:r>
          <w:fldChar w:fldCharType="begin"/>
        </w:r>
        <w:r>
          <w:instrText xml:space="preserve"> PAGEREF _Toc20363 \h </w:instrText>
        </w:r>
        <w:r>
          <w:fldChar w:fldCharType="separate"/>
        </w:r>
        <w:r>
          <w:t>19</w:t>
        </w:r>
        <w:r>
          <w:fldChar w:fldCharType="end"/>
        </w:r>
      </w:hyperlink>
    </w:p>
    <w:p>
      <w:pPr>
        <w:pStyle w:val="TOC2"/>
        <w:tabs>
          <w:tab w:val="right" w:leader="dot" w:pos="8306"/>
        </w:tabs>
      </w:pPr>
      <w:hyperlink w:anchor="_Toc11177" w:history="1">
        <w:r>
          <w:rPr>
            <w:rFonts w:ascii="仿宋" w:eastAsia="仿宋" w:hAnsi="仿宋" w:cs="仿宋" w:hint="eastAsia"/>
            <w:lang w:eastAsia="zh-CN"/>
          </w:rPr>
          <w:t>(六)、节约用地措施</w:t>
        </w:r>
        <w:r>
          <w:tab/>
        </w:r>
        <w:r>
          <w:fldChar w:fldCharType="begin"/>
        </w:r>
        <w:r>
          <w:instrText xml:space="preserve"> PAGEREF _Toc11177 \h </w:instrText>
        </w:r>
        <w:r>
          <w:fldChar w:fldCharType="separate"/>
        </w:r>
        <w:r>
          <w:t>21</w:t>
        </w:r>
        <w:r>
          <w:fldChar w:fldCharType="end"/>
        </w:r>
      </w:hyperlink>
    </w:p>
    <w:p>
      <w:pPr>
        <w:pStyle w:val="TOC2"/>
        <w:tabs>
          <w:tab w:val="right" w:leader="dot" w:pos="8306"/>
        </w:tabs>
      </w:pPr>
      <w:hyperlink w:anchor="_Toc12537" w:history="1">
        <w:r>
          <w:rPr>
            <w:rFonts w:ascii="仿宋" w:eastAsia="仿宋" w:hAnsi="仿宋" w:cs="仿宋" w:hint="eastAsia"/>
            <w:lang w:eastAsia="zh-CN"/>
          </w:rPr>
          <w:t>(七)、选址综合评价</w:t>
        </w:r>
        <w:r>
          <w:tab/>
        </w:r>
        <w:r>
          <w:fldChar w:fldCharType="begin"/>
        </w:r>
        <w:r>
          <w:instrText xml:space="preserve"> PAGEREF _Toc12537 \h </w:instrText>
        </w:r>
        <w:r>
          <w:fldChar w:fldCharType="separate"/>
        </w:r>
        <w:r>
          <w:t>22</w:t>
        </w:r>
        <w:r>
          <w:fldChar w:fldCharType="end"/>
        </w:r>
      </w:hyperlink>
    </w:p>
    <w:p>
      <w:pPr>
        <w:pStyle w:val="TOC1"/>
        <w:tabs>
          <w:tab w:val="right" w:leader="dot" w:pos="8306"/>
        </w:tabs>
      </w:pPr>
      <w:hyperlink w:anchor="_Toc28412" w:history="1">
        <w:r>
          <w:rPr>
            <w:rFonts w:ascii="仿宋" w:eastAsia="仿宋" w:hAnsi="仿宋" w:cs="仿宋" w:hint="eastAsia"/>
            <w:lang w:eastAsia="zh-CN"/>
          </w:rPr>
          <w:t>四、社会影响分析</w:t>
        </w:r>
        <w:r>
          <w:tab/>
        </w:r>
        <w:r>
          <w:fldChar w:fldCharType="begin"/>
        </w:r>
        <w:r>
          <w:instrText xml:space="preserve"> PAGEREF _Toc28412 \h </w:instrText>
        </w:r>
        <w:r>
          <w:fldChar w:fldCharType="separate"/>
        </w:r>
        <w:r>
          <w:t>23</w:t>
        </w:r>
        <w:r>
          <w:fldChar w:fldCharType="end"/>
        </w:r>
      </w:hyperlink>
    </w:p>
    <w:p>
      <w:pPr>
        <w:pStyle w:val="TOC2"/>
        <w:tabs>
          <w:tab w:val="right" w:leader="dot" w:pos="8306"/>
        </w:tabs>
      </w:pPr>
      <w:hyperlink w:anchor="_Toc14926" w:history="1">
        <w:r>
          <w:rPr>
            <w:rFonts w:ascii="仿宋" w:eastAsia="仿宋" w:hAnsi="仿宋" w:cs="仿宋" w:hint="eastAsia"/>
            <w:lang w:eastAsia="zh-CN"/>
          </w:rPr>
          <w:t>(一)、社会影响效果分析</w:t>
        </w:r>
        <w:r>
          <w:tab/>
        </w:r>
        <w:r>
          <w:fldChar w:fldCharType="begin"/>
        </w:r>
        <w:r>
          <w:instrText xml:space="preserve"> PAGEREF _Toc14926 \h </w:instrText>
        </w:r>
        <w:r>
          <w:fldChar w:fldCharType="separate"/>
        </w:r>
        <w:r>
          <w:t>23</w:t>
        </w:r>
        <w:r>
          <w:fldChar w:fldCharType="end"/>
        </w:r>
      </w:hyperlink>
    </w:p>
    <w:p>
      <w:pPr>
        <w:pStyle w:val="TOC2"/>
        <w:tabs>
          <w:tab w:val="right" w:leader="dot" w:pos="8306"/>
        </w:tabs>
      </w:pPr>
      <w:hyperlink w:anchor="_Toc15033" w:history="1">
        <w:r>
          <w:rPr>
            <w:rFonts w:ascii="仿宋" w:eastAsia="仿宋" w:hAnsi="仿宋" w:cs="仿宋" w:hint="eastAsia"/>
            <w:lang w:eastAsia="zh-CN"/>
          </w:rPr>
          <w:t>(二)、社会适应性分析</w:t>
        </w:r>
        <w:r>
          <w:tab/>
        </w:r>
        <w:r>
          <w:fldChar w:fldCharType="begin"/>
        </w:r>
        <w:r>
          <w:instrText xml:space="preserve"> PAGEREF _Toc15033 \h </w:instrText>
        </w:r>
        <w:r>
          <w:fldChar w:fldCharType="separate"/>
        </w:r>
        <w:r>
          <w:t>25</w:t>
        </w:r>
        <w:r>
          <w:fldChar w:fldCharType="end"/>
        </w:r>
      </w:hyperlink>
    </w:p>
    <w:p>
      <w:pPr>
        <w:pStyle w:val="TOC2"/>
        <w:tabs>
          <w:tab w:val="right" w:leader="dot" w:pos="8306"/>
        </w:tabs>
      </w:pPr>
      <w:hyperlink w:anchor="_Toc31489" w:history="1">
        <w:r>
          <w:rPr>
            <w:rFonts w:ascii="仿宋" w:eastAsia="仿宋" w:hAnsi="仿宋" w:cs="仿宋" w:hint="eastAsia"/>
            <w:lang w:eastAsia="zh-CN"/>
          </w:rPr>
          <w:t>(三)、社会风险及对策分析</w:t>
        </w:r>
        <w:r>
          <w:tab/>
        </w:r>
        <w:r>
          <w:fldChar w:fldCharType="begin"/>
        </w:r>
        <w:r>
          <w:instrText xml:space="preserve"> PAGEREF _Toc31489 \h </w:instrText>
        </w:r>
        <w:r>
          <w:fldChar w:fldCharType="separate"/>
        </w:r>
        <w:r>
          <w:t>27</w:t>
        </w:r>
        <w:r>
          <w:fldChar w:fldCharType="end"/>
        </w:r>
      </w:hyperlink>
    </w:p>
    <w:p>
      <w:pPr>
        <w:pStyle w:val="TOC1"/>
        <w:tabs>
          <w:tab w:val="right" w:leader="dot" w:pos="8306"/>
        </w:tabs>
      </w:pPr>
      <w:hyperlink w:anchor="_Toc31615" w:history="1">
        <w:r>
          <w:rPr>
            <w:rFonts w:ascii="仿宋" w:eastAsia="仿宋" w:hAnsi="仿宋" w:cs="仿宋" w:hint="eastAsia"/>
            <w:lang w:eastAsia="zh-CN"/>
          </w:rPr>
          <w:t>五、肛肠科医院项目概论</w:t>
        </w:r>
        <w:r>
          <w:tab/>
        </w:r>
        <w:r>
          <w:fldChar w:fldCharType="begin"/>
        </w:r>
        <w:r>
          <w:instrText xml:space="preserve"> PAGEREF _Toc31615 \h </w:instrText>
        </w:r>
        <w:r>
          <w:fldChar w:fldCharType="separate"/>
        </w:r>
        <w:r>
          <w:t>30</w:t>
        </w:r>
        <w:r>
          <w:fldChar w:fldCharType="end"/>
        </w:r>
      </w:hyperlink>
    </w:p>
    <w:p>
      <w:pPr>
        <w:pStyle w:val="TOC2"/>
        <w:tabs>
          <w:tab w:val="right" w:leader="dot" w:pos="8306"/>
        </w:tabs>
      </w:pPr>
      <w:hyperlink w:anchor="_Toc25651" w:history="1">
        <w:r>
          <w:rPr>
            <w:rFonts w:ascii="仿宋" w:eastAsia="仿宋" w:hAnsi="仿宋" w:cs="仿宋" w:hint="eastAsia"/>
            <w:lang w:eastAsia="zh-CN"/>
          </w:rPr>
          <w:t>(一)、项目申报单位概况</w:t>
        </w:r>
        <w:r>
          <w:tab/>
        </w:r>
        <w:r>
          <w:fldChar w:fldCharType="begin"/>
        </w:r>
        <w:r>
          <w:instrText xml:space="preserve"> PAGEREF _Toc25651 \h </w:instrText>
        </w:r>
        <w:r>
          <w:fldChar w:fldCharType="separate"/>
        </w:r>
        <w:r>
          <w:t>30</w:t>
        </w:r>
        <w:r>
          <w:fldChar w:fldCharType="end"/>
        </w:r>
      </w:hyperlink>
    </w:p>
    <w:p>
      <w:pPr>
        <w:pStyle w:val="TOC2"/>
        <w:tabs>
          <w:tab w:val="right" w:leader="dot" w:pos="8306"/>
        </w:tabs>
      </w:pPr>
      <w:hyperlink w:anchor="_Toc8443" w:history="1">
        <w:r>
          <w:rPr>
            <w:rFonts w:ascii="仿宋" w:eastAsia="仿宋" w:hAnsi="仿宋" w:cs="仿宋" w:hint="eastAsia"/>
            <w:lang w:eastAsia="zh-CN"/>
          </w:rPr>
          <w:t>(二)、项目概况</w:t>
        </w:r>
        <w:r>
          <w:tab/>
        </w:r>
        <w:r>
          <w:fldChar w:fldCharType="begin"/>
        </w:r>
        <w:r>
          <w:instrText xml:space="preserve"> PAGEREF _Toc8443 \h </w:instrText>
        </w:r>
        <w:r>
          <w:fldChar w:fldCharType="separate"/>
        </w:r>
        <w:r>
          <w:t>31</w:t>
        </w:r>
        <w:r>
          <w:fldChar w:fldCharType="end"/>
        </w:r>
      </w:hyperlink>
    </w:p>
    <w:p>
      <w:pPr>
        <w:pStyle w:val="TOC1"/>
        <w:tabs>
          <w:tab w:val="right" w:leader="dot" w:pos="8306"/>
        </w:tabs>
      </w:pPr>
      <w:hyperlink w:anchor="_Toc9640" w:history="1">
        <w:r>
          <w:rPr>
            <w:rFonts w:ascii="仿宋" w:eastAsia="仿宋" w:hAnsi="仿宋" w:cs="仿宋" w:hint="eastAsia"/>
            <w:lang w:eastAsia="zh-CN"/>
          </w:rPr>
          <w:t>六、资源开发及综合利用分析</w:t>
        </w:r>
        <w:r>
          <w:tab/>
        </w:r>
        <w:r>
          <w:fldChar w:fldCharType="begin"/>
        </w:r>
        <w:r>
          <w:instrText xml:space="preserve"> PAGEREF _Toc9640 \h </w:instrText>
        </w:r>
        <w:r>
          <w:fldChar w:fldCharType="separate"/>
        </w:r>
        <w:r>
          <w:t>34</w:t>
        </w:r>
        <w:r>
          <w:fldChar w:fldCharType="end"/>
        </w:r>
      </w:hyperlink>
    </w:p>
    <w:p>
      <w:pPr>
        <w:pStyle w:val="TOC2"/>
        <w:tabs>
          <w:tab w:val="right" w:leader="dot" w:pos="8306"/>
        </w:tabs>
      </w:pPr>
      <w:hyperlink w:anchor="_Toc18311" w:history="1">
        <w:r>
          <w:rPr>
            <w:rFonts w:ascii="仿宋" w:eastAsia="仿宋" w:hAnsi="仿宋" w:cs="仿宋" w:hint="eastAsia"/>
            <w:lang w:eastAsia="zh-CN"/>
          </w:rPr>
          <w:t>(一)、资源开发方案</w:t>
        </w:r>
        <w:r>
          <w:tab/>
        </w:r>
        <w:r>
          <w:fldChar w:fldCharType="begin"/>
        </w:r>
        <w:r>
          <w:instrText xml:space="preserve"> PAGEREF _Toc18311 \h </w:instrText>
        </w:r>
        <w:r>
          <w:fldChar w:fldCharType="separate"/>
        </w:r>
        <w:r>
          <w:t>34</w:t>
        </w:r>
        <w:r>
          <w:fldChar w:fldCharType="end"/>
        </w:r>
      </w:hyperlink>
    </w:p>
    <w:p>
      <w:pPr>
        <w:pStyle w:val="TOC2"/>
        <w:tabs>
          <w:tab w:val="right" w:leader="dot" w:pos="8306"/>
        </w:tabs>
      </w:pPr>
      <w:hyperlink w:anchor="_Toc28521" w:history="1">
        <w:r>
          <w:rPr>
            <w:rFonts w:ascii="仿宋" w:eastAsia="仿宋" w:hAnsi="仿宋" w:cs="仿宋" w:hint="eastAsia"/>
            <w:lang w:eastAsia="zh-CN"/>
          </w:rPr>
          <w:t>(二)、资源利用方案</w:t>
        </w:r>
        <w:r>
          <w:tab/>
        </w:r>
        <w:r>
          <w:fldChar w:fldCharType="begin"/>
        </w:r>
        <w:r>
          <w:instrText xml:space="preserve"> PAGEREF _Toc28521 \h </w:instrText>
        </w:r>
        <w:r>
          <w:fldChar w:fldCharType="separate"/>
        </w:r>
        <w:r>
          <w:t>36</w:t>
        </w:r>
        <w:r>
          <w:fldChar w:fldCharType="end"/>
        </w:r>
      </w:hyperlink>
    </w:p>
    <w:p>
      <w:pPr>
        <w:pStyle w:val="TOC2"/>
        <w:tabs>
          <w:tab w:val="right" w:leader="dot" w:pos="8306"/>
        </w:tabs>
      </w:pPr>
      <w:hyperlink w:anchor="_Toc14262" w:history="1">
        <w:r>
          <w:rPr>
            <w:rFonts w:ascii="仿宋" w:eastAsia="仿宋" w:hAnsi="仿宋" w:cs="仿宋" w:hint="eastAsia"/>
            <w:lang w:eastAsia="zh-CN"/>
          </w:rPr>
          <w:t>(三)、资源节约措施</w:t>
        </w:r>
        <w:r>
          <w:tab/>
        </w:r>
        <w:r>
          <w:fldChar w:fldCharType="begin"/>
        </w:r>
        <w:r>
          <w:instrText xml:space="preserve"> PAGEREF _Toc14262 \h </w:instrText>
        </w:r>
        <w:r>
          <w:fldChar w:fldCharType="separate"/>
        </w:r>
        <w:r>
          <w:t>37</w:t>
        </w:r>
        <w:r>
          <w:fldChar w:fldCharType="end"/>
        </w:r>
      </w:hyperlink>
    </w:p>
    <w:p>
      <w:pPr>
        <w:pStyle w:val="TOC1"/>
        <w:tabs>
          <w:tab w:val="right" w:leader="dot" w:pos="8306"/>
        </w:tabs>
      </w:pPr>
      <w:hyperlink w:anchor="_Toc9641" w:history="1">
        <w:r>
          <w:rPr>
            <w:rFonts w:ascii="仿宋" w:eastAsia="仿宋" w:hAnsi="仿宋" w:cs="仿宋" w:hint="eastAsia"/>
            <w:lang w:eastAsia="zh-CN"/>
          </w:rPr>
          <w:t>七、资金管理与财务规划</w:t>
        </w:r>
        <w:r>
          <w:tab/>
        </w:r>
        <w:r>
          <w:fldChar w:fldCharType="begin"/>
        </w:r>
        <w:r>
          <w:instrText xml:space="preserve"> PAGEREF _Toc9641 \h </w:instrText>
        </w:r>
        <w:r>
          <w:fldChar w:fldCharType="separate"/>
        </w:r>
        <w:r>
          <w:t>38</w:t>
        </w:r>
        <w:r>
          <w:fldChar w:fldCharType="end"/>
        </w:r>
      </w:hyperlink>
    </w:p>
    <w:p>
      <w:pPr>
        <w:pStyle w:val="TOC2"/>
        <w:tabs>
          <w:tab w:val="right" w:leader="dot" w:pos="8306"/>
        </w:tabs>
      </w:pPr>
      <w:hyperlink w:anchor="_Toc13105" w:history="1">
        <w:r>
          <w:rPr>
            <w:rFonts w:ascii="仿宋" w:eastAsia="仿宋" w:hAnsi="仿宋" w:cs="仿宋" w:hint="eastAsia"/>
            <w:lang w:eastAsia="zh-CN"/>
          </w:rPr>
          <w:t>(一)、项目资金来源与筹措</w:t>
        </w:r>
        <w:r>
          <w:tab/>
        </w:r>
        <w:r>
          <w:fldChar w:fldCharType="begin"/>
        </w:r>
        <w:r>
          <w:instrText xml:space="preserve"> PAGEREF _Toc13105 \h </w:instrText>
        </w:r>
        <w:r>
          <w:fldChar w:fldCharType="separate"/>
        </w:r>
        <w:r>
          <w:t>38</w:t>
        </w:r>
        <w:r>
          <w:fldChar w:fldCharType="end"/>
        </w:r>
      </w:hyperlink>
    </w:p>
    <w:p>
      <w:pPr>
        <w:pStyle w:val="TOC2"/>
        <w:tabs>
          <w:tab w:val="right" w:leader="dot" w:pos="8306"/>
        </w:tabs>
      </w:pPr>
      <w:hyperlink w:anchor="_Toc16548" w:history="1">
        <w:r>
          <w:rPr>
            <w:rFonts w:ascii="仿宋" w:eastAsia="仿宋" w:hAnsi="仿宋" w:cs="仿宋" w:hint="eastAsia"/>
            <w:lang w:eastAsia="zh-CN"/>
          </w:rPr>
          <w:t>(二)、资金使用与监管</w:t>
        </w:r>
        <w:r>
          <w:tab/>
        </w:r>
        <w:r>
          <w:fldChar w:fldCharType="begin"/>
        </w:r>
        <w:r>
          <w:instrText xml:space="preserve"> PAGEREF _Toc16548 \h </w:instrText>
        </w:r>
        <w:r>
          <w:fldChar w:fldCharType="separate"/>
        </w:r>
        <w:r>
          <w:t>39</w:t>
        </w:r>
        <w:r>
          <w:fldChar w:fldCharType="end"/>
        </w:r>
      </w:hyperlink>
    </w:p>
    <w:p>
      <w:pPr>
        <w:pStyle w:val="TOC2"/>
        <w:tabs>
          <w:tab w:val="right" w:leader="dot" w:pos="8306"/>
        </w:tabs>
      </w:pPr>
      <w:hyperlink w:anchor="_Toc407" w:history="1">
        <w:r>
          <w:rPr>
            <w:rFonts w:ascii="仿宋" w:eastAsia="仿宋" w:hAnsi="仿宋" w:cs="仿宋" w:hint="eastAsia"/>
            <w:lang w:eastAsia="zh-CN"/>
          </w:rPr>
          <w:t>(三)、财务规划与预测</w:t>
        </w:r>
        <w:r>
          <w:tab/>
        </w:r>
        <w:r>
          <w:fldChar w:fldCharType="begin"/>
        </w:r>
        <w:r>
          <w:instrText xml:space="preserve"> PAGEREF _Toc407 \h </w:instrText>
        </w:r>
        <w:r>
          <w:fldChar w:fldCharType="separate"/>
        </w:r>
        <w:r>
          <w:t>41</w:t>
        </w:r>
        <w:r>
          <w:fldChar w:fldCharType="end"/>
        </w:r>
      </w:hyperlink>
    </w:p>
    <w:p>
      <w:pPr>
        <w:pStyle w:val="TOC1"/>
        <w:tabs>
          <w:tab w:val="right" w:leader="dot" w:pos="8306"/>
        </w:tabs>
      </w:pPr>
      <w:hyperlink w:anchor="_Toc8329" w:history="1">
        <w:r>
          <w:rPr>
            <w:rFonts w:ascii="仿宋" w:eastAsia="仿宋" w:hAnsi="仿宋" w:cs="仿宋" w:hint="eastAsia"/>
            <w:lang w:eastAsia="zh-CN"/>
          </w:rPr>
          <w:t>八、安全与应急管理</w:t>
        </w:r>
        <w:r>
          <w:tab/>
        </w:r>
        <w:r>
          <w:fldChar w:fldCharType="begin"/>
        </w:r>
        <w:r>
          <w:instrText xml:space="preserve"> PAGEREF _Toc8329 \h </w:instrText>
        </w:r>
        <w:r>
          <w:fldChar w:fldCharType="separate"/>
        </w:r>
        <w:r>
          <w:t>42</w:t>
        </w:r>
        <w:r>
          <w:fldChar w:fldCharType="end"/>
        </w:r>
      </w:hyperlink>
    </w:p>
    <w:p>
      <w:pPr>
        <w:pStyle w:val="TOC2"/>
        <w:tabs>
          <w:tab w:val="right" w:leader="dot" w:pos="8306"/>
        </w:tabs>
      </w:pPr>
      <w:hyperlink w:anchor="_Toc1341" w:history="1">
        <w:r>
          <w:rPr>
            <w:rFonts w:ascii="仿宋" w:eastAsia="仿宋" w:hAnsi="仿宋" w:cs="仿宋" w:hint="eastAsia"/>
            <w:lang w:eastAsia="zh-CN"/>
          </w:rPr>
          <w:t>(一)、安全生产管理</w:t>
        </w:r>
        <w:r>
          <w:tab/>
        </w:r>
        <w:r>
          <w:fldChar w:fldCharType="begin"/>
        </w:r>
        <w:r>
          <w:instrText xml:space="preserve"> PAGEREF _Toc1341 \h </w:instrText>
        </w:r>
        <w:r>
          <w:fldChar w:fldCharType="separate"/>
        </w:r>
        <w:r>
          <w:t>42</w:t>
        </w:r>
        <w:r>
          <w:fldChar w:fldCharType="end"/>
        </w:r>
      </w:hyperlink>
    </w:p>
    <w:p>
      <w:pPr>
        <w:pStyle w:val="TOC2"/>
        <w:tabs>
          <w:tab w:val="right" w:leader="dot" w:pos="8306"/>
        </w:tabs>
      </w:pPr>
      <w:hyperlink w:anchor="_Toc7607" w:history="1">
        <w:r>
          <w:rPr>
            <w:rFonts w:ascii="仿宋" w:eastAsia="仿宋" w:hAnsi="仿宋" w:cs="仿宋" w:hint="eastAsia"/>
            <w:lang w:eastAsia="zh-CN"/>
          </w:rPr>
          <w:t>(二)、应急预案与响应</w:t>
        </w:r>
        <w:r>
          <w:tab/>
        </w:r>
        <w:r>
          <w:fldChar w:fldCharType="begin"/>
        </w:r>
        <w:r>
          <w:instrText xml:space="preserve"> PAGEREF _Toc7607 \h </w:instrText>
        </w:r>
        <w:r>
          <w:fldChar w:fldCharType="separate"/>
        </w:r>
        <w:r>
          <w:t>43</w:t>
        </w:r>
        <w:r>
          <w:fldChar w:fldCharType="end"/>
        </w:r>
      </w:hyperlink>
    </w:p>
    <w:p>
      <w:pPr>
        <w:pStyle w:val="TOC1"/>
        <w:tabs>
          <w:tab w:val="right" w:leader="dot" w:pos="8306"/>
        </w:tabs>
      </w:pPr>
      <w:hyperlink w:anchor="_Toc7930" w:history="1">
        <w:r>
          <w:rPr>
            <w:rFonts w:ascii="仿宋" w:eastAsia="仿宋" w:hAnsi="仿宋" w:cs="仿宋" w:hint="eastAsia"/>
            <w:lang w:eastAsia="zh-CN"/>
          </w:rPr>
          <w:t>九、环境保护与治理方案</w:t>
        </w:r>
        <w:r>
          <w:tab/>
        </w:r>
        <w:r>
          <w:fldChar w:fldCharType="begin"/>
        </w:r>
        <w:r>
          <w:instrText xml:space="preserve"> PAGEREF _Toc7930 \h </w:instrText>
        </w:r>
        <w:r>
          <w:fldChar w:fldCharType="separate"/>
        </w:r>
        <w:r>
          <w:t>45</w:t>
        </w:r>
        <w:r>
          <w:fldChar w:fldCharType="end"/>
        </w:r>
      </w:hyperlink>
    </w:p>
    <w:p>
      <w:pPr>
        <w:pStyle w:val="TOC2"/>
        <w:tabs>
          <w:tab w:val="right" w:leader="dot" w:pos="8306"/>
        </w:tabs>
      </w:pPr>
      <w:hyperlink w:anchor="_Toc8142" w:history="1">
        <w:r>
          <w:rPr>
            <w:rFonts w:ascii="仿宋" w:eastAsia="仿宋" w:hAnsi="仿宋" w:cs="仿宋" w:hint="eastAsia"/>
            <w:lang w:eastAsia="zh-CN"/>
          </w:rPr>
          <w:t>(一)、项目环境影响评估</w:t>
        </w:r>
        <w:r>
          <w:tab/>
        </w:r>
        <w:r>
          <w:fldChar w:fldCharType="begin"/>
        </w:r>
        <w:r>
          <w:instrText xml:space="preserve"> PAGEREF _Toc8142 \h </w:instrText>
        </w:r>
        <w:r>
          <w:fldChar w:fldCharType="separate"/>
        </w:r>
        <w:r>
          <w:t>45</w:t>
        </w:r>
        <w:r>
          <w:fldChar w:fldCharType="end"/>
        </w:r>
      </w:hyperlink>
    </w:p>
    <w:p>
      <w:pPr>
        <w:pStyle w:val="TOC2"/>
        <w:tabs>
          <w:tab w:val="right" w:leader="dot" w:pos="8306"/>
        </w:tabs>
      </w:pPr>
      <w:hyperlink w:anchor="_Toc8559" w:history="1">
        <w:r>
          <w:rPr>
            <w:rFonts w:ascii="仿宋" w:eastAsia="仿宋" w:hAnsi="仿宋" w:cs="仿宋" w:hint="eastAsia"/>
            <w:lang w:eastAsia="zh-CN"/>
          </w:rPr>
          <w:t>(二)、环境保护措施与治理方案</w:t>
        </w:r>
        <w:r>
          <w:tab/>
        </w:r>
        <w:r>
          <w:fldChar w:fldCharType="begin"/>
        </w:r>
        <w:r>
          <w:instrText xml:space="preserve"> PAGEREF _Toc8559 \h </w:instrText>
        </w:r>
        <w:r>
          <w:fldChar w:fldCharType="separate"/>
        </w:r>
        <w:r>
          <w:t>45</w:t>
        </w:r>
        <w:r>
          <w:fldChar w:fldCharType="end"/>
        </w:r>
      </w:hyperlink>
    </w:p>
    <w:p>
      <w:pPr>
        <w:pStyle w:val="TOC1"/>
        <w:tabs>
          <w:tab w:val="right" w:leader="dot" w:pos="8306"/>
        </w:tabs>
      </w:pPr>
      <w:hyperlink w:anchor="_Toc6757" w:history="1">
        <w:r>
          <w:rPr>
            <w:rFonts w:ascii="仿宋" w:eastAsia="仿宋" w:hAnsi="仿宋" w:cs="仿宋" w:hint="eastAsia"/>
            <w:lang w:eastAsia="zh-CN"/>
          </w:rPr>
          <w:t>十、环境保护与绿色发展</w:t>
        </w:r>
        <w:r>
          <w:tab/>
        </w:r>
        <w:r>
          <w:fldChar w:fldCharType="begin"/>
        </w:r>
        <w:r>
          <w:instrText xml:space="preserve"> PAGEREF _Toc6757 \h </w:instrText>
        </w:r>
        <w:r>
          <w:fldChar w:fldCharType="separate"/>
        </w:r>
        <w:r>
          <w:t>46</w:t>
        </w:r>
        <w:r>
          <w:fldChar w:fldCharType="end"/>
        </w:r>
      </w:hyperlink>
    </w:p>
    <w:p>
      <w:pPr>
        <w:pStyle w:val="TOC2"/>
        <w:tabs>
          <w:tab w:val="right" w:leader="dot" w:pos="8306"/>
        </w:tabs>
      </w:pPr>
      <w:hyperlink w:anchor="_Toc22373" w:history="1">
        <w:r>
          <w:rPr>
            <w:rFonts w:ascii="仿宋" w:eastAsia="仿宋" w:hAnsi="仿宋" w:cs="仿宋" w:hint="eastAsia"/>
            <w:lang w:eastAsia="zh-CN"/>
          </w:rPr>
          <w:t>(一)、环境保护措施</w:t>
        </w:r>
        <w:r>
          <w:tab/>
        </w:r>
        <w:r>
          <w:fldChar w:fldCharType="begin"/>
        </w:r>
        <w:r>
          <w:instrText xml:space="preserve"> PAGEREF _Toc22373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2" w:history="1">
        <w:r>
          <w:rPr>
            <w:rFonts w:ascii="仿宋" w:eastAsia="仿宋" w:hAnsi="仿宋" w:cs="仿宋" w:hint="eastAsia"/>
            <w:lang w:eastAsia="zh-CN"/>
          </w:rPr>
          <w:t>(二)、绿色发展与可持续发展策略</w:t>
        </w:r>
        <w:r>
          <w:tab/>
        </w:r>
        <w:r>
          <w:fldChar w:fldCharType="begin"/>
        </w:r>
        <w:r>
          <w:instrText xml:space="preserve"> PAGEREF _Toc1132 \h </w:instrText>
        </w:r>
        <w:r>
          <w:fldChar w:fldCharType="separate"/>
        </w:r>
        <w:r>
          <w:t>48</w:t>
        </w:r>
        <w:r>
          <w:fldChar w:fldCharType="end"/>
        </w:r>
      </w:hyperlink>
    </w:p>
    <w:p>
      <w:pPr>
        <w:pStyle w:val="TOC1"/>
        <w:tabs>
          <w:tab w:val="right" w:leader="dot" w:pos="8306"/>
        </w:tabs>
      </w:pPr>
      <w:hyperlink w:anchor="_Toc32308" w:history="1">
        <w:r>
          <w:rPr>
            <w:rFonts w:ascii="仿宋" w:eastAsia="仿宋" w:hAnsi="仿宋" w:cs="仿宋" w:hint="eastAsia"/>
            <w:lang w:eastAsia="zh-CN"/>
          </w:rPr>
          <w:t>十一、项目质量与标准</w:t>
        </w:r>
        <w:r>
          <w:tab/>
        </w:r>
        <w:r>
          <w:fldChar w:fldCharType="begin"/>
        </w:r>
        <w:r>
          <w:instrText xml:space="preserve"> PAGEREF _Toc32308 \h </w:instrText>
        </w:r>
        <w:r>
          <w:fldChar w:fldCharType="separate"/>
        </w:r>
        <w:r>
          <w:t>49</w:t>
        </w:r>
        <w:r>
          <w:fldChar w:fldCharType="end"/>
        </w:r>
      </w:hyperlink>
    </w:p>
    <w:p>
      <w:pPr>
        <w:pStyle w:val="TOC2"/>
        <w:tabs>
          <w:tab w:val="right" w:leader="dot" w:pos="8306"/>
        </w:tabs>
      </w:pPr>
      <w:hyperlink w:anchor="_Toc18292" w:history="1">
        <w:r>
          <w:rPr>
            <w:rFonts w:ascii="仿宋" w:eastAsia="仿宋" w:hAnsi="仿宋" w:cs="仿宋" w:hint="eastAsia"/>
            <w:lang w:eastAsia="zh-CN"/>
          </w:rPr>
          <w:t>(一)、质量保障体系</w:t>
        </w:r>
        <w:r>
          <w:tab/>
        </w:r>
        <w:r>
          <w:fldChar w:fldCharType="begin"/>
        </w:r>
        <w:r>
          <w:instrText xml:space="preserve"> PAGEREF _Toc18292 \h </w:instrText>
        </w:r>
        <w:r>
          <w:fldChar w:fldCharType="separate"/>
        </w:r>
        <w:r>
          <w:t>49</w:t>
        </w:r>
        <w:r>
          <w:fldChar w:fldCharType="end"/>
        </w:r>
      </w:hyperlink>
    </w:p>
    <w:p>
      <w:pPr>
        <w:pStyle w:val="TOC2"/>
        <w:tabs>
          <w:tab w:val="right" w:leader="dot" w:pos="8306"/>
        </w:tabs>
      </w:pPr>
      <w:hyperlink w:anchor="_Toc23637" w:history="1">
        <w:r>
          <w:rPr>
            <w:rFonts w:ascii="仿宋" w:eastAsia="仿宋" w:hAnsi="仿宋" w:cs="仿宋" w:hint="eastAsia"/>
            <w:lang w:eastAsia="zh-CN"/>
          </w:rPr>
          <w:t>(二)、标准化作业流程</w:t>
        </w:r>
        <w:r>
          <w:tab/>
        </w:r>
        <w:r>
          <w:fldChar w:fldCharType="begin"/>
        </w:r>
        <w:r>
          <w:instrText xml:space="preserve"> PAGEREF _Toc23637 \h </w:instrText>
        </w:r>
        <w:r>
          <w:fldChar w:fldCharType="separate"/>
        </w:r>
        <w:r>
          <w:t>51</w:t>
        </w:r>
        <w:r>
          <w:fldChar w:fldCharType="end"/>
        </w:r>
      </w:hyperlink>
    </w:p>
    <w:p>
      <w:pPr>
        <w:pStyle w:val="TOC2"/>
        <w:tabs>
          <w:tab w:val="right" w:leader="dot" w:pos="8306"/>
        </w:tabs>
      </w:pPr>
      <w:hyperlink w:anchor="_Toc20096" w:history="1">
        <w:r>
          <w:rPr>
            <w:rFonts w:ascii="仿宋" w:eastAsia="仿宋" w:hAnsi="仿宋" w:cs="仿宋" w:hint="eastAsia"/>
            <w:lang w:eastAsia="zh-CN"/>
          </w:rPr>
          <w:t>(三)、质量监控与评估</w:t>
        </w:r>
        <w:r>
          <w:tab/>
        </w:r>
        <w:r>
          <w:fldChar w:fldCharType="begin"/>
        </w:r>
        <w:r>
          <w:instrText xml:space="preserve"> PAGEREF _Toc20096 \h </w:instrText>
        </w:r>
        <w:r>
          <w:fldChar w:fldCharType="separate"/>
        </w:r>
        <w:r>
          <w:t>52</w:t>
        </w:r>
        <w:r>
          <w:fldChar w:fldCharType="end"/>
        </w:r>
      </w:hyperlink>
    </w:p>
    <w:p>
      <w:pPr>
        <w:pStyle w:val="TOC2"/>
        <w:tabs>
          <w:tab w:val="right" w:leader="dot" w:pos="8306"/>
        </w:tabs>
      </w:pPr>
      <w:hyperlink w:anchor="_Toc7561" w:history="1">
        <w:r>
          <w:rPr>
            <w:rFonts w:ascii="仿宋" w:eastAsia="仿宋" w:hAnsi="仿宋" w:cs="仿宋" w:hint="eastAsia"/>
            <w:lang w:eastAsia="zh-CN"/>
          </w:rPr>
          <w:t>(四)、质量改进计划</w:t>
        </w:r>
        <w:r>
          <w:tab/>
        </w:r>
        <w:r>
          <w:fldChar w:fldCharType="begin"/>
        </w:r>
        <w:r>
          <w:instrText xml:space="preserve"> PAGEREF _Toc7561 \h </w:instrText>
        </w:r>
        <w:r>
          <w:fldChar w:fldCharType="separate"/>
        </w:r>
        <w:r>
          <w:t>53</w:t>
        </w:r>
        <w:r>
          <w:fldChar w:fldCharType="end"/>
        </w:r>
      </w:hyperlink>
    </w:p>
    <w:p>
      <w:pPr>
        <w:pStyle w:val="TOC1"/>
        <w:tabs>
          <w:tab w:val="right" w:leader="dot" w:pos="8306"/>
        </w:tabs>
      </w:pPr>
      <w:hyperlink w:anchor="_Toc22532" w:history="1">
        <w:r>
          <w:rPr>
            <w:rFonts w:ascii="仿宋" w:eastAsia="仿宋" w:hAnsi="仿宋" w:cs="仿宋" w:hint="eastAsia"/>
            <w:lang w:eastAsia="zh-CN"/>
          </w:rPr>
          <w:t>十二、项目实施与管理方案</w:t>
        </w:r>
        <w:r>
          <w:tab/>
        </w:r>
        <w:r>
          <w:fldChar w:fldCharType="begin"/>
        </w:r>
        <w:r>
          <w:instrText xml:space="preserve"> PAGEREF _Toc22532 \h </w:instrText>
        </w:r>
        <w:r>
          <w:fldChar w:fldCharType="separate"/>
        </w:r>
        <w:r>
          <w:t>54</w:t>
        </w:r>
        <w:r>
          <w:fldChar w:fldCharType="end"/>
        </w:r>
      </w:hyperlink>
    </w:p>
    <w:p>
      <w:pPr>
        <w:pStyle w:val="TOC2"/>
        <w:tabs>
          <w:tab w:val="right" w:leader="dot" w:pos="8306"/>
        </w:tabs>
      </w:pPr>
      <w:hyperlink w:anchor="_Toc10558" w:history="1">
        <w:r>
          <w:rPr>
            <w:rFonts w:ascii="仿宋" w:eastAsia="仿宋" w:hAnsi="仿宋" w:cs="仿宋" w:hint="eastAsia"/>
            <w:lang w:eastAsia="zh-CN"/>
          </w:rPr>
          <w:t>(一)、项目实施计划</w:t>
        </w:r>
        <w:r>
          <w:tab/>
        </w:r>
        <w:r>
          <w:fldChar w:fldCharType="begin"/>
        </w:r>
        <w:r>
          <w:instrText xml:space="preserve"> PAGEREF _Toc10558 \h </w:instrText>
        </w:r>
        <w:r>
          <w:fldChar w:fldCharType="separate"/>
        </w:r>
        <w:r>
          <w:t>54</w:t>
        </w:r>
        <w:r>
          <w:fldChar w:fldCharType="end"/>
        </w:r>
      </w:hyperlink>
    </w:p>
    <w:p>
      <w:pPr>
        <w:pStyle w:val="TOC2"/>
        <w:tabs>
          <w:tab w:val="right" w:leader="dot" w:pos="8306"/>
        </w:tabs>
      </w:pPr>
      <w:hyperlink w:anchor="_Toc3392" w:history="1">
        <w:r>
          <w:rPr>
            <w:rFonts w:ascii="仿宋" w:eastAsia="仿宋" w:hAnsi="仿宋" w:cs="仿宋" w:hint="eastAsia"/>
            <w:lang w:eastAsia="zh-CN"/>
          </w:rPr>
          <w:t>(二)、项目组织机构与职责</w:t>
        </w:r>
        <w:r>
          <w:tab/>
        </w:r>
        <w:r>
          <w:fldChar w:fldCharType="begin"/>
        </w:r>
        <w:r>
          <w:instrText xml:space="preserve"> PAGEREF _Toc3392 \h </w:instrText>
        </w:r>
        <w:r>
          <w:fldChar w:fldCharType="separate"/>
        </w:r>
        <w:r>
          <w:t>56</w:t>
        </w:r>
        <w:r>
          <w:fldChar w:fldCharType="end"/>
        </w:r>
      </w:hyperlink>
    </w:p>
    <w:p>
      <w:pPr>
        <w:pStyle w:val="TOC2"/>
        <w:tabs>
          <w:tab w:val="right" w:leader="dot" w:pos="8306"/>
        </w:tabs>
      </w:pPr>
      <w:hyperlink w:anchor="_Toc3353" w:history="1">
        <w:r>
          <w:rPr>
            <w:rFonts w:ascii="仿宋" w:eastAsia="仿宋" w:hAnsi="仿宋" w:cs="仿宋" w:hint="eastAsia"/>
            <w:lang w:eastAsia="zh-CN"/>
          </w:rPr>
          <w:t>(三)、项目管理与监控体系</w:t>
        </w:r>
        <w:r>
          <w:tab/>
        </w:r>
        <w:r>
          <w:fldChar w:fldCharType="begin"/>
        </w:r>
        <w:r>
          <w:instrText xml:space="preserve"> PAGEREF _Toc3353 \h </w:instrText>
        </w:r>
        <w:r>
          <w:fldChar w:fldCharType="separate"/>
        </w:r>
        <w:r>
          <w:t>58</w:t>
        </w:r>
        <w:r>
          <w:fldChar w:fldCharType="end"/>
        </w:r>
      </w:hyperlink>
    </w:p>
    <w:p>
      <w:pPr>
        <w:pStyle w:val="TOC1"/>
        <w:tabs>
          <w:tab w:val="right" w:leader="dot" w:pos="8306"/>
        </w:tabs>
      </w:pPr>
      <w:hyperlink w:anchor="_Toc12575" w:history="1">
        <w:r>
          <w:rPr>
            <w:rFonts w:ascii="仿宋" w:eastAsia="仿宋" w:hAnsi="仿宋" w:cs="仿宋" w:hint="eastAsia"/>
            <w:lang w:eastAsia="zh-CN"/>
          </w:rPr>
          <w:t>十三、项目施工方案</w:t>
        </w:r>
        <w:r>
          <w:tab/>
        </w:r>
        <w:r>
          <w:fldChar w:fldCharType="begin"/>
        </w:r>
        <w:r>
          <w:instrText xml:space="preserve"> PAGEREF _Toc12575 \h </w:instrText>
        </w:r>
        <w:r>
          <w:fldChar w:fldCharType="separate"/>
        </w:r>
        <w:r>
          <w:t>60</w:t>
        </w:r>
        <w:r>
          <w:fldChar w:fldCharType="end"/>
        </w:r>
      </w:hyperlink>
    </w:p>
    <w:p>
      <w:pPr>
        <w:pStyle w:val="TOC2"/>
        <w:tabs>
          <w:tab w:val="right" w:leader="dot" w:pos="8306"/>
        </w:tabs>
      </w:pPr>
      <w:hyperlink w:anchor="_Toc9421" w:history="1">
        <w:r>
          <w:rPr>
            <w:rFonts w:ascii="仿宋" w:eastAsia="仿宋" w:hAnsi="仿宋" w:cs="仿宋" w:hint="eastAsia"/>
            <w:lang w:eastAsia="zh-CN"/>
          </w:rPr>
          <w:t>(一)、施工组织设计</w:t>
        </w:r>
        <w:r>
          <w:tab/>
        </w:r>
        <w:r>
          <w:fldChar w:fldCharType="begin"/>
        </w:r>
        <w:r>
          <w:instrText xml:space="preserve"> PAGEREF _Toc9421 \h </w:instrText>
        </w:r>
        <w:r>
          <w:fldChar w:fldCharType="separate"/>
        </w:r>
        <w:r>
          <w:t>60</w:t>
        </w:r>
        <w:r>
          <w:fldChar w:fldCharType="end"/>
        </w:r>
      </w:hyperlink>
    </w:p>
    <w:p>
      <w:pPr>
        <w:pStyle w:val="TOC2"/>
        <w:tabs>
          <w:tab w:val="right" w:leader="dot" w:pos="8306"/>
        </w:tabs>
      </w:pPr>
      <w:hyperlink w:anchor="_Toc2866" w:history="1">
        <w:r>
          <w:rPr>
            <w:rFonts w:ascii="仿宋" w:eastAsia="仿宋" w:hAnsi="仿宋" w:cs="仿宋" w:hint="eastAsia"/>
            <w:lang w:eastAsia="zh-CN"/>
          </w:rPr>
          <w:t>(二)、施工工艺与技术路线</w:t>
        </w:r>
        <w:r>
          <w:tab/>
        </w:r>
        <w:r>
          <w:fldChar w:fldCharType="begin"/>
        </w:r>
        <w:r>
          <w:instrText xml:space="preserve"> PAGEREF _Toc2866 \h </w:instrText>
        </w:r>
        <w:r>
          <w:fldChar w:fldCharType="separate"/>
        </w:r>
        <w:r>
          <w:t>62</w:t>
        </w:r>
        <w:r>
          <w:fldChar w:fldCharType="end"/>
        </w:r>
      </w:hyperlink>
    </w:p>
    <w:p>
      <w:pPr>
        <w:pStyle w:val="TOC2"/>
        <w:tabs>
          <w:tab w:val="right" w:leader="dot" w:pos="8306"/>
        </w:tabs>
      </w:pPr>
      <w:hyperlink w:anchor="_Toc12709" w:history="1">
        <w:r>
          <w:rPr>
            <w:rFonts w:ascii="仿宋" w:eastAsia="仿宋" w:hAnsi="仿宋" w:cs="仿宋" w:hint="eastAsia"/>
            <w:lang w:eastAsia="zh-CN"/>
          </w:rPr>
          <w:t>(三)、关键节点施工计划</w:t>
        </w:r>
        <w:r>
          <w:tab/>
        </w:r>
        <w:r>
          <w:fldChar w:fldCharType="begin"/>
        </w:r>
        <w:r>
          <w:instrText xml:space="preserve"> PAGEREF _Toc12709 \h </w:instrText>
        </w:r>
        <w:r>
          <w:fldChar w:fldCharType="separate"/>
        </w:r>
        <w:r>
          <w:t>63</w:t>
        </w:r>
        <w:r>
          <w:fldChar w:fldCharType="end"/>
        </w:r>
      </w:hyperlink>
    </w:p>
    <w:p>
      <w:pPr>
        <w:pStyle w:val="TOC2"/>
        <w:tabs>
          <w:tab w:val="right" w:leader="dot" w:pos="8306"/>
        </w:tabs>
      </w:pPr>
      <w:hyperlink w:anchor="_Toc6033" w:history="1">
        <w:r>
          <w:rPr>
            <w:rFonts w:ascii="仿宋" w:eastAsia="仿宋" w:hAnsi="仿宋" w:cs="仿宋" w:hint="eastAsia"/>
            <w:lang w:eastAsia="zh-CN"/>
          </w:rPr>
          <w:t>(四)、施工现场管理</w:t>
        </w:r>
        <w:r>
          <w:tab/>
        </w:r>
        <w:r>
          <w:fldChar w:fldCharType="begin"/>
        </w:r>
        <w:r>
          <w:instrText xml:space="preserve"> PAGEREF _Toc6033 \h </w:instrText>
        </w:r>
        <w:r>
          <w:fldChar w:fldCharType="separate"/>
        </w:r>
        <w:r>
          <w:t>64</w:t>
        </w:r>
        <w:r>
          <w:fldChar w:fldCharType="end"/>
        </w:r>
      </w:hyperlink>
    </w:p>
    <w:p>
      <w:pPr>
        <w:pStyle w:val="TOC1"/>
        <w:tabs>
          <w:tab w:val="right" w:leader="dot" w:pos="8306"/>
        </w:tabs>
      </w:pPr>
      <w:hyperlink w:anchor="_Toc26480" w:history="1">
        <w:r>
          <w:rPr>
            <w:rFonts w:ascii="仿宋" w:eastAsia="仿宋" w:hAnsi="仿宋" w:cs="仿宋" w:hint="eastAsia"/>
            <w:lang w:eastAsia="zh-CN"/>
          </w:rPr>
          <w:t>十四、知识产权管理与保护</w:t>
        </w:r>
        <w:r>
          <w:tab/>
        </w:r>
        <w:r>
          <w:fldChar w:fldCharType="begin"/>
        </w:r>
        <w:r>
          <w:instrText xml:space="preserve"> PAGEREF _Toc26480 \h </w:instrText>
        </w:r>
        <w:r>
          <w:fldChar w:fldCharType="separate"/>
        </w:r>
        <w:r>
          <w:t>66</w:t>
        </w:r>
        <w:r>
          <w:fldChar w:fldCharType="end"/>
        </w:r>
      </w:hyperlink>
    </w:p>
    <w:p>
      <w:pPr>
        <w:pStyle w:val="TOC2"/>
        <w:tabs>
          <w:tab w:val="right" w:leader="dot" w:pos="8306"/>
        </w:tabs>
      </w:pPr>
      <w:hyperlink w:anchor="_Toc2717" w:history="1">
        <w:r>
          <w:rPr>
            <w:rFonts w:ascii="仿宋" w:eastAsia="仿宋" w:hAnsi="仿宋" w:cs="仿宋" w:hint="eastAsia"/>
            <w:lang w:eastAsia="zh-CN"/>
          </w:rPr>
          <w:t>(一)、知识产权管理体系建设</w:t>
        </w:r>
        <w:r>
          <w:tab/>
        </w:r>
        <w:r>
          <w:fldChar w:fldCharType="begin"/>
        </w:r>
        <w:r>
          <w:instrText xml:space="preserve"> PAGEREF _Toc2717 \h </w:instrText>
        </w:r>
        <w:r>
          <w:fldChar w:fldCharType="separate"/>
        </w:r>
        <w:r>
          <w:t>66</w:t>
        </w:r>
        <w:r>
          <w:fldChar w:fldCharType="end"/>
        </w:r>
      </w:hyperlink>
    </w:p>
    <w:p>
      <w:pPr>
        <w:pStyle w:val="TOC2"/>
        <w:tabs>
          <w:tab w:val="right" w:leader="dot" w:pos="8306"/>
        </w:tabs>
      </w:pPr>
      <w:hyperlink w:anchor="_Toc25001" w:history="1">
        <w:r>
          <w:rPr>
            <w:rFonts w:ascii="仿宋" w:eastAsia="仿宋" w:hAnsi="仿宋" w:cs="仿宋" w:hint="eastAsia"/>
            <w:lang w:eastAsia="zh-CN"/>
          </w:rPr>
          <w:t>(二)、知识产权保护措施</w:t>
        </w:r>
        <w:r>
          <w:tab/>
        </w:r>
        <w:r>
          <w:fldChar w:fldCharType="begin"/>
        </w:r>
        <w:r>
          <w:instrText xml:space="preserve"> PAGEREF _Toc25001 \h </w:instrText>
        </w:r>
        <w:r>
          <w:fldChar w:fldCharType="separate"/>
        </w:r>
        <w:r>
          <w:t>67</w:t>
        </w:r>
        <w:r>
          <w:fldChar w:fldCharType="end"/>
        </w:r>
      </w:hyperlink>
    </w:p>
    <w:p>
      <w:pPr>
        <w:pStyle w:val="TOC1"/>
        <w:tabs>
          <w:tab w:val="right" w:leader="dot" w:pos="8306"/>
        </w:tabs>
      </w:pPr>
      <w:hyperlink w:anchor="_Toc28666" w:history="1">
        <w:r>
          <w:rPr>
            <w:rFonts w:ascii="仿宋" w:eastAsia="仿宋" w:hAnsi="仿宋" w:cs="仿宋" w:hint="eastAsia"/>
            <w:lang w:eastAsia="zh-CN"/>
          </w:rPr>
          <w:t>十五、成果转化与推广应用</w:t>
        </w:r>
        <w:r>
          <w:tab/>
        </w:r>
        <w:r>
          <w:fldChar w:fldCharType="begin"/>
        </w:r>
        <w:r>
          <w:instrText xml:space="preserve"> PAGEREF _Toc28666 \h </w:instrText>
        </w:r>
        <w:r>
          <w:fldChar w:fldCharType="separate"/>
        </w:r>
        <w:r>
          <w:t>69</w:t>
        </w:r>
        <w:r>
          <w:fldChar w:fldCharType="end"/>
        </w:r>
      </w:hyperlink>
    </w:p>
    <w:p>
      <w:pPr>
        <w:pStyle w:val="TOC2"/>
        <w:tabs>
          <w:tab w:val="right" w:leader="dot" w:pos="8306"/>
        </w:tabs>
      </w:pPr>
      <w:hyperlink w:anchor="_Toc19224" w:history="1">
        <w:r>
          <w:rPr>
            <w:rFonts w:ascii="仿宋" w:eastAsia="仿宋" w:hAnsi="仿宋" w:cs="仿宋" w:hint="eastAsia"/>
            <w:lang w:eastAsia="zh-CN"/>
          </w:rPr>
          <w:t>(一)、成果转化策略制定</w:t>
        </w:r>
        <w:r>
          <w:tab/>
        </w:r>
        <w:r>
          <w:fldChar w:fldCharType="begin"/>
        </w:r>
        <w:r>
          <w:instrText xml:space="preserve"> PAGEREF _Toc19224 \h </w:instrText>
        </w:r>
        <w:r>
          <w:fldChar w:fldCharType="separate"/>
        </w:r>
        <w:r>
          <w:t>69</w:t>
        </w:r>
        <w:r>
          <w:fldChar w:fldCharType="end"/>
        </w:r>
      </w:hyperlink>
    </w:p>
    <w:p>
      <w:pPr>
        <w:pStyle w:val="TOC2"/>
        <w:tabs>
          <w:tab w:val="right" w:leader="dot" w:pos="8306"/>
        </w:tabs>
      </w:pPr>
      <w:hyperlink w:anchor="_Toc9790" w:history="1">
        <w:r>
          <w:rPr>
            <w:rFonts w:ascii="仿宋" w:eastAsia="仿宋" w:hAnsi="仿宋" w:cs="仿宋" w:hint="eastAsia"/>
            <w:lang w:eastAsia="zh-CN"/>
          </w:rPr>
          <w:t>(二)、成果推广应用方案</w:t>
        </w:r>
        <w:r>
          <w:tab/>
        </w:r>
        <w:r>
          <w:fldChar w:fldCharType="begin"/>
        </w:r>
        <w:r>
          <w:instrText xml:space="preserve"> PAGEREF _Toc9790 \h </w:instrText>
        </w:r>
        <w:r>
          <w:fldChar w:fldCharType="separate"/>
        </w:r>
        <w:r>
          <w:t>70</w:t>
        </w:r>
        <w:r>
          <w:fldChar w:fldCharType="end"/>
        </w:r>
      </w:hyperlink>
    </w:p>
    <w:p>
      <w:pPr>
        <w:pStyle w:val="TOC1"/>
        <w:tabs>
          <w:tab w:val="right" w:leader="dot" w:pos="8306"/>
        </w:tabs>
      </w:pPr>
      <w:hyperlink w:anchor="_Toc4925" w:history="1">
        <w:r>
          <w:rPr>
            <w:rFonts w:ascii="仿宋" w:eastAsia="仿宋" w:hAnsi="仿宋" w:cs="仿宋" w:hint="eastAsia"/>
            <w:lang w:eastAsia="zh-CN"/>
          </w:rPr>
          <w:t>十六、合作与交流机制建立</w:t>
        </w:r>
        <w:r>
          <w:tab/>
        </w:r>
        <w:r>
          <w:fldChar w:fldCharType="begin"/>
        </w:r>
        <w:r>
          <w:instrText xml:space="preserve"> PAGEREF _Toc4925 \h </w:instrText>
        </w:r>
        <w:r>
          <w:fldChar w:fldCharType="separate"/>
        </w:r>
        <w:r>
          <w:t>72</w:t>
        </w:r>
        <w:r>
          <w:fldChar w:fldCharType="end"/>
        </w:r>
      </w:hyperlink>
    </w:p>
    <w:p>
      <w:pPr>
        <w:pStyle w:val="TOC2"/>
        <w:tabs>
          <w:tab w:val="right" w:leader="dot" w:pos="8306"/>
        </w:tabs>
      </w:pPr>
      <w:hyperlink w:anchor="_Toc17697" w:history="1">
        <w:r>
          <w:rPr>
            <w:rFonts w:ascii="仿宋" w:eastAsia="仿宋" w:hAnsi="仿宋" w:cs="仿宋" w:hint="eastAsia"/>
            <w:lang w:eastAsia="zh-CN"/>
          </w:rPr>
          <w:t>(一)、合作伙伴选择与合作方式</w:t>
        </w:r>
        <w:r>
          <w:tab/>
        </w:r>
        <w:r>
          <w:fldChar w:fldCharType="begin"/>
        </w:r>
        <w:r>
          <w:instrText xml:space="preserve"> PAGEREF _Toc17697 \h </w:instrText>
        </w:r>
        <w:r>
          <w:fldChar w:fldCharType="separate"/>
        </w:r>
        <w:r>
          <w:t>72</w:t>
        </w:r>
        <w:r>
          <w:fldChar w:fldCharType="end"/>
        </w:r>
      </w:hyperlink>
    </w:p>
    <w:p>
      <w:pPr>
        <w:pStyle w:val="TOC2"/>
        <w:tabs>
          <w:tab w:val="right" w:leader="dot" w:pos="8306"/>
        </w:tabs>
      </w:pPr>
      <w:hyperlink w:anchor="_Toc10302" w:history="1">
        <w:r>
          <w:rPr>
            <w:rFonts w:ascii="仿宋" w:eastAsia="仿宋" w:hAnsi="仿宋" w:cs="仿宋" w:hint="eastAsia"/>
            <w:lang w:eastAsia="zh-CN"/>
          </w:rPr>
          <w:t>(二)、交流与合作平台搭建</w:t>
        </w:r>
        <w:r>
          <w:tab/>
        </w:r>
        <w:r>
          <w:fldChar w:fldCharType="begin"/>
        </w:r>
        <w:r>
          <w:instrText xml:space="preserve"> PAGEREF _Toc10302 \h </w:instrText>
        </w:r>
        <w:r>
          <w:fldChar w:fldCharType="separate"/>
        </w:r>
        <w:r>
          <w:t>73</w:t>
        </w:r>
        <w:r>
          <w:fldChar w:fldCharType="end"/>
        </w:r>
      </w:hyperlink>
    </w:p>
    <w:p>
      <w:pPr>
        <w:pStyle w:val="TOC1"/>
        <w:tabs>
          <w:tab w:val="right" w:leader="dot" w:pos="8306"/>
        </w:tabs>
      </w:pPr>
      <w:hyperlink w:anchor="_Toc10811" w:history="1">
        <w:r>
          <w:rPr>
            <w:rFonts w:ascii="仿宋" w:eastAsia="仿宋" w:hAnsi="仿宋" w:cs="仿宋" w:hint="eastAsia"/>
            <w:lang w:eastAsia="zh-CN"/>
          </w:rPr>
          <w:t>十七、质量管理与控制</w:t>
        </w:r>
        <w:r>
          <w:tab/>
        </w:r>
        <w:r>
          <w:fldChar w:fldCharType="begin"/>
        </w:r>
        <w:r>
          <w:instrText xml:space="preserve"> PAGEREF _Toc10811 \h </w:instrText>
        </w:r>
        <w:r>
          <w:fldChar w:fldCharType="separate"/>
        </w:r>
        <w:r>
          <w:t>75</w:t>
        </w:r>
        <w:r>
          <w:fldChar w:fldCharType="end"/>
        </w:r>
      </w:hyperlink>
    </w:p>
    <w:p>
      <w:pPr>
        <w:pStyle w:val="TOC2"/>
        <w:tabs>
          <w:tab w:val="right" w:leader="dot" w:pos="8306"/>
        </w:tabs>
      </w:pPr>
      <w:hyperlink w:anchor="_Toc8505" w:history="1">
        <w:r>
          <w:rPr>
            <w:rFonts w:ascii="仿宋" w:eastAsia="仿宋" w:hAnsi="仿宋" w:cs="仿宋" w:hint="eastAsia"/>
            <w:lang w:eastAsia="zh-CN"/>
          </w:rPr>
          <w:t>(一)、质量管理体系建设</w:t>
        </w:r>
        <w:r>
          <w:tab/>
        </w:r>
        <w:r>
          <w:fldChar w:fldCharType="begin"/>
        </w:r>
        <w:r>
          <w:instrText xml:space="preserve"> PAGEREF _Toc8505 \h </w:instrText>
        </w:r>
        <w:r>
          <w:fldChar w:fldCharType="separate"/>
        </w:r>
        <w:r>
          <w:t>75</w:t>
        </w:r>
        <w:r>
          <w:fldChar w:fldCharType="end"/>
        </w:r>
      </w:hyperlink>
    </w:p>
    <w:p>
      <w:pPr>
        <w:pStyle w:val="TOC2"/>
        <w:tabs>
          <w:tab w:val="right" w:leader="dot" w:pos="8306"/>
        </w:tabs>
      </w:pPr>
      <w:hyperlink w:anchor="_Toc2187" w:history="1">
        <w:r>
          <w:rPr>
            <w:rFonts w:ascii="仿宋" w:eastAsia="仿宋" w:hAnsi="仿宋" w:cs="仿宋" w:hint="eastAsia"/>
            <w:lang w:eastAsia="zh-CN"/>
          </w:rPr>
          <w:t>(二)、质量控制措施</w:t>
        </w:r>
        <w:r>
          <w:tab/>
        </w:r>
        <w:r>
          <w:fldChar w:fldCharType="begin"/>
        </w:r>
        <w:r>
          <w:instrText xml:space="preserve"> PAGEREF _Toc2187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0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95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直接收益：假设肛肠科医院项目的产品或服务年销售收入为XX万元。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91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若肛肠科医院项目成功推广新型环保产品，比如采用可回收材料的包装，可能会激发消费者对可持续产品的需求。这种需求的增长可能迫使整个行业转向更环保的产品设计和生产方法。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53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995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肛肠科医院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肛肠科医院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肛肠科医院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678"/>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1959"/>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30769"/>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3668"/>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10648"/>
      <w:r>
        <w:rPr>
          <w:rFonts w:ascii="仿宋" w:eastAsia="仿宋" w:hAnsi="仿宋" w:cs="仿宋" w:hint="eastAsia"/>
          <w:sz w:val="28"/>
          <w:lang w:eastAsia="zh-CN"/>
        </w:rPr>
        <w:t>三、项目选址研究</w:t>
      </w:r>
      <w:bookmarkEnd w:id="11"/>
    </w:p>
    <w:p>
      <w:pPr>
        <w:pStyle w:val="Heading2"/>
        <w:rPr>
          <w:rFonts w:ascii="仿宋" w:eastAsia="仿宋" w:hAnsi="仿宋" w:cs="仿宋" w:hint="eastAsia"/>
          <w:lang w:eastAsia="zh-CN"/>
        </w:rPr>
      </w:pPr>
      <w:bookmarkStart w:id="12" w:name="_Toc16369"/>
      <w:r>
        <w:rPr>
          <w:rFonts w:ascii="仿宋" w:eastAsia="仿宋" w:hAnsi="仿宋" w:cs="仿宋" w:hint="eastAsia"/>
          <w:lang w:eastAsia="zh-CN"/>
        </w:rPr>
        <w:t>(一)、项目选址原则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https://d.book118.com/125040341314011034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F4DA8"/>
    <w:rsid w:val="42CF4D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504034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2023-12-23T03:17:00Z</dcterms:created>
  <dcterms:modified xsi:type="dcterms:W3CDTF">2023-12-23T03:17:54Z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94EAAC27152D40D79712E79153465398_11</vt:lpwstr>
  </property>
  <property fmtid="{D5CDD505-2E9C-101B-9397-08002B2CF9AE}" pid="3" name="KSOProductBuildVer">
    <vt:lpwstr>2052-12.1.0.16120</vt:lpwstr>
  </property>
</Properties>
</file>