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光刻胶用光引发剂项目可行性建设方案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96" w:history="1">
        <w:r>
          <w:rPr>
            <w:rFonts w:ascii="仿宋" w:eastAsia="仿宋" w:hAnsi="仿宋" w:cs="仿宋" w:hint="eastAsia"/>
            <w:lang w:eastAsia="zh-CN"/>
          </w:rPr>
          <w:t>概论</w:t>
        </w:r>
        <w:r>
          <w:tab/>
        </w:r>
        <w:r>
          <w:fldChar w:fldCharType="begin"/>
        </w:r>
        <w:r>
          <w:instrText xml:space="preserve"> PAGEREF _Toc31596 \h </w:instrText>
        </w:r>
        <w:r>
          <w:fldChar w:fldCharType="separate"/>
        </w:r>
        <w:r>
          <w:t>3</w:t>
        </w:r>
        <w:r>
          <w:fldChar w:fldCharType="end"/>
        </w:r>
      </w:hyperlink>
    </w:p>
    <w:p>
      <w:pPr>
        <w:pStyle w:val="TOC1"/>
        <w:tabs>
          <w:tab w:val="right" w:leader="dot" w:pos="8306"/>
        </w:tabs>
      </w:pPr>
      <w:hyperlink w:anchor="_Toc18795" w:history="1">
        <w:r>
          <w:rPr>
            <w:rFonts w:ascii="仿宋" w:eastAsia="仿宋" w:hAnsi="仿宋" w:cs="仿宋" w:hint="eastAsia"/>
            <w:lang w:eastAsia="zh-CN"/>
          </w:rPr>
          <w:t>一、资源开发及综合利用分析</w:t>
        </w:r>
        <w:r>
          <w:tab/>
        </w:r>
        <w:r>
          <w:fldChar w:fldCharType="begin"/>
        </w:r>
        <w:r>
          <w:instrText xml:space="preserve"> PAGEREF _Toc18795 \h </w:instrText>
        </w:r>
        <w:r>
          <w:fldChar w:fldCharType="separate"/>
        </w:r>
        <w:r>
          <w:t>3</w:t>
        </w:r>
        <w:r>
          <w:fldChar w:fldCharType="end"/>
        </w:r>
      </w:hyperlink>
    </w:p>
    <w:p>
      <w:pPr>
        <w:pStyle w:val="TOC2"/>
        <w:tabs>
          <w:tab w:val="right" w:leader="dot" w:pos="8306"/>
        </w:tabs>
      </w:pPr>
      <w:hyperlink w:anchor="_Toc4234" w:history="1">
        <w:r>
          <w:rPr>
            <w:rFonts w:ascii="仿宋" w:eastAsia="仿宋" w:hAnsi="仿宋" w:cs="仿宋" w:hint="eastAsia"/>
            <w:lang w:eastAsia="zh-CN"/>
          </w:rPr>
          <w:t>(一)、资源开发方案</w:t>
        </w:r>
        <w:r>
          <w:tab/>
        </w:r>
        <w:r>
          <w:fldChar w:fldCharType="begin"/>
        </w:r>
        <w:r>
          <w:instrText xml:space="preserve"> PAGEREF _Toc4234 \h </w:instrText>
        </w:r>
        <w:r>
          <w:fldChar w:fldCharType="separate"/>
        </w:r>
        <w:r>
          <w:t>3</w:t>
        </w:r>
        <w:r>
          <w:fldChar w:fldCharType="end"/>
        </w:r>
      </w:hyperlink>
    </w:p>
    <w:p>
      <w:pPr>
        <w:pStyle w:val="TOC2"/>
        <w:tabs>
          <w:tab w:val="right" w:leader="dot" w:pos="8306"/>
        </w:tabs>
      </w:pPr>
      <w:hyperlink w:anchor="_Toc20166" w:history="1">
        <w:r>
          <w:rPr>
            <w:rFonts w:ascii="仿宋" w:eastAsia="仿宋" w:hAnsi="仿宋" w:cs="仿宋" w:hint="eastAsia"/>
            <w:lang w:eastAsia="zh-CN"/>
          </w:rPr>
          <w:t>(二)、资源利用方案</w:t>
        </w:r>
        <w:r>
          <w:tab/>
        </w:r>
        <w:r>
          <w:fldChar w:fldCharType="begin"/>
        </w:r>
        <w:r>
          <w:instrText xml:space="preserve"> PAGEREF _Toc20166 \h </w:instrText>
        </w:r>
        <w:r>
          <w:fldChar w:fldCharType="separate"/>
        </w:r>
        <w:r>
          <w:t>4</w:t>
        </w:r>
        <w:r>
          <w:fldChar w:fldCharType="end"/>
        </w:r>
      </w:hyperlink>
    </w:p>
    <w:p>
      <w:pPr>
        <w:pStyle w:val="TOC2"/>
        <w:tabs>
          <w:tab w:val="right" w:leader="dot" w:pos="8306"/>
        </w:tabs>
      </w:pPr>
      <w:hyperlink w:anchor="_Toc9336" w:history="1">
        <w:r>
          <w:rPr>
            <w:rFonts w:ascii="仿宋" w:eastAsia="仿宋" w:hAnsi="仿宋" w:cs="仿宋" w:hint="eastAsia"/>
            <w:lang w:eastAsia="zh-CN"/>
          </w:rPr>
          <w:t>(三)、资源节约措施</w:t>
        </w:r>
        <w:r>
          <w:tab/>
        </w:r>
        <w:r>
          <w:fldChar w:fldCharType="begin"/>
        </w:r>
        <w:r>
          <w:instrText xml:space="preserve"> PAGEREF _Toc9336 \h </w:instrText>
        </w:r>
        <w:r>
          <w:fldChar w:fldCharType="separate"/>
        </w:r>
        <w:r>
          <w:t>5</w:t>
        </w:r>
        <w:r>
          <w:fldChar w:fldCharType="end"/>
        </w:r>
      </w:hyperlink>
    </w:p>
    <w:p>
      <w:pPr>
        <w:pStyle w:val="TOC1"/>
        <w:tabs>
          <w:tab w:val="right" w:leader="dot" w:pos="8306"/>
        </w:tabs>
      </w:pPr>
      <w:hyperlink w:anchor="_Toc20644" w:history="1">
        <w:r>
          <w:rPr>
            <w:rFonts w:ascii="仿宋" w:eastAsia="仿宋" w:hAnsi="仿宋" w:cs="仿宋" w:hint="eastAsia"/>
            <w:lang w:eastAsia="zh-CN"/>
          </w:rPr>
          <w:t>二、项目选址研究</w:t>
        </w:r>
        <w:r>
          <w:tab/>
        </w:r>
        <w:r>
          <w:fldChar w:fldCharType="begin"/>
        </w:r>
        <w:r>
          <w:instrText xml:space="preserve"> PAGEREF _Toc20644 \h </w:instrText>
        </w:r>
        <w:r>
          <w:fldChar w:fldCharType="separate"/>
        </w:r>
        <w:r>
          <w:t>6</w:t>
        </w:r>
        <w:r>
          <w:fldChar w:fldCharType="end"/>
        </w:r>
      </w:hyperlink>
    </w:p>
    <w:p>
      <w:pPr>
        <w:pStyle w:val="TOC2"/>
        <w:tabs>
          <w:tab w:val="right" w:leader="dot" w:pos="8306"/>
        </w:tabs>
      </w:pPr>
      <w:hyperlink w:anchor="_Toc26890" w:history="1">
        <w:r>
          <w:rPr>
            <w:rFonts w:ascii="仿宋" w:eastAsia="仿宋" w:hAnsi="仿宋" w:cs="仿宋" w:hint="eastAsia"/>
            <w:lang w:eastAsia="zh-CN"/>
          </w:rPr>
          <w:t>(一)、项目选址原则</w:t>
        </w:r>
        <w:r>
          <w:tab/>
        </w:r>
        <w:r>
          <w:fldChar w:fldCharType="begin"/>
        </w:r>
        <w:r>
          <w:instrText xml:space="preserve"> PAGEREF _Toc26890 \h </w:instrText>
        </w:r>
        <w:r>
          <w:fldChar w:fldCharType="separate"/>
        </w:r>
        <w:r>
          <w:t>6</w:t>
        </w:r>
        <w:r>
          <w:fldChar w:fldCharType="end"/>
        </w:r>
      </w:hyperlink>
    </w:p>
    <w:p>
      <w:pPr>
        <w:pStyle w:val="TOC2"/>
        <w:tabs>
          <w:tab w:val="right" w:leader="dot" w:pos="8306"/>
        </w:tabs>
      </w:pPr>
      <w:hyperlink w:anchor="_Toc6916" w:history="1">
        <w:r>
          <w:rPr>
            <w:rFonts w:ascii="仿宋" w:eastAsia="仿宋" w:hAnsi="仿宋" w:cs="仿宋" w:hint="eastAsia"/>
            <w:lang w:eastAsia="zh-CN"/>
          </w:rPr>
          <w:t>(二)、项目选址</w:t>
        </w:r>
        <w:r>
          <w:tab/>
        </w:r>
        <w:r>
          <w:fldChar w:fldCharType="begin"/>
        </w:r>
        <w:r>
          <w:instrText xml:space="preserve"> PAGEREF _Toc6916 \h </w:instrText>
        </w:r>
        <w:r>
          <w:fldChar w:fldCharType="separate"/>
        </w:r>
        <w:r>
          <w:t>10</w:t>
        </w:r>
        <w:r>
          <w:fldChar w:fldCharType="end"/>
        </w:r>
      </w:hyperlink>
    </w:p>
    <w:p>
      <w:pPr>
        <w:pStyle w:val="TOC2"/>
        <w:tabs>
          <w:tab w:val="right" w:leader="dot" w:pos="8306"/>
        </w:tabs>
      </w:pPr>
      <w:hyperlink w:anchor="_Toc24001" w:history="1">
        <w:r>
          <w:rPr>
            <w:rFonts w:ascii="仿宋" w:eastAsia="仿宋" w:hAnsi="仿宋" w:cs="仿宋" w:hint="eastAsia"/>
            <w:lang w:eastAsia="zh-CN"/>
          </w:rPr>
          <w:t>(三)、建设条件分析</w:t>
        </w:r>
        <w:r>
          <w:tab/>
        </w:r>
        <w:r>
          <w:fldChar w:fldCharType="begin"/>
        </w:r>
        <w:r>
          <w:instrText xml:space="preserve"> PAGEREF _Toc24001 \h </w:instrText>
        </w:r>
        <w:r>
          <w:fldChar w:fldCharType="separate"/>
        </w:r>
        <w:r>
          <w:t>12</w:t>
        </w:r>
        <w:r>
          <w:fldChar w:fldCharType="end"/>
        </w:r>
      </w:hyperlink>
    </w:p>
    <w:p>
      <w:pPr>
        <w:pStyle w:val="TOC2"/>
        <w:tabs>
          <w:tab w:val="right" w:leader="dot" w:pos="8306"/>
        </w:tabs>
      </w:pPr>
      <w:hyperlink w:anchor="_Toc27901" w:history="1">
        <w:r>
          <w:rPr>
            <w:rFonts w:ascii="仿宋" w:eastAsia="仿宋" w:hAnsi="仿宋" w:cs="仿宋" w:hint="eastAsia"/>
            <w:lang w:eastAsia="zh-CN"/>
          </w:rPr>
          <w:t>(四)、用地控制指标</w:t>
        </w:r>
        <w:r>
          <w:tab/>
        </w:r>
        <w:r>
          <w:fldChar w:fldCharType="begin"/>
        </w:r>
        <w:r>
          <w:instrText xml:space="preserve"> PAGEREF _Toc27901 \h </w:instrText>
        </w:r>
        <w:r>
          <w:fldChar w:fldCharType="separate"/>
        </w:r>
        <w:r>
          <w:t>13</w:t>
        </w:r>
        <w:r>
          <w:fldChar w:fldCharType="end"/>
        </w:r>
      </w:hyperlink>
    </w:p>
    <w:p>
      <w:pPr>
        <w:pStyle w:val="TOC2"/>
        <w:tabs>
          <w:tab w:val="right" w:leader="dot" w:pos="8306"/>
        </w:tabs>
      </w:pPr>
      <w:hyperlink w:anchor="_Toc21663" w:history="1">
        <w:r>
          <w:rPr>
            <w:rFonts w:ascii="仿宋" w:eastAsia="仿宋" w:hAnsi="仿宋" w:cs="仿宋" w:hint="eastAsia"/>
            <w:lang w:eastAsia="zh-CN"/>
          </w:rPr>
          <w:t>(五)、地总体要求</w:t>
        </w:r>
        <w:r>
          <w:tab/>
        </w:r>
        <w:r>
          <w:fldChar w:fldCharType="begin"/>
        </w:r>
        <w:r>
          <w:instrText xml:space="preserve"> PAGEREF _Toc21663 \h </w:instrText>
        </w:r>
        <w:r>
          <w:fldChar w:fldCharType="separate"/>
        </w:r>
        <w:r>
          <w:t>14</w:t>
        </w:r>
        <w:r>
          <w:fldChar w:fldCharType="end"/>
        </w:r>
      </w:hyperlink>
    </w:p>
    <w:p>
      <w:pPr>
        <w:pStyle w:val="TOC2"/>
        <w:tabs>
          <w:tab w:val="right" w:leader="dot" w:pos="8306"/>
        </w:tabs>
      </w:pPr>
      <w:hyperlink w:anchor="_Toc19109" w:history="1">
        <w:r>
          <w:rPr>
            <w:rFonts w:ascii="仿宋" w:eastAsia="仿宋" w:hAnsi="仿宋" w:cs="仿宋" w:hint="eastAsia"/>
            <w:lang w:eastAsia="zh-CN"/>
          </w:rPr>
          <w:t>(六)、节约用地措施</w:t>
        </w:r>
        <w:r>
          <w:tab/>
        </w:r>
        <w:r>
          <w:fldChar w:fldCharType="begin"/>
        </w:r>
        <w:r>
          <w:instrText xml:space="preserve"> PAGEREF _Toc19109 \h </w:instrText>
        </w:r>
        <w:r>
          <w:fldChar w:fldCharType="separate"/>
        </w:r>
        <w:r>
          <w:t>16</w:t>
        </w:r>
        <w:r>
          <w:fldChar w:fldCharType="end"/>
        </w:r>
      </w:hyperlink>
    </w:p>
    <w:p>
      <w:pPr>
        <w:pStyle w:val="TOC2"/>
        <w:tabs>
          <w:tab w:val="right" w:leader="dot" w:pos="8306"/>
        </w:tabs>
      </w:pPr>
      <w:hyperlink w:anchor="_Toc23295" w:history="1">
        <w:r>
          <w:rPr>
            <w:rFonts w:ascii="仿宋" w:eastAsia="仿宋" w:hAnsi="仿宋" w:cs="仿宋" w:hint="eastAsia"/>
            <w:lang w:eastAsia="zh-CN"/>
          </w:rPr>
          <w:t>(七)、选址综合评价</w:t>
        </w:r>
        <w:r>
          <w:tab/>
        </w:r>
        <w:r>
          <w:fldChar w:fldCharType="begin"/>
        </w:r>
        <w:r>
          <w:instrText xml:space="preserve"> PAGEREF _Toc23295 \h </w:instrText>
        </w:r>
        <w:r>
          <w:fldChar w:fldCharType="separate"/>
        </w:r>
        <w:r>
          <w:t>17</w:t>
        </w:r>
        <w:r>
          <w:fldChar w:fldCharType="end"/>
        </w:r>
      </w:hyperlink>
    </w:p>
    <w:p>
      <w:pPr>
        <w:pStyle w:val="TOC1"/>
        <w:tabs>
          <w:tab w:val="right" w:leader="dot" w:pos="8306"/>
        </w:tabs>
      </w:pPr>
      <w:hyperlink w:anchor="_Toc10018" w:history="1">
        <w:r>
          <w:rPr>
            <w:rFonts w:ascii="仿宋" w:eastAsia="仿宋" w:hAnsi="仿宋" w:cs="仿宋" w:hint="eastAsia"/>
            <w:lang w:eastAsia="zh-CN"/>
          </w:rPr>
          <w:t>三、项目监理与质量保证</w:t>
        </w:r>
        <w:r>
          <w:tab/>
        </w:r>
        <w:r>
          <w:fldChar w:fldCharType="begin"/>
        </w:r>
        <w:r>
          <w:instrText xml:space="preserve"> PAGEREF _Toc10018 \h </w:instrText>
        </w:r>
        <w:r>
          <w:fldChar w:fldCharType="separate"/>
        </w:r>
        <w:r>
          <w:t>18</w:t>
        </w:r>
        <w:r>
          <w:fldChar w:fldCharType="end"/>
        </w:r>
      </w:hyperlink>
    </w:p>
    <w:p>
      <w:pPr>
        <w:pStyle w:val="TOC2"/>
        <w:tabs>
          <w:tab w:val="right" w:leader="dot" w:pos="8306"/>
        </w:tabs>
      </w:pPr>
      <w:hyperlink w:anchor="_Toc3541" w:history="1">
        <w:r>
          <w:rPr>
            <w:rFonts w:ascii="仿宋" w:eastAsia="仿宋" w:hAnsi="仿宋" w:cs="仿宋" w:hint="eastAsia"/>
            <w:lang w:eastAsia="zh-CN"/>
          </w:rPr>
          <w:t>(一)、监理体系构建</w:t>
        </w:r>
        <w:r>
          <w:tab/>
        </w:r>
        <w:r>
          <w:fldChar w:fldCharType="begin"/>
        </w:r>
        <w:r>
          <w:instrText xml:space="preserve"> PAGEREF _Toc3541 \h </w:instrText>
        </w:r>
        <w:r>
          <w:fldChar w:fldCharType="separate"/>
        </w:r>
        <w:r>
          <w:t>18</w:t>
        </w:r>
        <w:r>
          <w:fldChar w:fldCharType="end"/>
        </w:r>
      </w:hyperlink>
    </w:p>
    <w:p>
      <w:pPr>
        <w:pStyle w:val="TOC2"/>
        <w:tabs>
          <w:tab w:val="right" w:leader="dot" w:pos="8306"/>
        </w:tabs>
      </w:pPr>
      <w:hyperlink w:anchor="_Toc28756" w:history="1">
        <w:r>
          <w:rPr>
            <w:rFonts w:ascii="仿宋" w:eastAsia="仿宋" w:hAnsi="仿宋" w:cs="仿宋" w:hint="eastAsia"/>
            <w:lang w:eastAsia="zh-CN"/>
          </w:rPr>
          <w:t>(二)、质量保证体系实施</w:t>
        </w:r>
        <w:r>
          <w:tab/>
        </w:r>
        <w:r>
          <w:fldChar w:fldCharType="begin"/>
        </w:r>
        <w:r>
          <w:instrText xml:space="preserve"> PAGEREF _Toc28756 \h </w:instrText>
        </w:r>
        <w:r>
          <w:fldChar w:fldCharType="separate"/>
        </w:r>
        <w:r>
          <w:t>19</w:t>
        </w:r>
        <w:r>
          <w:fldChar w:fldCharType="end"/>
        </w:r>
      </w:hyperlink>
    </w:p>
    <w:p>
      <w:pPr>
        <w:pStyle w:val="TOC2"/>
        <w:tabs>
          <w:tab w:val="right" w:leader="dot" w:pos="8306"/>
        </w:tabs>
      </w:pPr>
      <w:hyperlink w:anchor="_Toc23872" w:history="1">
        <w:r>
          <w:rPr>
            <w:rFonts w:ascii="仿宋" w:eastAsia="仿宋" w:hAnsi="仿宋" w:cs="仿宋" w:hint="eastAsia"/>
            <w:lang w:eastAsia="zh-CN"/>
          </w:rPr>
          <w:t>(三)、监理与质量控制流程</w:t>
        </w:r>
        <w:r>
          <w:tab/>
        </w:r>
        <w:r>
          <w:fldChar w:fldCharType="begin"/>
        </w:r>
        <w:r>
          <w:instrText xml:space="preserve"> PAGEREF _Toc23872 \h </w:instrText>
        </w:r>
        <w:r>
          <w:fldChar w:fldCharType="separate"/>
        </w:r>
        <w:r>
          <w:t>19</w:t>
        </w:r>
        <w:r>
          <w:fldChar w:fldCharType="end"/>
        </w:r>
      </w:hyperlink>
    </w:p>
    <w:p>
      <w:pPr>
        <w:pStyle w:val="TOC1"/>
        <w:tabs>
          <w:tab w:val="right" w:leader="dot" w:pos="8306"/>
        </w:tabs>
      </w:pPr>
      <w:hyperlink w:anchor="_Toc4278" w:history="1">
        <w:r>
          <w:rPr>
            <w:rFonts w:ascii="仿宋" w:eastAsia="仿宋" w:hAnsi="仿宋" w:cs="仿宋" w:hint="eastAsia"/>
            <w:lang w:eastAsia="zh-CN"/>
          </w:rPr>
          <w:t>四、经济影响分析</w:t>
        </w:r>
        <w:r>
          <w:tab/>
        </w:r>
        <w:r>
          <w:fldChar w:fldCharType="begin"/>
        </w:r>
        <w:r>
          <w:instrText xml:space="preserve"> PAGEREF _Toc4278 \h </w:instrText>
        </w:r>
        <w:r>
          <w:fldChar w:fldCharType="separate"/>
        </w:r>
        <w:r>
          <w:t>20</w:t>
        </w:r>
        <w:r>
          <w:fldChar w:fldCharType="end"/>
        </w:r>
      </w:hyperlink>
    </w:p>
    <w:p>
      <w:pPr>
        <w:pStyle w:val="TOC2"/>
        <w:tabs>
          <w:tab w:val="right" w:leader="dot" w:pos="8306"/>
        </w:tabs>
      </w:pPr>
      <w:hyperlink w:anchor="_Toc8531" w:history="1">
        <w:r>
          <w:rPr>
            <w:rFonts w:ascii="仿宋" w:eastAsia="仿宋" w:hAnsi="仿宋" w:cs="仿宋" w:hint="eastAsia"/>
            <w:lang w:eastAsia="zh-CN"/>
          </w:rPr>
          <w:t>(一)、经济费用效益或费用效果分析</w:t>
        </w:r>
        <w:r>
          <w:tab/>
        </w:r>
        <w:r>
          <w:fldChar w:fldCharType="begin"/>
        </w:r>
        <w:r>
          <w:instrText xml:space="preserve"> PAGEREF _Toc8531 \h </w:instrText>
        </w:r>
        <w:r>
          <w:fldChar w:fldCharType="separate"/>
        </w:r>
        <w:r>
          <w:t>20</w:t>
        </w:r>
        <w:r>
          <w:fldChar w:fldCharType="end"/>
        </w:r>
      </w:hyperlink>
    </w:p>
    <w:p>
      <w:pPr>
        <w:pStyle w:val="TOC2"/>
        <w:tabs>
          <w:tab w:val="right" w:leader="dot" w:pos="8306"/>
        </w:tabs>
      </w:pPr>
      <w:hyperlink w:anchor="_Toc24941" w:history="1">
        <w:r>
          <w:rPr>
            <w:rFonts w:ascii="仿宋" w:eastAsia="仿宋" w:hAnsi="仿宋" w:cs="仿宋" w:hint="eastAsia"/>
            <w:lang w:eastAsia="zh-CN"/>
          </w:rPr>
          <w:t>(二)、行业影响分析</w:t>
        </w:r>
        <w:r>
          <w:tab/>
        </w:r>
        <w:r>
          <w:fldChar w:fldCharType="begin"/>
        </w:r>
        <w:r>
          <w:instrText xml:space="preserve"> PAGEREF _Toc24941 \h </w:instrText>
        </w:r>
        <w:r>
          <w:fldChar w:fldCharType="separate"/>
        </w:r>
        <w:r>
          <w:t>22</w:t>
        </w:r>
        <w:r>
          <w:fldChar w:fldCharType="end"/>
        </w:r>
      </w:hyperlink>
    </w:p>
    <w:p>
      <w:pPr>
        <w:pStyle w:val="TOC2"/>
        <w:tabs>
          <w:tab w:val="right" w:leader="dot" w:pos="8306"/>
        </w:tabs>
      </w:pPr>
      <w:hyperlink w:anchor="_Toc12927" w:history="1">
        <w:r>
          <w:rPr>
            <w:rFonts w:ascii="仿宋" w:eastAsia="仿宋" w:hAnsi="仿宋" w:cs="仿宋" w:hint="eastAsia"/>
            <w:lang w:eastAsia="zh-CN"/>
          </w:rPr>
          <w:t>(三)、区域经济影响分析</w:t>
        </w:r>
        <w:r>
          <w:tab/>
        </w:r>
        <w:r>
          <w:fldChar w:fldCharType="begin"/>
        </w:r>
        <w:r>
          <w:instrText xml:space="preserve"> PAGEREF _Toc12927 \h </w:instrText>
        </w:r>
        <w:r>
          <w:fldChar w:fldCharType="separate"/>
        </w:r>
        <w:r>
          <w:t>24</w:t>
        </w:r>
        <w:r>
          <w:fldChar w:fldCharType="end"/>
        </w:r>
      </w:hyperlink>
    </w:p>
    <w:p>
      <w:pPr>
        <w:pStyle w:val="TOC2"/>
        <w:tabs>
          <w:tab w:val="right" w:leader="dot" w:pos="8306"/>
        </w:tabs>
      </w:pPr>
      <w:hyperlink w:anchor="_Toc5528" w:history="1">
        <w:r>
          <w:rPr>
            <w:rFonts w:ascii="仿宋" w:eastAsia="仿宋" w:hAnsi="仿宋" w:cs="仿宋" w:hint="eastAsia"/>
            <w:lang w:eastAsia="zh-CN"/>
          </w:rPr>
          <w:t>(四)、宏观经济影响分析</w:t>
        </w:r>
        <w:r>
          <w:tab/>
        </w:r>
        <w:r>
          <w:fldChar w:fldCharType="begin"/>
        </w:r>
        <w:r>
          <w:instrText xml:space="preserve"> PAGEREF _Toc5528 \h </w:instrText>
        </w:r>
        <w:r>
          <w:fldChar w:fldCharType="separate"/>
        </w:r>
        <w:r>
          <w:t>25</w:t>
        </w:r>
        <w:r>
          <w:fldChar w:fldCharType="end"/>
        </w:r>
      </w:hyperlink>
    </w:p>
    <w:p>
      <w:pPr>
        <w:pStyle w:val="TOC1"/>
        <w:tabs>
          <w:tab w:val="right" w:leader="dot" w:pos="8306"/>
        </w:tabs>
      </w:pPr>
      <w:hyperlink w:anchor="_Toc2573" w:history="1">
        <w:r>
          <w:rPr>
            <w:rFonts w:ascii="仿宋" w:eastAsia="仿宋" w:hAnsi="仿宋" w:cs="仿宋" w:hint="eastAsia"/>
            <w:lang w:eastAsia="zh-CN"/>
          </w:rPr>
          <w:t>五、背景、必要性分析</w:t>
        </w:r>
        <w:r>
          <w:tab/>
        </w:r>
        <w:r>
          <w:fldChar w:fldCharType="begin"/>
        </w:r>
        <w:r>
          <w:instrText xml:space="preserve"> PAGEREF _Toc2573 \h </w:instrText>
        </w:r>
        <w:r>
          <w:fldChar w:fldCharType="separate"/>
        </w:r>
        <w:r>
          <w:t>27</w:t>
        </w:r>
        <w:r>
          <w:fldChar w:fldCharType="end"/>
        </w:r>
      </w:hyperlink>
    </w:p>
    <w:p>
      <w:pPr>
        <w:pStyle w:val="TOC2"/>
        <w:tabs>
          <w:tab w:val="right" w:leader="dot" w:pos="8306"/>
        </w:tabs>
      </w:pPr>
      <w:hyperlink w:anchor="_Toc12641" w:history="1">
        <w:r>
          <w:rPr>
            <w:rFonts w:ascii="仿宋" w:eastAsia="仿宋" w:hAnsi="仿宋" w:cs="仿宋" w:hint="eastAsia"/>
            <w:lang w:eastAsia="zh-CN"/>
          </w:rPr>
          <w:t>(一)、项目建设背景</w:t>
        </w:r>
        <w:r>
          <w:tab/>
        </w:r>
        <w:r>
          <w:fldChar w:fldCharType="begin"/>
        </w:r>
        <w:r>
          <w:instrText xml:space="preserve"> PAGEREF _Toc12641 \h </w:instrText>
        </w:r>
        <w:r>
          <w:fldChar w:fldCharType="separate"/>
        </w:r>
        <w:r>
          <w:t>27</w:t>
        </w:r>
        <w:r>
          <w:fldChar w:fldCharType="end"/>
        </w:r>
      </w:hyperlink>
    </w:p>
    <w:p>
      <w:pPr>
        <w:pStyle w:val="TOC2"/>
        <w:tabs>
          <w:tab w:val="right" w:leader="dot" w:pos="8306"/>
        </w:tabs>
      </w:pPr>
      <w:hyperlink w:anchor="_Toc21369" w:history="1">
        <w:r>
          <w:rPr>
            <w:rFonts w:ascii="仿宋" w:eastAsia="仿宋" w:hAnsi="仿宋" w:cs="仿宋" w:hint="eastAsia"/>
            <w:lang w:eastAsia="zh-CN"/>
          </w:rPr>
          <w:t>(二)、必要性分析</w:t>
        </w:r>
        <w:r>
          <w:tab/>
        </w:r>
        <w:r>
          <w:fldChar w:fldCharType="begin"/>
        </w:r>
        <w:r>
          <w:instrText xml:space="preserve"> PAGEREF _Toc21369 \h </w:instrText>
        </w:r>
        <w:r>
          <w:fldChar w:fldCharType="separate"/>
        </w:r>
        <w:r>
          <w:t>28</w:t>
        </w:r>
        <w:r>
          <w:fldChar w:fldCharType="end"/>
        </w:r>
      </w:hyperlink>
    </w:p>
    <w:p>
      <w:pPr>
        <w:pStyle w:val="TOC2"/>
        <w:tabs>
          <w:tab w:val="right" w:leader="dot" w:pos="8306"/>
        </w:tabs>
      </w:pPr>
      <w:hyperlink w:anchor="_Toc29285" w:history="1">
        <w:r>
          <w:rPr>
            <w:rFonts w:ascii="仿宋" w:eastAsia="仿宋" w:hAnsi="仿宋" w:cs="仿宋" w:hint="eastAsia"/>
            <w:lang w:eastAsia="zh-CN"/>
          </w:rPr>
          <w:t>(三)、项目建设有利条件</w:t>
        </w:r>
        <w:r>
          <w:tab/>
        </w:r>
        <w:r>
          <w:fldChar w:fldCharType="begin"/>
        </w:r>
        <w:r>
          <w:instrText xml:space="preserve"> PAGEREF _Toc29285 \h </w:instrText>
        </w:r>
        <w:r>
          <w:fldChar w:fldCharType="separate"/>
        </w:r>
        <w:r>
          <w:t>29</w:t>
        </w:r>
        <w:r>
          <w:fldChar w:fldCharType="end"/>
        </w:r>
      </w:hyperlink>
    </w:p>
    <w:p>
      <w:pPr>
        <w:pStyle w:val="TOC1"/>
        <w:tabs>
          <w:tab w:val="right" w:leader="dot" w:pos="8306"/>
        </w:tabs>
      </w:pPr>
      <w:hyperlink w:anchor="_Toc23995" w:history="1">
        <w:r>
          <w:rPr>
            <w:rFonts w:ascii="仿宋" w:eastAsia="仿宋" w:hAnsi="仿宋" w:cs="仿宋" w:hint="eastAsia"/>
            <w:lang w:eastAsia="zh-CN"/>
          </w:rPr>
          <w:t>六、光刻胶用光引发剂项目概论</w:t>
        </w:r>
        <w:r>
          <w:tab/>
        </w:r>
        <w:r>
          <w:fldChar w:fldCharType="begin"/>
        </w:r>
        <w:r>
          <w:instrText xml:space="preserve"> PAGEREF _Toc23995 \h </w:instrText>
        </w:r>
        <w:r>
          <w:fldChar w:fldCharType="separate"/>
        </w:r>
        <w:r>
          <w:t>31</w:t>
        </w:r>
        <w:r>
          <w:fldChar w:fldCharType="end"/>
        </w:r>
      </w:hyperlink>
    </w:p>
    <w:p>
      <w:pPr>
        <w:pStyle w:val="TOC2"/>
        <w:tabs>
          <w:tab w:val="right" w:leader="dot" w:pos="8306"/>
        </w:tabs>
      </w:pPr>
      <w:hyperlink w:anchor="_Toc31837" w:history="1">
        <w:r>
          <w:rPr>
            <w:rFonts w:ascii="仿宋" w:eastAsia="仿宋" w:hAnsi="仿宋" w:cs="仿宋" w:hint="eastAsia"/>
            <w:lang w:eastAsia="zh-CN"/>
          </w:rPr>
          <w:t>(一)、项目申报单位概况</w:t>
        </w:r>
        <w:r>
          <w:tab/>
        </w:r>
        <w:r>
          <w:fldChar w:fldCharType="begin"/>
        </w:r>
        <w:r>
          <w:instrText xml:space="preserve"> PAGEREF _Toc31837 \h </w:instrText>
        </w:r>
        <w:r>
          <w:fldChar w:fldCharType="separate"/>
        </w:r>
        <w:r>
          <w:t>31</w:t>
        </w:r>
        <w:r>
          <w:fldChar w:fldCharType="end"/>
        </w:r>
      </w:hyperlink>
    </w:p>
    <w:p>
      <w:pPr>
        <w:pStyle w:val="TOC2"/>
        <w:tabs>
          <w:tab w:val="right" w:leader="dot" w:pos="8306"/>
        </w:tabs>
      </w:pPr>
      <w:hyperlink w:anchor="_Toc5052" w:history="1">
        <w:r>
          <w:rPr>
            <w:rFonts w:ascii="仿宋" w:eastAsia="仿宋" w:hAnsi="仿宋" w:cs="仿宋" w:hint="eastAsia"/>
            <w:lang w:eastAsia="zh-CN"/>
          </w:rPr>
          <w:t>(二)、项目概况</w:t>
        </w:r>
        <w:r>
          <w:tab/>
        </w:r>
        <w:r>
          <w:fldChar w:fldCharType="begin"/>
        </w:r>
        <w:r>
          <w:instrText xml:space="preserve"> PAGEREF _Toc5052 \h </w:instrText>
        </w:r>
        <w:r>
          <w:fldChar w:fldCharType="separate"/>
        </w:r>
        <w:r>
          <w:t>32</w:t>
        </w:r>
        <w:r>
          <w:fldChar w:fldCharType="end"/>
        </w:r>
      </w:hyperlink>
    </w:p>
    <w:p>
      <w:pPr>
        <w:pStyle w:val="TOC1"/>
        <w:tabs>
          <w:tab w:val="right" w:leader="dot" w:pos="8306"/>
        </w:tabs>
      </w:pPr>
      <w:hyperlink w:anchor="_Toc29758" w:history="1">
        <w:r>
          <w:rPr>
            <w:rFonts w:ascii="仿宋" w:eastAsia="仿宋" w:hAnsi="仿宋" w:cs="仿宋" w:hint="eastAsia"/>
            <w:lang w:eastAsia="zh-CN"/>
          </w:rPr>
          <w:t>七、安全与应急管理</w:t>
        </w:r>
        <w:r>
          <w:tab/>
        </w:r>
        <w:r>
          <w:fldChar w:fldCharType="begin"/>
        </w:r>
        <w:r>
          <w:instrText xml:space="preserve"> PAGEREF _Toc29758 \h </w:instrText>
        </w:r>
        <w:r>
          <w:fldChar w:fldCharType="separate"/>
        </w:r>
        <w:r>
          <w:t>35</w:t>
        </w:r>
        <w:r>
          <w:fldChar w:fldCharType="end"/>
        </w:r>
      </w:hyperlink>
    </w:p>
    <w:p>
      <w:pPr>
        <w:pStyle w:val="TOC2"/>
        <w:tabs>
          <w:tab w:val="right" w:leader="dot" w:pos="8306"/>
        </w:tabs>
      </w:pPr>
      <w:hyperlink w:anchor="_Toc7561" w:history="1">
        <w:r>
          <w:rPr>
            <w:rFonts w:ascii="仿宋" w:eastAsia="仿宋" w:hAnsi="仿宋" w:cs="仿宋" w:hint="eastAsia"/>
            <w:lang w:eastAsia="zh-CN"/>
          </w:rPr>
          <w:t>(一)、安全生产管理</w:t>
        </w:r>
        <w:r>
          <w:tab/>
        </w:r>
        <w:r>
          <w:fldChar w:fldCharType="begin"/>
        </w:r>
        <w:r>
          <w:instrText xml:space="preserve"> PAGEREF _Toc7561 \h </w:instrText>
        </w:r>
        <w:r>
          <w:fldChar w:fldCharType="separate"/>
        </w:r>
        <w:r>
          <w:t>35</w:t>
        </w:r>
        <w:r>
          <w:fldChar w:fldCharType="end"/>
        </w:r>
      </w:hyperlink>
    </w:p>
    <w:p>
      <w:pPr>
        <w:pStyle w:val="TOC2"/>
        <w:tabs>
          <w:tab w:val="right" w:leader="dot" w:pos="8306"/>
        </w:tabs>
      </w:pPr>
      <w:hyperlink w:anchor="_Toc17702" w:history="1">
        <w:r>
          <w:rPr>
            <w:rFonts w:ascii="仿宋" w:eastAsia="仿宋" w:hAnsi="仿宋" w:cs="仿宋" w:hint="eastAsia"/>
            <w:lang w:eastAsia="zh-CN"/>
          </w:rPr>
          <w:t>(二)、应急预案与响应</w:t>
        </w:r>
        <w:r>
          <w:tab/>
        </w:r>
        <w:r>
          <w:fldChar w:fldCharType="begin"/>
        </w:r>
        <w:r>
          <w:instrText xml:space="preserve"> PAGEREF _Toc17702 \h </w:instrText>
        </w:r>
        <w:r>
          <w:fldChar w:fldCharType="separate"/>
        </w:r>
        <w:r>
          <w:t>36</w:t>
        </w:r>
        <w:r>
          <w:fldChar w:fldCharType="end"/>
        </w:r>
      </w:hyperlink>
    </w:p>
    <w:p>
      <w:pPr>
        <w:pStyle w:val="TOC1"/>
        <w:tabs>
          <w:tab w:val="right" w:leader="dot" w:pos="8306"/>
        </w:tabs>
      </w:pPr>
      <w:hyperlink w:anchor="_Toc6145" w:history="1">
        <w:r>
          <w:rPr>
            <w:rFonts w:ascii="仿宋" w:eastAsia="仿宋" w:hAnsi="仿宋" w:cs="仿宋" w:hint="eastAsia"/>
            <w:lang w:eastAsia="zh-CN"/>
          </w:rPr>
          <w:t>八、环境保护与治理方案</w:t>
        </w:r>
        <w:r>
          <w:tab/>
        </w:r>
        <w:r>
          <w:fldChar w:fldCharType="begin"/>
        </w:r>
        <w:r>
          <w:instrText xml:space="preserve"> PAGEREF _Toc6145 \h </w:instrText>
        </w:r>
        <w:r>
          <w:fldChar w:fldCharType="separate"/>
        </w:r>
        <w:r>
          <w:t>38</w:t>
        </w:r>
        <w:r>
          <w:fldChar w:fldCharType="end"/>
        </w:r>
      </w:hyperlink>
    </w:p>
    <w:p>
      <w:pPr>
        <w:pStyle w:val="TOC2"/>
        <w:tabs>
          <w:tab w:val="right" w:leader="dot" w:pos="8306"/>
        </w:tabs>
      </w:pPr>
      <w:hyperlink w:anchor="_Toc26059" w:history="1">
        <w:r>
          <w:rPr>
            <w:rFonts w:ascii="仿宋" w:eastAsia="仿宋" w:hAnsi="仿宋" w:cs="仿宋" w:hint="eastAsia"/>
            <w:lang w:eastAsia="zh-CN"/>
          </w:rPr>
          <w:t>(一)、项目环境影响评估</w:t>
        </w:r>
        <w:r>
          <w:tab/>
        </w:r>
        <w:r>
          <w:fldChar w:fldCharType="begin"/>
        </w:r>
        <w:r>
          <w:instrText xml:space="preserve"> PAGEREF _Toc26059 \h </w:instrText>
        </w:r>
        <w:r>
          <w:fldChar w:fldCharType="separate"/>
        </w:r>
        <w:r>
          <w:t>38</w:t>
        </w:r>
        <w:r>
          <w:fldChar w:fldCharType="end"/>
        </w:r>
      </w:hyperlink>
    </w:p>
    <w:p>
      <w:pPr>
        <w:pStyle w:val="TOC2"/>
        <w:tabs>
          <w:tab w:val="right" w:leader="dot" w:pos="8306"/>
        </w:tabs>
      </w:pPr>
      <w:hyperlink w:anchor="_Toc32528" w:history="1">
        <w:r>
          <w:rPr>
            <w:rFonts w:ascii="仿宋" w:eastAsia="仿宋" w:hAnsi="仿宋" w:cs="仿宋" w:hint="eastAsia"/>
            <w:lang w:eastAsia="zh-CN"/>
          </w:rPr>
          <w:t>(二)、环境保护措施与治理方案</w:t>
        </w:r>
        <w:r>
          <w:tab/>
        </w:r>
        <w:r>
          <w:fldChar w:fldCharType="begin"/>
        </w:r>
        <w:r>
          <w:instrText xml:space="preserve"> PAGEREF _Toc32528 \h </w:instrText>
        </w:r>
        <w:r>
          <w:fldChar w:fldCharType="separate"/>
        </w:r>
        <w:r>
          <w:t>38</w:t>
        </w:r>
        <w:r>
          <w:fldChar w:fldCharType="end"/>
        </w:r>
      </w:hyperlink>
    </w:p>
    <w:p>
      <w:pPr>
        <w:pStyle w:val="TOC1"/>
        <w:tabs>
          <w:tab w:val="right" w:leader="dot" w:pos="8306"/>
        </w:tabs>
      </w:pPr>
      <w:hyperlink w:anchor="_Toc27208" w:history="1">
        <w:r>
          <w:rPr>
            <w:rFonts w:ascii="仿宋" w:eastAsia="仿宋" w:hAnsi="仿宋" w:cs="仿宋" w:hint="eastAsia"/>
            <w:lang w:eastAsia="zh-CN"/>
          </w:rPr>
          <w:t>九、土地利用与规划方案</w:t>
        </w:r>
        <w:r>
          <w:tab/>
        </w:r>
        <w:r>
          <w:fldChar w:fldCharType="begin"/>
        </w:r>
        <w:r>
          <w:instrText xml:space="preserve"> PAGEREF _Toc27208 \h </w:instrText>
        </w:r>
        <w:r>
          <w:fldChar w:fldCharType="separate"/>
        </w:r>
        <w:r>
          <w:t>39</w:t>
        </w:r>
        <w:r>
          <w:fldChar w:fldCharType="end"/>
        </w:r>
      </w:hyperlink>
    </w:p>
    <w:p>
      <w:pPr>
        <w:pStyle w:val="TOC2"/>
        <w:tabs>
          <w:tab w:val="right" w:leader="dot" w:pos="8306"/>
        </w:tabs>
      </w:pPr>
      <w:hyperlink w:anchor="_Toc1723" w:history="1">
        <w:r>
          <w:rPr>
            <w:rFonts w:ascii="仿宋" w:eastAsia="仿宋" w:hAnsi="仿宋" w:cs="仿宋" w:hint="eastAsia"/>
            <w:lang w:eastAsia="zh-CN"/>
          </w:rPr>
          <w:t>(一)、项目用地情况分析</w:t>
        </w:r>
        <w:r>
          <w:tab/>
        </w:r>
        <w:r>
          <w:fldChar w:fldCharType="begin"/>
        </w:r>
        <w:r>
          <w:instrText xml:space="preserve"> PAGEREF _Toc1723 \h </w:instrText>
        </w:r>
        <w:r>
          <w:fldChar w:fldCharType="separate"/>
        </w:r>
        <w:r>
          <w:t>39</w:t>
        </w:r>
        <w:r>
          <w:fldChar w:fldCharType="end"/>
        </w:r>
      </w:hyperlink>
    </w:p>
    <w:p>
      <w:pPr>
        <w:pStyle w:val="TOC2"/>
        <w:tabs>
          <w:tab w:val="right" w:leader="dot" w:pos="8306"/>
        </w:tabs>
      </w:pPr>
      <w:hyperlink w:anchor="_Toc19839" w:history="1">
        <w:r>
          <w:rPr>
            <w:rFonts w:ascii="仿宋" w:eastAsia="仿宋" w:hAnsi="仿宋" w:cs="仿宋" w:hint="eastAsia"/>
            <w:lang w:eastAsia="zh-CN"/>
          </w:rPr>
          <w:t>(二)、土地利用规划方案</w:t>
        </w:r>
        <w:r>
          <w:tab/>
        </w:r>
        <w:r>
          <w:fldChar w:fldCharType="begin"/>
        </w:r>
        <w:r>
          <w:instrText xml:space="preserve"> PAGEREF _Toc19839 \h </w:instrText>
        </w:r>
        <w:r>
          <w:fldChar w:fldCharType="separate"/>
        </w:r>
        <w:r>
          <w:t>40</w:t>
        </w:r>
        <w:r>
          <w:fldChar w:fldCharType="end"/>
        </w:r>
      </w:hyperlink>
    </w:p>
    <w:p>
      <w:pPr>
        <w:pStyle w:val="TOC1"/>
        <w:tabs>
          <w:tab w:val="right" w:leader="dot" w:pos="8306"/>
        </w:tabs>
      </w:pPr>
      <w:hyperlink w:anchor="_Toc16773" w:history="1">
        <w:r>
          <w:rPr>
            <w:rFonts w:ascii="仿宋" w:eastAsia="仿宋" w:hAnsi="仿宋" w:cs="仿宋" w:hint="eastAsia"/>
            <w:lang w:eastAsia="zh-CN"/>
          </w:rPr>
          <w:t>十、项目实施与管理方案</w:t>
        </w:r>
        <w:r>
          <w:tab/>
        </w:r>
        <w:r>
          <w:fldChar w:fldCharType="begin"/>
        </w:r>
        <w:r>
          <w:instrText xml:space="preserve"> PAGEREF _Toc16773 \h </w:instrText>
        </w:r>
        <w:r>
          <w:fldChar w:fldCharType="separate"/>
        </w:r>
        <w:r>
          <w:t>41</w:t>
        </w:r>
        <w:r>
          <w:fldChar w:fldCharType="end"/>
        </w:r>
      </w:hyperlink>
    </w:p>
    <w:p>
      <w:pPr>
        <w:pStyle w:val="TOC2"/>
        <w:tabs>
          <w:tab w:val="right" w:leader="dot" w:pos="8306"/>
        </w:tabs>
      </w:pPr>
      <w:hyperlink w:anchor="_Toc30319" w:history="1">
        <w:r>
          <w:rPr>
            <w:rFonts w:ascii="仿宋" w:eastAsia="仿宋" w:hAnsi="仿宋" w:cs="仿宋" w:hint="eastAsia"/>
            <w:lang w:eastAsia="zh-CN"/>
          </w:rPr>
          <w:t>(一)、项目实施计划</w:t>
        </w:r>
        <w:r>
          <w:tab/>
        </w:r>
        <w:r>
          <w:fldChar w:fldCharType="begin"/>
        </w:r>
        <w:r>
          <w:instrText xml:space="preserve"> PAGEREF _Toc30319 \h </w:instrText>
        </w:r>
        <w:r>
          <w:fldChar w:fldCharType="separate"/>
        </w:r>
        <w:r>
          <w:t>41</w:t>
        </w:r>
        <w:r>
          <w:fldChar w:fldCharType="end"/>
        </w:r>
      </w:hyperlink>
    </w:p>
    <w:p>
      <w:pPr>
        <w:pStyle w:val="TOC2"/>
        <w:tabs>
          <w:tab w:val="right" w:leader="dot" w:pos="8306"/>
        </w:tabs>
      </w:pPr>
      <w:hyperlink w:anchor="_Toc9968" w:history="1">
        <w:r>
          <w:rPr>
            <w:rFonts w:ascii="仿宋" w:eastAsia="仿宋" w:hAnsi="仿宋" w:cs="仿宋" w:hint="eastAsia"/>
            <w:lang w:eastAsia="zh-CN"/>
          </w:rPr>
          <w:t>(二)、项目组织机构与职责</w:t>
        </w:r>
        <w:r>
          <w:tab/>
        </w:r>
        <w:r>
          <w:fldChar w:fldCharType="begin"/>
        </w:r>
        <w:r>
          <w:instrText xml:space="preserve"> PAGEREF _Toc9968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62" w:history="1">
        <w:r>
          <w:rPr>
            <w:rFonts w:ascii="仿宋" w:eastAsia="仿宋" w:hAnsi="仿宋" w:cs="仿宋" w:hint="eastAsia"/>
            <w:lang w:eastAsia="zh-CN"/>
          </w:rPr>
          <w:t>(三)、项目管理与监控体系</w:t>
        </w:r>
        <w:r>
          <w:tab/>
        </w:r>
        <w:r>
          <w:fldChar w:fldCharType="begin"/>
        </w:r>
        <w:r>
          <w:instrText xml:space="preserve"> PAGEREF _Toc24862 \h </w:instrText>
        </w:r>
        <w:r>
          <w:fldChar w:fldCharType="separate"/>
        </w:r>
        <w:r>
          <w:t>45</w:t>
        </w:r>
        <w:r>
          <w:fldChar w:fldCharType="end"/>
        </w:r>
      </w:hyperlink>
    </w:p>
    <w:p>
      <w:pPr>
        <w:pStyle w:val="TOC1"/>
        <w:tabs>
          <w:tab w:val="right" w:leader="dot" w:pos="8306"/>
        </w:tabs>
      </w:pPr>
      <w:hyperlink w:anchor="_Toc25392" w:history="1">
        <w:r>
          <w:rPr>
            <w:rFonts w:ascii="仿宋" w:eastAsia="仿宋" w:hAnsi="仿宋" w:cs="仿宋" w:hint="eastAsia"/>
            <w:lang w:eastAsia="zh-CN"/>
          </w:rPr>
          <w:t>十一、客户关系管理与市场拓展</w:t>
        </w:r>
        <w:r>
          <w:tab/>
        </w:r>
        <w:r>
          <w:fldChar w:fldCharType="begin"/>
        </w:r>
        <w:r>
          <w:instrText xml:space="preserve"> PAGEREF _Toc25392 \h </w:instrText>
        </w:r>
        <w:r>
          <w:fldChar w:fldCharType="separate"/>
        </w:r>
        <w:r>
          <w:t>47</w:t>
        </w:r>
        <w:r>
          <w:fldChar w:fldCharType="end"/>
        </w:r>
      </w:hyperlink>
    </w:p>
    <w:p>
      <w:pPr>
        <w:pStyle w:val="TOC2"/>
        <w:tabs>
          <w:tab w:val="right" w:leader="dot" w:pos="8306"/>
        </w:tabs>
      </w:pPr>
      <w:hyperlink w:anchor="_Toc20501" w:history="1">
        <w:r>
          <w:rPr>
            <w:rFonts w:ascii="仿宋" w:eastAsia="仿宋" w:hAnsi="仿宋" w:cs="仿宋" w:hint="eastAsia"/>
            <w:lang w:eastAsia="zh-CN"/>
          </w:rPr>
          <w:t>(一)、客户关系管理策略</w:t>
        </w:r>
        <w:r>
          <w:tab/>
        </w:r>
        <w:r>
          <w:fldChar w:fldCharType="begin"/>
        </w:r>
        <w:r>
          <w:instrText xml:space="preserve"> PAGEREF _Toc20501 \h </w:instrText>
        </w:r>
        <w:r>
          <w:fldChar w:fldCharType="separate"/>
        </w:r>
        <w:r>
          <w:t>47</w:t>
        </w:r>
        <w:r>
          <w:fldChar w:fldCharType="end"/>
        </w:r>
      </w:hyperlink>
    </w:p>
    <w:p>
      <w:pPr>
        <w:pStyle w:val="TOC2"/>
        <w:tabs>
          <w:tab w:val="right" w:leader="dot" w:pos="8306"/>
        </w:tabs>
      </w:pPr>
      <w:hyperlink w:anchor="_Toc24904" w:history="1">
        <w:r>
          <w:rPr>
            <w:rFonts w:ascii="仿宋" w:eastAsia="仿宋" w:hAnsi="仿宋" w:cs="仿宋" w:hint="eastAsia"/>
            <w:lang w:eastAsia="zh-CN"/>
          </w:rPr>
          <w:t>(二)、市场拓展方案</w:t>
        </w:r>
        <w:r>
          <w:tab/>
        </w:r>
        <w:r>
          <w:fldChar w:fldCharType="begin"/>
        </w:r>
        <w:r>
          <w:instrText xml:space="preserve"> PAGEREF _Toc24904 \h </w:instrText>
        </w:r>
        <w:r>
          <w:fldChar w:fldCharType="separate"/>
        </w:r>
        <w:r>
          <w:t>48</w:t>
        </w:r>
        <w:r>
          <w:fldChar w:fldCharType="end"/>
        </w:r>
      </w:hyperlink>
    </w:p>
    <w:p>
      <w:pPr>
        <w:pStyle w:val="TOC1"/>
        <w:tabs>
          <w:tab w:val="right" w:leader="dot" w:pos="8306"/>
        </w:tabs>
      </w:pPr>
      <w:hyperlink w:anchor="_Toc21117" w:history="1">
        <w:r>
          <w:rPr>
            <w:rFonts w:ascii="仿宋" w:eastAsia="仿宋" w:hAnsi="仿宋" w:cs="仿宋" w:hint="eastAsia"/>
            <w:lang w:eastAsia="zh-CN"/>
          </w:rPr>
          <w:t>十二、环境保护与绿色发展</w:t>
        </w:r>
        <w:r>
          <w:tab/>
        </w:r>
        <w:r>
          <w:fldChar w:fldCharType="begin"/>
        </w:r>
        <w:r>
          <w:instrText xml:space="preserve"> PAGEREF _Toc21117 \h </w:instrText>
        </w:r>
        <w:r>
          <w:fldChar w:fldCharType="separate"/>
        </w:r>
        <w:r>
          <w:t>49</w:t>
        </w:r>
        <w:r>
          <w:fldChar w:fldCharType="end"/>
        </w:r>
      </w:hyperlink>
    </w:p>
    <w:p>
      <w:pPr>
        <w:pStyle w:val="TOC2"/>
        <w:tabs>
          <w:tab w:val="right" w:leader="dot" w:pos="8306"/>
        </w:tabs>
      </w:pPr>
      <w:hyperlink w:anchor="_Toc19232" w:history="1">
        <w:r>
          <w:rPr>
            <w:rFonts w:ascii="仿宋" w:eastAsia="仿宋" w:hAnsi="仿宋" w:cs="仿宋" w:hint="eastAsia"/>
            <w:lang w:eastAsia="zh-CN"/>
          </w:rPr>
          <w:t>(一)、环境保护措施</w:t>
        </w:r>
        <w:r>
          <w:tab/>
        </w:r>
        <w:r>
          <w:fldChar w:fldCharType="begin"/>
        </w:r>
        <w:r>
          <w:instrText xml:space="preserve"> PAGEREF _Toc19232 \h </w:instrText>
        </w:r>
        <w:r>
          <w:fldChar w:fldCharType="separate"/>
        </w:r>
        <w:r>
          <w:t>49</w:t>
        </w:r>
        <w:r>
          <w:fldChar w:fldCharType="end"/>
        </w:r>
      </w:hyperlink>
    </w:p>
    <w:p>
      <w:pPr>
        <w:pStyle w:val="TOC2"/>
        <w:tabs>
          <w:tab w:val="right" w:leader="dot" w:pos="8306"/>
        </w:tabs>
      </w:pPr>
      <w:hyperlink w:anchor="_Toc3165" w:history="1">
        <w:r>
          <w:rPr>
            <w:rFonts w:ascii="仿宋" w:eastAsia="仿宋" w:hAnsi="仿宋" w:cs="仿宋" w:hint="eastAsia"/>
            <w:lang w:eastAsia="zh-CN"/>
          </w:rPr>
          <w:t>(二)、绿色发展与可持续发展策略</w:t>
        </w:r>
        <w:r>
          <w:tab/>
        </w:r>
        <w:r>
          <w:fldChar w:fldCharType="begin"/>
        </w:r>
        <w:r>
          <w:instrText xml:space="preserve"> PAGEREF _Toc3165 \h </w:instrText>
        </w:r>
        <w:r>
          <w:fldChar w:fldCharType="separate"/>
        </w:r>
        <w:r>
          <w:t>51</w:t>
        </w:r>
        <w:r>
          <w:fldChar w:fldCharType="end"/>
        </w:r>
      </w:hyperlink>
    </w:p>
    <w:p>
      <w:pPr>
        <w:pStyle w:val="TOC1"/>
        <w:tabs>
          <w:tab w:val="right" w:leader="dot" w:pos="8306"/>
        </w:tabs>
      </w:pPr>
      <w:hyperlink w:anchor="_Toc22372" w:history="1">
        <w:r>
          <w:rPr>
            <w:rFonts w:ascii="仿宋" w:eastAsia="仿宋" w:hAnsi="仿宋" w:cs="仿宋" w:hint="eastAsia"/>
            <w:lang w:eastAsia="zh-CN"/>
          </w:rPr>
          <w:t>十三、质量管理与控制</w:t>
        </w:r>
        <w:r>
          <w:tab/>
        </w:r>
        <w:r>
          <w:fldChar w:fldCharType="begin"/>
        </w:r>
        <w:r>
          <w:instrText xml:space="preserve"> PAGEREF _Toc22372 \h </w:instrText>
        </w:r>
        <w:r>
          <w:fldChar w:fldCharType="separate"/>
        </w:r>
        <w:r>
          <w:t>52</w:t>
        </w:r>
        <w:r>
          <w:fldChar w:fldCharType="end"/>
        </w:r>
      </w:hyperlink>
    </w:p>
    <w:p>
      <w:pPr>
        <w:pStyle w:val="TOC2"/>
        <w:tabs>
          <w:tab w:val="right" w:leader="dot" w:pos="8306"/>
        </w:tabs>
      </w:pPr>
      <w:hyperlink w:anchor="_Toc22922" w:history="1">
        <w:r>
          <w:rPr>
            <w:rFonts w:ascii="仿宋" w:eastAsia="仿宋" w:hAnsi="仿宋" w:cs="仿宋" w:hint="eastAsia"/>
            <w:lang w:eastAsia="zh-CN"/>
          </w:rPr>
          <w:t>(一)、质量管理体系建设</w:t>
        </w:r>
        <w:r>
          <w:tab/>
        </w:r>
        <w:r>
          <w:fldChar w:fldCharType="begin"/>
        </w:r>
        <w:r>
          <w:instrText xml:space="preserve"> PAGEREF _Toc22922 \h </w:instrText>
        </w:r>
        <w:r>
          <w:fldChar w:fldCharType="separate"/>
        </w:r>
        <w:r>
          <w:t>52</w:t>
        </w:r>
        <w:r>
          <w:fldChar w:fldCharType="end"/>
        </w:r>
      </w:hyperlink>
    </w:p>
    <w:p>
      <w:pPr>
        <w:pStyle w:val="TOC2"/>
        <w:tabs>
          <w:tab w:val="right" w:leader="dot" w:pos="8306"/>
        </w:tabs>
      </w:pPr>
      <w:hyperlink w:anchor="_Toc15134" w:history="1">
        <w:r>
          <w:rPr>
            <w:rFonts w:ascii="仿宋" w:eastAsia="仿宋" w:hAnsi="仿宋" w:cs="仿宋" w:hint="eastAsia"/>
            <w:lang w:eastAsia="zh-CN"/>
          </w:rPr>
          <w:t>(二)、质量控制措施</w:t>
        </w:r>
        <w:r>
          <w:tab/>
        </w:r>
        <w:r>
          <w:fldChar w:fldCharType="begin"/>
        </w:r>
        <w:r>
          <w:instrText xml:space="preserve"> PAGEREF _Toc15134 \h </w:instrText>
        </w:r>
        <w:r>
          <w:fldChar w:fldCharType="separate"/>
        </w:r>
        <w:r>
          <w:t>54</w:t>
        </w:r>
        <w:r>
          <w:fldChar w:fldCharType="end"/>
        </w:r>
      </w:hyperlink>
    </w:p>
    <w:p>
      <w:pPr>
        <w:pStyle w:val="TOC1"/>
        <w:tabs>
          <w:tab w:val="right" w:leader="dot" w:pos="8306"/>
        </w:tabs>
      </w:pPr>
      <w:hyperlink w:anchor="_Toc26943" w:history="1">
        <w:r>
          <w:rPr>
            <w:rFonts w:ascii="仿宋" w:eastAsia="仿宋" w:hAnsi="仿宋" w:cs="仿宋" w:hint="eastAsia"/>
            <w:lang w:eastAsia="zh-CN"/>
          </w:rPr>
          <w:t>十四、法律法规与政策遵循</w:t>
        </w:r>
        <w:r>
          <w:tab/>
        </w:r>
        <w:r>
          <w:fldChar w:fldCharType="begin"/>
        </w:r>
        <w:r>
          <w:instrText xml:space="preserve"> PAGEREF _Toc26943 \h </w:instrText>
        </w:r>
        <w:r>
          <w:fldChar w:fldCharType="separate"/>
        </w:r>
        <w:r>
          <w:t>55</w:t>
        </w:r>
        <w:r>
          <w:fldChar w:fldCharType="end"/>
        </w:r>
      </w:hyperlink>
    </w:p>
    <w:p>
      <w:pPr>
        <w:pStyle w:val="TOC2"/>
        <w:tabs>
          <w:tab w:val="right" w:leader="dot" w:pos="8306"/>
        </w:tabs>
      </w:pPr>
      <w:hyperlink w:anchor="_Toc1392" w:history="1">
        <w:r>
          <w:rPr>
            <w:rFonts w:ascii="仿宋" w:eastAsia="仿宋" w:hAnsi="仿宋" w:cs="仿宋" w:hint="eastAsia"/>
            <w:lang w:eastAsia="zh-CN"/>
          </w:rPr>
          <w:t>(一)、法律法规遵守</w:t>
        </w:r>
        <w:r>
          <w:tab/>
        </w:r>
        <w:r>
          <w:fldChar w:fldCharType="begin"/>
        </w:r>
        <w:r>
          <w:instrText xml:space="preserve"> PAGEREF _Toc1392 \h </w:instrText>
        </w:r>
        <w:r>
          <w:fldChar w:fldCharType="separate"/>
        </w:r>
        <w:r>
          <w:t>55</w:t>
        </w:r>
        <w:r>
          <w:fldChar w:fldCharType="end"/>
        </w:r>
      </w:hyperlink>
    </w:p>
    <w:p>
      <w:pPr>
        <w:pStyle w:val="TOC2"/>
        <w:tabs>
          <w:tab w:val="right" w:leader="dot" w:pos="8306"/>
        </w:tabs>
      </w:pPr>
      <w:hyperlink w:anchor="_Toc8075" w:history="1">
        <w:r>
          <w:rPr>
            <w:rFonts w:ascii="仿宋" w:eastAsia="仿宋" w:hAnsi="仿宋" w:cs="仿宋" w:hint="eastAsia"/>
            <w:lang w:eastAsia="zh-CN"/>
          </w:rPr>
          <w:t>(二)、政策导向与利用</w:t>
        </w:r>
        <w:r>
          <w:tab/>
        </w:r>
        <w:r>
          <w:fldChar w:fldCharType="begin"/>
        </w:r>
        <w:r>
          <w:instrText xml:space="preserve"> PAGEREF _Toc8075 \h </w:instrText>
        </w:r>
        <w:r>
          <w:fldChar w:fldCharType="separate"/>
        </w:r>
        <w:r>
          <w:t>56</w:t>
        </w:r>
        <w:r>
          <w:fldChar w:fldCharType="end"/>
        </w:r>
      </w:hyperlink>
    </w:p>
    <w:p>
      <w:pPr>
        <w:pStyle w:val="TOC1"/>
        <w:tabs>
          <w:tab w:val="right" w:leader="dot" w:pos="8306"/>
        </w:tabs>
      </w:pPr>
      <w:hyperlink w:anchor="_Toc7647" w:history="1">
        <w:r>
          <w:rPr>
            <w:rFonts w:ascii="仿宋" w:eastAsia="仿宋" w:hAnsi="仿宋" w:cs="仿宋" w:hint="eastAsia"/>
            <w:lang w:eastAsia="zh-CN"/>
          </w:rPr>
          <w:t>十五、人力资源管理与开发</w:t>
        </w:r>
        <w:r>
          <w:tab/>
        </w:r>
        <w:r>
          <w:fldChar w:fldCharType="begin"/>
        </w:r>
        <w:r>
          <w:instrText xml:space="preserve"> PAGEREF _Toc7647 \h </w:instrText>
        </w:r>
        <w:r>
          <w:fldChar w:fldCharType="separate"/>
        </w:r>
        <w:r>
          <w:t>57</w:t>
        </w:r>
        <w:r>
          <w:fldChar w:fldCharType="end"/>
        </w:r>
      </w:hyperlink>
    </w:p>
    <w:p>
      <w:pPr>
        <w:pStyle w:val="TOC2"/>
        <w:tabs>
          <w:tab w:val="right" w:leader="dot" w:pos="8306"/>
        </w:tabs>
      </w:pPr>
      <w:hyperlink w:anchor="_Toc13030" w:history="1">
        <w:r>
          <w:rPr>
            <w:rFonts w:ascii="仿宋" w:eastAsia="仿宋" w:hAnsi="仿宋" w:cs="仿宋" w:hint="eastAsia"/>
            <w:lang w:eastAsia="zh-CN"/>
          </w:rPr>
          <w:t>(一)、人力资源规划</w:t>
        </w:r>
        <w:r>
          <w:tab/>
        </w:r>
        <w:r>
          <w:fldChar w:fldCharType="begin"/>
        </w:r>
        <w:r>
          <w:instrText xml:space="preserve"> PAGEREF _Toc13030 \h </w:instrText>
        </w:r>
        <w:r>
          <w:fldChar w:fldCharType="separate"/>
        </w:r>
        <w:r>
          <w:t>57</w:t>
        </w:r>
        <w:r>
          <w:fldChar w:fldCharType="end"/>
        </w:r>
      </w:hyperlink>
    </w:p>
    <w:p>
      <w:pPr>
        <w:pStyle w:val="TOC2"/>
        <w:tabs>
          <w:tab w:val="right" w:leader="dot" w:pos="8306"/>
        </w:tabs>
      </w:pPr>
      <w:hyperlink w:anchor="_Toc8700" w:history="1">
        <w:r>
          <w:rPr>
            <w:rFonts w:ascii="仿宋" w:eastAsia="仿宋" w:hAnsi="仿宋" w:cs="仿宋" w:hint="eastAsia"/>
            <w:lang w:eastAsia="zh-CN"/>
          </w:rPr>
          <w:t>(二)、人力资源开发与培训</w:t>
        </w:r>
        <w:r>
          <w:tab/>
        </w:r>
        <w:r>
          <w:fldChar w:fldCharType="begin"/>
        </w:r>
        <w:r>
          <w:instrText xml:space="preserve"> PAGEREF _Toc8700 \h </w:instrText>
        </w:r>
        <w:r>
          <w:fldChar w:fldCharType="separate"/>
        </w:r>
        <w:r>
          <w:t>59</w:t>
        </w:r>
        <w:r>
          <w:fldChar w:fldCharType="end"/>
        </w:r>
      </w:hyperlink>
    </w:p>
    <w:p>
      <w:pPr>
        <w:pStyle w:val="TOC1"/>
        <w:tabs>
          <w:tab w:val="right" w:leader="dot" w:pos="8306"/>
        </w:tabs>
      </w:pPr>
      <w:hyperlink w:anchor="_Toc28587" w:history="1">
        <w:r>
          <w:rPr>
            <w:rFonts w:ascii="仿宋" w:eastAsia="仿宋" w:hAnsi="仿宋" w:cs="仿宋" w:hint="eastAsia"/>
            <w:lang w:eastAsia="zh-CN"/>
          </w:rPr>
          <w:t>十六、创新驱动与持续发展</w:t>
        </w:r>
        <w:r>
          <w:tab/>
        </w:r>
        <w:r>
          <w:fldChar w:fldCharType="begin"/>
        </w:r>
        <w:r>
          <w:instrText xml:space="preserve"> PAGEREF _Toc28587 \h </w:instrText>
        </w:r>
        <w:r>
          <w:fldChar w:fldCharType="separate"/>
        </w:r>
        <w:r>
          <w:t>61</w:t>
        </w:r>
        <w:r>
          <w:fldChar w:fldCharType="end"/>
        </w:r>
      </w:hyperlink>
    </w:p>
    <w:p>
      <w:pPr>
        <w:pStyle w:val="TOC2"/>
        <w:tabs>
          <w:tab w:val="right" w:leader="dot" w:pos="8306"/>
        </w:tabs>
      </w:pPr>
      <w:hyperlink w:anchor="_Toc1406" w:history="1">
        <w:r>
          <w:rPr>
            <w:rFonts w:ascii="仿宋" w:eastAsia="仿宋" w:hAnsi="仿宋" w:cs="仿宋" w:hint="eastAsia"/>
            <w:lang w:eastAsia="zh-CN"/>
          </w:rPr>
          <w:t>(一)、创新驱动战略实施</w:t>
        </w:r>
        <w:r>
          <w:tab/>
        </w:r>
        <w:r>
          <w:fldChar w:fldCharType="begin"/>
        </w:r>
        <w:r>
          <w:instrText xml:space="preserve"> PAGEREF _Toc1406 \h </w:instrText>
        </w:r>
        <w:r>
          <w:fldChar w:fldCharType="separate"/>
        </w:r>
        <w:r>
          <w:t>61</w:t>
        </w:r>
        <w:r>
          <w:fldChar w:fldCharType="end"/>
        </w:r>
      </w:hyperlink>
    </w:p>
    <w:p>
      <w:pPr>
        <w:pStyle w:val="TOC2"/>
        <w:tabs>
          <w:tab w:val="right" w:leader="dot" w:pos="8306"/>
        </w:tabs>
      </w:pPr>
      <w:hyperlink w:anchor="_Toc6230" w:history="1">
        <w:r>
          <w:rPr>
            <w:rFonts w:ascii="仿宋" w:eastAsia="仿宋" w:hAnsi="仿宋" w:cs="仿宋" w:hint="eastAsia"/>
            <w:lang w:eastAsia="zh-CN"/>
          </w:rPr>
          <w:t>(二)、持续发展路径探索</w:t>
        </w:r>
        <w:r>
          <w:tab/>
        </w:r>
        <w:r>
          <w:fldChar w:fldCharType="begin"/>
        </w:r>
        <w:r>
          <w:instrText xml:space="preserve"> PAGEREF _Toc6230 \h </w:instrText>
        </w:r>
        <w:r>
          <w:fldChar w:fldCharType="separate"/>
        </w:r>
        <w:r>
          <w:t>63</w:t>
        </w:r>
        <w:r>
          <w:fldChar w:fldCharType="end"/>
        </w:r>
      </w:hyperlink>
    </w:p>
    <w:p>
      <w:pPr>
        <w:pStyle w:val="TOC1"/>
        <w:tabs>
          <w:tab w:val="right" w:leader="dot" w:pos="8306"/>
        </w:tabs>
      </w:pPr>
      <w:hyperlink w:anchor="_Toc12295" w:history="1">
        <w:r>
          <w:rPr>
            <w:rFonts w:ascii="仿宋" w:eastAsia="仿宋" w:hAnsi="仿宋" w:cs="仿宋" w:hint="eastAsia"/>
            <w:lang w:eastAsia="zh-CN"/>
          </w:rPr>
          <w:t>十七、合作与交流机制建立</w:t>
        </w:r>
        <w:r>
          <w:tab/>
        </w:r>
        <w:r>
          <w:fldChar w:fldCharType="begin"/>
        </w:r>
        <w:r>
          <w:instrText xml:space="preserve"> PAGEREF _Toc12295 \h </w:instrText>
        </w:r>
        <w:r>
          <w:fldChar w:fldCharType="separate"/>
        </w:r>
        <w:r>
          <w:t>67</w:t>
        </w:r>
        <w:r>
          <w:fldChar w:fldCharType="end"/>
        </w:r>
      </w:hyperlink>
    </w:p>
    <w:p>
      <w:pPr>
        <w:pStyle w:val="TOC2"/>
        <w:tabs>
          <w:tab w:val="right" w:leader="dot" w:pos="8306"/>
        </w:tabs>
      </w:pPr>
      <w:hyperlink w:anchor="_Toc20658" w:history="1">
        <w:r>
          <w:rPr>
            <w:rFonts w:ascii="仿宋" w:eastAsia="仿宋" w:hAnsi="仿宋" w:cs="仿宋" w:hint="eastAsia"/>
            <w:lang w:eastAsia="zh-CN"/>
          </w:rPr>
          <w:t>(一)、合作伙伴选择与合作方式</w:t>
        </w:r>
        <w:r>
          <w:tab/>
        </w:r>
        <w:r>
          <w:fldChar w:fldCharType="begin"/>
        </w:r>
        <w:r>
          <w:instrText xml:space="preserve"> PAGEREF _Toc20658 \h </w:instrText>
        </w:r>
        <w:r>
          <w:fldChar w:fldCharType="separate"/>
        </w:r>
        <w:r>
          <w:t>67</w:t>
        </w:r>
        <w:r>
          <w:fldChar w:fldCharType="end"/>
        </w:r>
      </w:hyperlink>
    </w:p>
    <w:p>
      <w:pPr>
        <w:pStyle w:val="TOC2"/>
        <w:tabs>
          <w:tab w:val="right" w:leader="dot" w:pos="8306"/>
        </w:tabs>
      </w:pPr>
      <w:hyperlink w:anchor="_Toc28201" w:history="1">
        <w:r>
          <w:rPr>
            <w:rFonts w:ascii="仿宋" w:eastAsia="仿宋" w:hAnsi="仿宋" w:cs="仿宋" w:hint="eastAsia"/>
            <w:lang w:eastAsia="zh-CN"/>
          </w:rPr>
          <w:t>(二)、交流与合作平台搭建</w:t>
        </w:r>
        <w:r>
          <w:tab/>
        </w:r>
        <w:r>
          <w:fldChar w:fldCharType="begin"/>
        </w:r>
        <w:r>
          <w:instrText xml:space="preserve"> PAGEREF _Toc28201 \h </w:instrText>
        </w:r>
        <w:r>
          <w:fldChar w:fldCharType="separate"/>
        </w:r>
        <w:r>
          <w:t>68</w:t>
        </w:r>
        <w:r>
          <w:fldChar w:fldCharType="end"/>
        </w:r>
      </w:hyperlink>
    </w:p>
    <w:p>
      <w:pPr>
        <w:pStyle w:val="TOC1"/>
        <w:tabs>
          <w:tab w:val="right" w:leader="dot" w:pos="8306"/>
        </w:tabs>
      </w:pPr>
      <w:hyperlink w:anchor="_Toc13138" w:history="1">
        <w:r>
          <w:rPr>
            <w:rFonts w:ascii="仿宋" w:eastAsia="仿宋" w:hAnsi="仿宋" w:cs="仿宋" w:hint="eastAsia"/>
            <w:lang w:eastAsia="zh-CN"/>
          </w:rPr>
          <w:t>十八、项目施工方案</w:t>
        </w:r>
        <w:r>
          <w:tab/>
        </w:r>
        <w:r>
          <w:fldChar w:fldCharType="begin"/>
        </w:r>
        <w:r>
          <w:instrText xml:space="preserve"> PAGEREF _Toc13138 \h </w:instrText>
        </w:r>
        <w:r>
          <w:fldChar w:fldCharType="separate"/>
        </w:r>
        <w:r>
          <w:t>70</w:t>
        </w:r>
        <w:r>
          <w:fldChar w:fldCharType="end"/>
        </w:r>
      </w:hyperlink>
    </w:p>
    <w:p>
      <w:pPr>
        <w:pStyle w:val="TOC2"/>
        <w:tabs>
          <w:tab w:val="right" w:leader="dot" w:pos="8306"/>
        </w:tabs>
      </w:pPr>
      <w:hyperlink w:anchor="_Toc30557" w:history="1">
        <w:r>
          <w:rPr>
            <w:rFonts w:ascii="仿宋" w:eastAsia="仿宋" w:hAnsi="仿宋" w:cs="仿宋" w:hint="eastAsia"/>
            <w:lang w:eastAsia="zh-CN"/>
          </w:rPr>
          <w:t>(一)、施工组织设计</w:t>
        </w:r>
        <w:r>
          <w:tab/>
        </w:r>
        <w:r>
          <w:fldChar w:fldCharType="begin"/>
        </w:r>
        <w:r>
          <w:instrText xml:space="preserve"> PAGEREF _Toc30557 \h </w:instrText>
        </w:r>
        <w:r>
          <w:fldChar w:fldCharType="separate"/>
        </w:r>
        <w:r>
          <w:t>70</w:t>
        </w:r>
        <w:r>
          <w:fldChar w:fldCharType="end"/>
        </w:r>
      </w:hyperlink>
    </w:p>
    <w:p>
      <w:pPr>
        <w:pStyle w:val="TOC2"/>
        <w:tabs>
          <w:tab w:val="right" w:leader="dot" w:pos="8306"/>
        </w:tabs>
      </w:pPr>
      <w:hyperlink w:anchor="_Toc27668" w:history="1">
        <w:r>
          <w:rPr>
            <w:rFonts w:ascii="仿宋" w:eastAsia="仿宋" w:hAnsi="仿宋" w:cs="仿宋" w:hint="eastAsia"/>
            <w:lang w:eastAsia="zh-CN"/>
          </w:rPr>
          <w:t>(二)、施工工艺与技术路线</w:t>
        </w:r>
        <w:r>
          <w:tab/>
        </w:r>
        <w:r>
          <w:fldChar w:fldCharType="begin"/>
        </w:r>
        <w:r>
          <w:instrText xml:space="preserve"> PAGEREF _Toc27668 \h </w:instrText>
        </w:r>
        <w:r>
          <w:fldChar w:fldCharType="separate"/>
        </w:r>
        <w:r>
          <w:t>71</w:t>
        </w:r>
        <w:r>
          <w:fldChar w:fldCharType="end"/>
        </w:r>
      </w:hyperlink>
    </w:p>
    <w:p>
      <w:pPr>
        <w:pStyle w:val="TOC2"/>
        <w:tabs>
          <w:tab w:val="right" w:leader="dot" w:pos="8306"/>
        </w:tabs>
      </w:pPr>
      <w:hyperlink w:anchor="_Toc6426" w:history="1">
        <w:r>
          <w:rPr>
            <w:rFonts w:ascii="仿宋" w:eastAsia="仿宋" w:hAnsi="仿宋" w:cs="仿宋" w:hint="eastAsia"/>
            <w:lang w:eastAsia="zh-CN"/>
          </w:rPr>
          <w:t>(三)、关键节点施工计划</w:t>
        </w:r>
        <w:r>
          <w:tab/>
        </w:r>
        <w:r>
          <w:fldChar w:fldCharType="begin"/>
        </w:r>
        <w:r>
          <w:instrText xml:space="preserve"> PAGEREF _Toc6426 \h </w:instrText>
        </w:r>
        <w:r>
          <w:fldChar w:fldCharType="separate"/>
        </w:r>
        <w:r>
          <w:t>72</w:t>
        </w:r>
        <w:r>
          <w:fldChar w:fldCharType="end"/>
        </w:r>
      </w:hyperlink>
    </w:p>
    <w:p>
      <w:pPr>
        <w:pStyle w:val="TOC2"/>
        <w:tabs>
          <w:tab w:val="right" w:leader="dot" w:pos="8306"/>
        </w:tabs>
      </w:pPr>
      <w:hyperlink w:anchor="_Toc18301" w:history="1">
        <w:r>
          <w:rPr>
            <w:rFonts w:ascii="仿宋" w:eastAsia="仿宋" w:hAnsi="仿宋" w:cs="仿宋" w:hint="eastAsia"/>
            <w:lang w:eastAsia="zh-CN"/>
          </w:rPr>
          <w:t>(四)、施工现场管理</w:t>
        </w:r>
        <w:r>
          <w:tab/>
        </w:r>
        <w:r>
          <w:fldChar w:fldCharType="begin"/>
        </w:r>
        <w:r>
          <w:instrText xml:space="preserve"> PAGEREF _Toc18301 \h </w:instrText>
        </w:r>
        <w:r>
          <w:fldChar w:fldCharType="separate"/>
        </w:r>
        <w:r>
          <w:t>74</w:t>
        </w:r>
        <w:r>
          <w:fldChar w:fldCharType="end"/>
        </w:r>
      </w:hyperlink>
    </w:p>
    <w:p>
      <w:pPr>
        <w:pStyle w:val="TOC1"/>
        <w:tabs>
          <w:tab w:val="right" w:leader="dot" w:pos="8306"/>
        </w:tabs>
      </w:pPr>
      <w:hyperlink w:anchor="_Toc22308" w:history="1">
        <w:r>
          <w:rPr>
            <w:rFonts w:ascii="仿宋" w:eastAsia="仿宋" w:hAnsi="仿宋" w:cs="仿宋" w:hint="eastAsia"/>
            <w:lang w:eastAsia="zh-CN"/>
          </w:rPr>
          <w:t>十九、产业协同与集群发展</w:t>
        </w:r>
        <w:r>
          <w:tab/>
        </w:r>
        <w:r>
          <w:fldChar w:fldCharType="begin"/>
        </w:r>
        <w:r>
          <w:instrText xml:space="preserve"> PAGEREF _Toc22308 \h </w:instrText>
        </w:r>
        <w:r>
          <w:fldChar w:fldCharType="separate"/>
        </w:r>
        <w:r>
          <w:t>76</w:t>
        </w:r>
        <w:r>
          <w:fldChar w:fldCharType="end"/>
        </w:r>
      </w:hyperlink>
    </w:p>
    <w:p>
      <w:pPr>
        <w:pStyle w:val="TOC2"/>
        <w:tabs>
          <w:tab w:val="right" w:leader="dot" w:pos="8306"/>
        </w:tabs>
      </w:pPr>
      <w:hyperlink w:anchor="_Toc26157" w:history="1">
        <w:r>
          <w:rPr>
            <w:rFonts w:ascii="仿宋" w:eastAsia="仿宋" w:hAnsi="仿宋" w:cs="仿宋" w:hint="eastAsia"/>
            <w:lang w:eastAsia="zh-CN"/>
          </w:rPr>
          <w:t>(一)、产业协同机制建设</w:t>
        </w:r>
        <w:r>
          <w:tab/>
        </w:r>
        <w:r>
          <w:fldChar w:fldCharType="begin"/>
        </w:r>
        <w:r>
          <w:instrText xml:space="preserve"> PAGEREF _Toc26157 \h </w:instrText>
        </w:r>
        <w:r>
          <w:fldChar w:fldCharType="separate"/>
        </w:r>
        <w:r>
          <w:t>76</w:t>
        </w:r>
        <w:r>
          <w:fldChar w:fldCharType="end"/>
        </w:r>
      </w:hyperlink>
    </w:p>
    <w:p>
      <w:pPr>
        <w:pStyle w:val="TOC2"/>
        <w:tabs>
          <w:tab w:val="right" w:leader="dot" w:pos="8306"/>
        </w:tabs>
      </w:pPr>
      <w:hyperlink w:anchor="_Toc5064" w:history="1">
        <w:r>
          <w:rPr>
            <w:rFonts w:ascii="仿宋" w:eastAsia="仿宋" w:hAnsi="仿宋" w:cs="仿宋" w:hint="eastAsia"/>
            <w:lang w:eastAsia="zh-CN"/>
          </w:rPr>
          <w:t>(二)、产业集群培育与发展</w:t>
        </w:r>
        <w:r>
          <w:tab/>
        </w:r>
        <w:r>
          <w:fldChar w:fldCharType="begin"/>
        </w:r>
        <w:r>
          <w:instrText xml:space="preserve"> PAGEREF _Toc5064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795"/>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4234"/>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一、光刻胶用光引发剂项目的技术资源开发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用光引发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二、光刻胶用光引发剂项目的人力资源管理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光刻胶用光引发剂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三、光刻胶用光引发剂项目的资金资源筹措与优化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光刻胶用光引发剂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0166"/>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光刻胶用光引发剂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光刻胶用光引发剂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光刻胶用光引发剂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9336"/>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光刻胶用光引发剂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光刻胶用光引发剂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光刻胶用光引发剂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0644"/>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6890"/>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6916"/>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https://d.book118.com/125103111110011111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CF2F0A"/>
    <w:rsid w:val="18CF2F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25103111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2024-02-15T03:37:00Z</dcterms:created>
  <dcterms:modified xsi:type="dcterms:W3CDTF">2024-02-15T03:37:49Z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4C994B4D2F244222B98C426EDE29500A_11</vt:lpwstr>
  </property>
  <property fmtid="{D5CDD505-2E9C-101B-9397-08002B2CF9AE}" pid="3" name="KSOProductBuildVer">
    <vt:lpwstr>2052-12.1.0.16250</vt:lpwstr>
  </property>
</Properties>
</file>