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778DC" w14:paraId="124FA41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8DC" w14:paraId="587853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8DC" w14:paraId="22120E5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778DC" w:rsidRPr="00B778DC" w14:paraId="0CF458E0" w14:textId="1B02300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778DC">
        <w:rPr>
          <w:rFonts w:ascii="宋体" w:eastAsia="宋体" w:hAnsi="宋体" w:hint="eastAsia"/>
          <w:b/>
          <w:sz w:val="60"/>
        </w:rPr>
        <w:t>微型客车项目安全风险评价报告</w:t>
      </w:r>
    </w:p>
    <w:p w:rsidR="00B778DC" w:rsidP="00B778DC" w14:paraId="003AB2E3" w14:textId="2729E2F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778DC">
        <w:rPr>
          <w:rFonts w:ascii="仿宋" w:eastAsia="仿宋" w:hAnsi="仿宋" w:hint="eastAsia"/>
          <w:b/>
          <w:sz w:val="40"/>
        </w:rPr>
        <w:t>目录</w:t>
      </w:r>
    </w:p>
    <w:p w:rsidR="00B778DC" w14:paraId="083C1139" w14:textId="663A6D1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78DC" w14:paraId="036D79CC" w14:textId="36890C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78DC" w14:paraId="19E64288" w14:textId="6775C9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778DC" w14:paraId="31931075" w14:textId="1648B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778DC" w14:paraId="71EB230E" w14:textId="76AD68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778DC" w14:paraId="64ACC605" w14:textId="13FCBF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778DC" w14:paraId="5335AA6C" w14:textId="60F77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778DC" w14:paraId="4CD7CDB2" w14:textId="5CB2A7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778DC" w14:paraId="0DFB050D" w14:textId="6462A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778DC" w14:paraId="71FD7FF6" w14:textId="074796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778DC" w14:paraId="25230212" w14:textId="798832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778DC" w14:paraId="4B133033" w14:textId="643167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_Toc158433939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778DC" w14:paraId="3A2CEF31" w14:textId="21FC4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B778DC" w14:paraId="68E0FC65" w14:textId="202D55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778DC" w14:paraId="1A3FA77A" w14:textId="26E131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778DC" w14:paraId="1708C5AB" w14:textId="5C1825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(二)、评价微型客车项目概况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778DC" w14:paraId="4693FC80" w14:textId="3294D0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(三)、环评单位的基本情况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778DC" w14:paraId="364A8A00" w14:textId="479BC0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(四)、评价范围及目的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778DC" w14:paraId="649CF11F" w14:textId="2DDFF7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778DC" w14:paraId="73DB2B45" w14:textId="52B53A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(六)、国家环保法律法规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778DC" w14:paraId="3A17DD51" w14:textId="780F191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(七)、地方环保规定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778DC" w14:paraId="409251F4" w14:textId="08709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(八)、相关标准和技术规范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_Toc158433949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778DC" w14:paraId="485EDC33" w14:textId="77B3EC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(九)、评价程序与方法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778DC" w14:paraId="7A327334" w14:textId="7106FA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(十)、环境评价程序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778DC" w14:paraId="7C7A9A8E" w14:textId="77B5C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(十一)、评价方法与技术路线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778DC" w14:paraId="068845C8" w14:textId="5DF6A2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778DC" w14:paraId="34E9B770" w14:textId="2F8BF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778DC" w14:paraId="052F1CDB" w14:textId="4B774F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778DC" w14:paraId="7B72B6E0" w14:textId="06AEE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778DC" w14:paraId="7ADEADDA" w14:textId="3AA7B2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778DC" w14:paraId="4BC07569" w14:textId="6A6FC9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778DC" w14:paraId="316528AB" w14:textId="1D0E96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_Toc158433959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778DC" w14:paraId="10D5F4B3" w14:textId="78FE8F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B778DC" w14:paraId="7B1942ED" w14:textId="61CA8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778DC" w14:paraId="13297E61" w14:textId="696CD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778DC" w14:paraId="39E20184" w14:textId="1CD1C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B778DC" w14:paraId="2E60FA39" w14:textId="244FE4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778DC" w14:paraId="596C2B4E" w14:textId="055C96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778DC" w14:paraId="25C63DEF" w14:textId="5104E1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778DC" w14:paraId="4142B132" w14:textId="7EB8E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778DC" w14:paraId="3694ADEC" w14:textId="202E27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778DC" w14:paraId="00E0F9A6" w14:textId="2EEE05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_Toc158433969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778DC" w14:paraId="51D610A6" w14:textId="3E7755B2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778DC" w14:paraId="1C4984C1" w14:textId="09F233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_Toc158433971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778DC" w14:paraId="4B7693E3" w14:textId="1763F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_Toc158433972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B778DC" w14:paraId="1F145903" w14:textId="402FDA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(二)、微型客车项目对当地经济的影响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_Toc158433973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778DC" w14:paraId="6AA790FE" w14:textId="0015F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(三)、微型客车项目对当地社会的影响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778DC" w14:paraId="3972565C" w14:textId="6EAFD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(四)、微型客车项目对当地文化的影响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778DC" w14:paraId="7267EB73" w14:textId="1184BA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九、微型客车项目安全现状评价报告的后续管理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778DC" w14:paraId="17C0876D" w14:textId="0ADD34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778DC" w14:paraId="501822C2" w14:textId="2DE36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778DC" w14:paraId="48FA553A" w14:textId="6A554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_Toc158433979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B778DC" w14:paraId="46A4695D" w14:textId="4762BB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778DC" w14:paraId="2C6ADFB7" w14:textId="48D92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778DC" w14:paraId="1B153B89" w14:textId="6C7210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778DC" w14:paraId="1899B842" w14:textId="054BD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_Toc158433983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B778DC" w14:paraId="5C3E8C60" w14:textId="51D04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778DC" w14:paraId="669C14E4" w14:textId="28C49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_Toc158433985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778DC" w14:paraId="0CDA5CC0" w14:textId="598AD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778DC" w14:paraId="3024F723" w14:textId="3DCD2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B778DC" w14:paraId="1529B4D6" w14:textId="7DE479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778DC" w14:paraId="7C0B3547" w14:textId="3D877C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_Toc158433989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778DC" w14:paraId="5507E631" w14:textId="7E3373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_Toc158433990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B778DC" w14:paraId="2B16DA51" w14:textId="10E8A2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778DC" w14:paraId="26C21A36" w14:textId="27A3849F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_Toc158433992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778DC" w14:paraId="7F7459B6" w14:textId="6E82DC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_Toc158433993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778DC" w14:paraId="2DA2A1FD" w14:textId="095EBB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B778DC" w14:paraId="532D3EF3" w14:textId="0D853A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B778DC" w14:paraId="09D4DA87" w14:textId="536F15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B778DC" w14:paraId="45D0363F" w14:textId="29C7FB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778DC" w14:paraId="5FBDFA7B" w14:textId="5EED1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B778DC" w14:paraId="163F3A98" w14:textId="1F0A0D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_Toc158433999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B778DC" w14:paraId="12B7A101" w14:textId="4A62A1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十二、微型客车项目安全现状评价报告的存档与发布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_Toc158434000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B778DC" w14:paraId="29A8574A" w14:textId="6555E0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_Toc158434001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B778DC" w14:paraId="3A298701" w14:textId="5EAEE9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_Toc158434002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B778DC" w14:paraId="662CF206" w14:textId="3DD33D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_Toc158434003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B778DC" w14:paraId="654DC704" w14:textId="375E9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_Toc158434004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B778DC" w14:paraId="73D8C170" w14:textId="344068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B778DC" w14:paraId="5D81CF7C" w14:textId="00886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_Toc158434006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B778DC" w14:paraId="5801B42B" w14:textId="3A8148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_Toc158434007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B778DC" w14:paraId="5469B395" w14:textId="1D43DE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_Toc158434008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B778DC" w14:paraId="761B2C6C" w14:textId="19A69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_Toc158434009 \h </w:instrText>
      </w:r>
      <w:r>
        <w:rPr>
          <w:noProof/>
        </w:rPr>
        <w:fldChar w:fldCharType="separate"/>
      </w:r>
      <w:r>
        <w:rPr>
          <w:noProof/>
        </w:rPr>
        <w:t>96</w:t>
      </w:r>
      <w:r>
        <w:rPr>
          <w:noProof/>
        </w:rPr>
        <w:fldChar w:fldCharType="end"/>
      </w:r>
    </w:p>
    <w:p w:rsidR="00B778DC" w:rsidP="00B778DC" w14:paraId="52C27E63" w14:textId="0B842E8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https://d.book118.com/125130001033011110</w:t>
        </w:r>
      </w:hyperlink>
    </w:p>
    <w:p w:rsidR="00B778DC" w:rsidP="00B778DC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paraId="4892039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8DC" w14:paraId="3751F59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paraId="24A18E0E" w14:textId="1FA67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778DC" w14:paraId="04FD109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paraId="2D80F37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8D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textId="1FA67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778D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8D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textId="1FA67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778D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8D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textId="1FA67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778D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778DC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P="00DA5FF4" w14:textId="1FA67B6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778DC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paraId="1A4AA2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RPr="00B778DC" w:rsidP="00B778DC" w14:paraId="4FFD94DC" w14:textId="470957B3">
    <w:pPr>
      <w:pStyle w:val="Header"/>
      <w:rPr>
        <w:rFonts w:ascii="仿宋" w:eastAsia="仿宋" w:hAnsi="仿宋"/>
      </w:rPr>
    </w:pPr>
    <w:r w:rsidRPr="00B778DC">
      <w:rPr>
        <w:rFonts w:ascii="仿宋" w:eastAsia="仿宋" w:hAnsi="仿宋" w:hint="eastAsia"/>
      </w:rPr>
      <w:t>微型客车项目安全风险评价报告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paraId="6F376BD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RPr="00B778DC" w:rsidP="00B778DC" w14:textId="470957B3">
    <w:pPr>
      <w:pStyle w:val="Header"/>
      <w:rPr>
        <w:rFonts w:ascii="仿宋" w:eastAsia="仿宋" w:hAnsi="仿宋"/>
      </w:rPr>
    </w:pPr>
    <w:r w:rsidRPr="00B778DC">
      <w:rPr>
        <w:rFonts w:ascii="仿宋" w:eastAsia="仿宋" w:hAnsi="仿宋" w:hint="eastAsia"/>
      </w:rPr>
      <w:t>微型客车项目安全风险评价报告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RPr="00B778DC" w:rsidP="00B778DC" w14:textId="470957B3">
    <w:pPr>
      <w:pStyle w:val="Header"/>
      <w:rPr>
        <w:rFonts w:ascii="仿宋" w:eastAsia="仿宋" w:hAnsi="仿宋"/>
      </w:rPr>
    </w:pPr>
    <w:r w:rsidRPr="00B778DC">
      <w:rPr>
        <w:rFonts w:ascii="仿宋" w:eastAsia="仿宋" w:hAnsi="仿宋" w:hint="eastAsia"/>
      </w:rPr>
      <w:t>微型客车项目安全风险评价报告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RPr="00B778DC" w:rsidP="00B778DC" w14:textId="470957B3">
    <w:pPr>
      <w:pStyle w:val="Header"/>
      <w:rPr>
        <w:rFonts w:ascii="仿宋" w:eastAsia="仿宋" w:hAnsi="仿宋"/>
      </w:rPr>
    </w:pPr>
    <w:r w:rsidRPr="00B778DC">
      <w:rPr>
        <w:rFonts w:ascii="仿宋" w:eastAsia="仿宋" w:hAnsi="仿宋" w:hint="eastAsia"/>
      </w:rPr>
      <w:t>微型客车项目安全风险评价报告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:rsidRPr="00B778DC" w:rsidP="00B778DC" w14:textId="470957B3">
    <w:pPr>
      <w:pStyle w:val="Header"/>
      <w:rPr>
        <w:rFonts w:ascii="仿宋" w:eastAsia="仿宋" w:hAnsi="仿宋"/>
      </w:rPr>
    </w:pPr>
    <w:r w:rsidRPr="00B778DC">
      <w:rPr>
        <w:rFonts w:ascii="仿宋" w:eastAsia="仿宋" w:hAnsi="仿宋" w:hint="eastAsia"/>
      </w:rPr>
      <w:t>微型客车项目安全风险评价报告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778D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DC"/>
    <w:rsid w:val="00B778DC"/>
    <w:rsid w:val="00DA5FF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979DABB"/>
  <w15:chartTrackingRefBased/>
  <w15:docId w15:val="{E360D7E4-DADA-4140-9147-F28DABEF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778D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778D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778D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778D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778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778D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778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778D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778DC"/>
  </w:style>
  <w:style w:type="paragraph" w:styleId="TOC1">
    <w:name w:val="toc 1"/>
    <w:basedOn w:val="Normal"/>
    <w:next w:val="Normal"/>
    <w:autoRedefine/>
    <w:uiPriority w:val="39"/>
    <w:unhideWhenUsed/>
    <w:rsid w:val="00B778DC"/>
  </w:style>
  <w:style w:type="paragraph" w:styleId="TOC2">
    <w:name w:val="toc 2"/>
    <w:basedOn w:val="Normal"/>
    <w:next w:val="Normal"/>
    <w:autoRedefine/>
    <w:uiPriority w:val="39"/>
    <w:unhideWhenUsed/>
    <w:rsid w:val="00B778D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2513000103301111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7336</Words>
  <Characters>41821</Characters>
  <Application>Microsoft Office Word</Application>
  <DocSecurity>0</DocSecurity>
  <Lines>348</Lines>
  <Paragraphs>98</Paragraphs>
  <ScaleCrop>false</ScaleCrop>
  <Company/>
  <LinksUpToDate>false</LinksUpToDate>
  <CharactersWithSpaces>49059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2024-02-09T21:04:00Z</dcterms:created>
  <dcterms:modified xsi:type="dcterms:W3CDTF">2024-02-09T21:05:00Z</dcterms:modified>
</cp:coreProperties>
</file>