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轨道交通用线缆项目可行性建设方案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7" w:history="1">
        <w:r>
          <w:rPr>
            <w:rFonts w:ascii="仿宋" w:eastAsia="仿宋" w:hAnsi="仿宋" w:cs="仿宋" w:hint="eastAsia"/>
            <w:lang w:eastAsia="zh-CN"/>
          </w:rPr>
          <w:t>序言</w:t>
        </w:r>
        <w:r>
          <w:tab/>
        </w:r>
        <w:r>
          <w:fldChar w:fldCharType="begin"/>
        </w:r>
        <w:r>
          <w:instrText xml:space="preserve"> PAGEREF _Toc4507 \h </w:instrText>
        </w:r>
        <w:r>
          <w:fldChar w:fldCharType="separate"/>
        </w:r>
        <w:r>
          <w:t>3</w:t>
        </w:r>
        <w:r>
          <w:fldChar w:fldCharType="end"/>
        </w:r>
      </w:hyperlink>
    </w:p>
    <w:p>
      <w:pPr>
        <w:pStyle w:val="TOC1"/>
        <w:tabs>
          <w:tab w:val="right" w:leader="dot" w:pos="8306"/>
        </w:tabs>
      </w:pPr>
      <w:hyperlink w:anchor="_Toc29005" w:history="1">
        <w:r>
          <w:rPr>
            <w:rFonts w:ascii="仿宋" w:eastAsia="仿宋" w:hAnsi="仿宋" w:cs="仿宋" w:hint="eastAsia"/>
            <w:lang w:eastAsia="zh-CN"/>
          </w:rPr>
          <w:t>一、经济影响分析</w:t>
        </w:r>
        <w:r>
          <w:tab/>
        </w:r>
        <w:r>
          <w:fldChar w:fldCharType="begin"/>
        </w:r>
        <w:r>
          <w:instrText xml:space="preserve"> PAGEREF _Toc29005 \h </w:instrText>
        </w:r>
        <w:r>
          <w:fldChar w:fldCharType="separate"/>
        </w:r>
        <w:r>
          <w:t>3</w:t>
        </w:r>
        <w:r>
          <w:fldChar w:fldCharType="end"/>
        </w:r>
      </w:hyperlink>
    </w:p>
    <w:p>
      <w:pPr>
        <w:pStyle w:val="TOC2"/>
        <w:tabs>
          <w:tab w:val="right" w:leader="dot" w:pos="8306"/>
        </w:tabs>
      </w:pPr>
      <w:hyperlink w:anchor="_Toc6534" w:history="1">
        <w:r>
          <w:rPr>
            <w:rFonts w:ascii="仿宋" w:eastAsia="仿宋" w:hAnsi="仿宋" w:cs="仿宋" w:hint="eastAsia"/>
            <w:lang w:eastAsia="zh-CN"/>
          </w:rPr>
          <w:t>(一)、经济费用效益或费用效果分析</w:t>
        </w:r>
        <w:r>
          <w:tab/>
        </w:r>
        <w:r>
          <w:fldChar w:fldCharType="begin"/>
        </w:r>
        <w:r>
          <w:instrText xml:space="preserve"> PAGEREF _Toc6534 \h </w:instrText>
        </w:r>
        <w:r>
          <w:fldChar w:fldCharType="separate"/>
        </w:r>
        <w:r>
          <w:t>3</w:t>
        </w:r>
        <w:r>
          <w:fldChar w:fldCharType="end"/>
        </w:r>
      </w:hyperlink>
    </w:p>
    <w:p>
      <w:pPr>
        <w:pStyle w:val="TOC2"/>
        <w:tabs>
          <w:tab w:val="right" w:leader="dot" w:pos="8306"/>
        </w:tabs>
      </w:pPr>
      <w:hyperlink w:anchor="_Toc12829" w:history="1">
        <w:r>
          <w:rPr>
            <w:rFonts w:ascii="仿宋" w:eastAsia="仿宋" w:hAnsi="仿宋" w:cs="仿宋" w:hint="eastAsia"/>
            <w:lang w:eastAsia="zh-CN"/>
          </w:rPr>
          <w:t>(二)、行业影响分析</w:t>
        </w:r>
        <w:r>
          <w:tab/>
        </w:r>
        <w:r>
          <w:fldChar w:fldCharType="begin"/>
        </w:r>
        <w:r>
          <w:instrText xml:space="preserve"> PAGEREF _Toc12829 \h </w:instrText>
        </w:r>
        <w:r>
          <w:fldChar w:fldCharType="separate"/>
        </w:r>
        <w:r>
          <w:t>5</w:t>
        </w:r>
        <w:r>
          <w:fldChar w:fldCharType="end"/>
        </w:r>
      </w:hyperlink>
    </w:p>
    <w:p>
      <w:pPr>
        <w:pStyle w:val="TOC2"/>
        <w:tabs>
          <w:tab w:val="right" w:leader="dot" w:pos="8306"/>
        </w:tabs>
      </w:pPr>
      <w:hyperlink w:anchor="_Toc16136" w:history="1">
        <w:r>
          <w:rPr>
            <w:rFonts w:ascii="仿宋" w:eastAsia="仿宋" w:hAnsi="仿宋" w:cs="仿宋" w:hint="eastAsia"/>
            <w:lang w:eastAsia="zh-CN"/>
          </w:rPr>
          <w:t>(三)、区域经济影响分析</w:t>
        </w:r>
        <w:r>
          <w:tab/>
        </w:r>
        <w:r>
          <w:fldChar w:fldCharType="begin"/>
        </w:r>
        <w:r>
          <w:instrText xml:space="preserve"> PAGEREF _Toc16136 \h </w:instrText>
        </w:r>
        <w:r>
          <w:fldChar w:fldCharType="separate"/>
        </w:r>
        <w:r>
          <w:t>7</w:t>
        </w:r>
        <w:r>
          <w:fldChar w:fldCharType="end"/>
        </w:r>
      </w:hyperlink>
    </w:p>
    <w:p>
      <w:pPr>
        <w:pStyle w:val="TOC2"/>
        <w:tabs>
          <w:tab w:val="right" w:leader="dot" w:pos="8306"/>
        </w:tabs>
      </w:pPr>
      <w:hyperlink w:anchor="_Toc13542" w:history="1">
        <w:r>
          <w:rPr>
            <w:rFonts w:ascii="仿宋" w:eastAsia="仿宋" w:hAnsi="仿宋" w:cs="仿宋" w:hint="eastAsia"/>
            <w:lang w:eastAsia="zh-CN"/>
          </w:rPr>
          <w:t>(四)、宏观经济影响分析</w:t>
        </w:r>
        <w:r>
          <w:tab/>
        </w:r>
        <w:r>
          <w:fldChar w:fldCharType="begin"/>
        </w:r>
        <w:r>
          <w:instrText xml:space="preserve"> PAGEREF _Toc13542 \h </w:instrText>
        </w:r>
        <w:r>
          <w:fldChar w:fldCharType="separate"/>
        </w:r>
        <w:r>
          <w:t>8</w:t>
        </w:r>
        <w:r>
          <w:fldChar w:fldCharType="end"/>
        </w:r>
      </w:hyperlink>
    </w:p>
    <w:p>
      <w:pPr>
        <w:pStyle w:val="TOC1"/>
        <w:tabs>
          <w:tab w:val="right" w:leader="dot" w:pos="8306"/>
        </w:tabs>
      </w:pPr>
      <w:hyperlink w:anchor="_Toc23390" w:history="1">
        <w:r>
          <w:rPr>
            <w:rFonts w:ascii="仿宋" w:eastAsia="仿宋" w:hAnsi="仿宋" w:cs="仿宋" w:hint="eastAsia"/>
            <w:lang w:eastAsia="zh-CN"/>
          </w:rPr>
          <w:t>二、财务管理与成本控制</w:t>
        </w:r>
        <w:r>
          <w:tab/>
        </w:r>
        <w:r>
          <w:fldChar w:fldCharType="begin"/>
        </w:r>
        <w:r>
          <w:instrText xml:space="preserve"> PAGEREF _Toc23390 \h </w:instrText>
        </w:r>
        <w:r>
          <w:fldChar w:fldCharType="separate"/>
        </w:r>
        <w:r>
          <w:t>9</w:t>
        </w:r>
        <w:r>
          <w:fldChar w:fldCharType="end"/>
        </w:r>
      </w:hyperlink>
    </w:p>
    <w:p>
      <w:pPr>
        <w:pStyle w:val="TOC2"/>
        <w:tabs>
          <w:tab w:val="right" w:leader="dot" w:pos="8306"/>
        </w:tabs>
      </w:pPr>
      <w:hyperlink w:anchor="_Toc30186" w:history="1">
        <w:r>
          <w:rPr>
            <w:rFonts w:ascii="仿宋" w:eastAsia="仿宋" w:hAnsi="仿宋" w:cs="仿宋" w:hint="eastAsia"/>
            <w:lang w:eastAsia="zh-CN"/>
          </w:rPr>
          <w:t>(一)、财务管理体系建设</w:t>
        </w:r>
        <w:r>
          <w:tab/>
        </w:r>
        <w:r>
          <w:fldChar w:fldCharType="begin"/>
        </w:r>
        <w:r>
          <w:instrText xml:space="preserve"> PAGEREF _Toc30186 \h </w:instrText>
        </w:r>
        <w:r>
          <w:fldChar w:fldCharType="separate"/>
        </w:r>
        <w:r>
          <w:t>9</w:t>
        </w:r>
        <w:r>
          <w:fldChar w:fldCharType="end"/>
        </w:r>
      </w:hyperlink>
    </w:p>
    <w:p>
      <w:pPr>
        <w:pStyle w:val="TOC2"/>
        <w:tabs>
          <w:tab w:val="right" w:leader="dot" w:pos="8306"/>
        </w:tabs>
      </w:pPr>
      <w:hyperlink w:anchor="_Toc18906" w:history="1">
        <w:r>
          <w:rPr>
            <w:rFonts w:ascii="仿宋" w:eastAsia="仿宋" w:hAnsi="仿宋" w:cs="仿宋" w:hint="eastAsia"/>
            <w:lang w:eastAsia="zh-CN"/>
          </w:rPr>
          <w:t>(二)、成本控制措施</w:t>
        </w:r>
        <w:r>
          <w:tab/>
        </w:r>
        <w:r>
          <w:fldChar w:fldCharType="begin"/>
        </w:r>
        <w:r>
          <w:instrText xml:space="preserve"> PAGEREF _Toc18906 \h </w:instrText>
        </w:r>
        <w:r>
          <w:fldChar w:fldCharType="separate"/>
        </w:r>
        <w:r>
          <w:t>11</w:t>
        </w:r>
        <w:r>
          <w:fldChar w:fldCharType="end"/>
        </w:r>
      </w:hyperlink>
    </w:p>
    <w:p>
      <w:pPr>
        <w:pStyle w:val="TOC1"/>
        <w:tabs>
          <w:tab w:val="right" w:leader="dot" w:pos="8306"/>
        </w:tabs>
      </w:pPr>
      <w:hyperlink w:anchor="_Toc15108" w:history="1">
        <w:r>
          <w:rPr>
            <w:rFonts w:ascii="仿宋" w:eastAsia="仿宋" w:hAnsi="仿宋" w:cs="仿宋" w:hint="eastAsia"/>
            <w:lang w:eastAsia="zh-CN"/>
          </w:rPr>
          <w:t>三、项目监理与质量保证</w:t>
        </w:r>
        <w:r>
          <w:tab/>
        </w:r>
        <w:r>
          <w:fldChar w:fldCharType="begin"/>
        </w:r>
        <w:r>
          <w:instrText xml:space="preserve"> PAGEREF _Toc15108 \h </w:instrText>
        </w:r>
        <w:r>
          <w:fldChar w:fldCharType="separate"/>
        </w:r>
        <w:r>
          <w:t>12</w:t>
        </w:r>
        <w:r>
          <w:fldChar w:fldCharType="end"/>
        </w:r>
      </w:hyperlink>
    </w:p>
    <w:p>
      <w:pPr>
        <w:pStyle w:val="TOC2"/>
        <w:tabs>
          <w:tab w:val="right" w:leader="dot" w:pos="8306"/>
        </w:tabs>
      </w:pPr>
      <w:hyperlink w:anchor="_Toc22920" w:history="1">
        <w:r>
          <w:rPr>
            <w:rFonts w:ascii="仿宋" w:eastAsia="仿宋" w:hAnsi="仿宋" w:cs="仿宋" w:hint="eastAsia"/>
            <w:lang w:eastAsia="zh-CN"/>
          </w:rPr>
          <w:t>(一)、监理体系构建</w:t>
        </w:r>
        <w:r>
          <w:tab/>
        </w:r>
        <w:r>
          <w:fldChar w:fldCharType="begin"/>
        </w:r>
        <w:r>
          <w:instrText xml:space="preserve"> PAGEREF _Toc22920 \h </w:instrText>
        </w:r>
        <w:r>
          <w:fldChar w:fldCharType="separate"/>
        </w:r>
        <w:r>
          <w:t>12</w:t>
        </w:r>
        <w:r>
          <w:fldChar w:fldCharType="end"/>
        </w:r>
      </w:hyperlink>
    </w:p>
    <w:p>
      <w:pPr>
        <w:pStyle w:val="TOC2"/>
        <w:tabs>
          <w:tab w:val="right" w:leader="dot" w:pos="8306"/>
        </w:tabs>
      </w:pPr>
      <w:hyperlink w:anchor="_Toc15651" w:history="1">
        <w:r>
          <w:rPr>
            <w:rFonts w:ascii="仿宋" w:eastAsia="仿宋" w:hAnsi="仿宋" w:cs="仿宋" w:hint="eastAsia"/>
            <w:lang w:eastAsia="zh-CN"/>
          </w:rPr>
          <w:t>(二)、质量保证体系实施</w:t>
        </w:r>
        <w:r>
          <w:tab/>
        </w:r>
        <w:r>
          <w:fldChar w:fldCharType="begin"/>
        </w:r>
        <w:r>
          <w:instrText xml:space="preserve"> PAGEREF _Toc15651 \h </w:instrText>
        </w:r>
        <w:r>
          <w:fldChar w:fldCharType="separate"/>
        </w:r>
        <w:r>
          <w:t>13</w:t>
        </w:r>
        <w:r>
          <w:fldChar w:fldCharType="end"/>
        </w:r>
      </w:hyperlink>
    </w:p>
    <w:p>
      <w:pPr>
        <w:pStyle w:val="TOC2"/>
        <w:tabs>
          <w:tab w:val="right" w:leader="dot" w:pos="8306"/>
        </w:tabs>
      </w:pPr>
      <w:hyperlink w:anchor="_Toc21842" w:history="1">
        <w:r>
          <w:rPr>
            <w:rFonts w:ascii="仿宋" w:eastAsia="仿宋" w:hAnsi="仿宋" w:cs="仿宋" w:hint="eastAsia"/>
            <w:lang w:eastAsia="zh-CN"/>
          </w:rPr>
          <w:t>(三)、监理与质量控制流程</w:t>
        </w:r>
        <w:r>
          <w:tab/>
        </w:r>
        <w:r>
          <w:fldChar w:fldCharType="begin"/>
        </w:r>
        <w:r>
          <w:instrText xml:space="preserve"> PAGEREF _Toc21842 \h </w:instrText>
        </w:r>
        <w:r>
          <w:fldChar w:fldCharType="separate"/>
        </w:r>
        <w:r>
          <w:t>13</w:t>
        </w:r>
        <w:r>
          <w:fldChar w:fldCharType="end"/>
        </w:r>
      </w:hyperlink>
    </w:p>
    <w:p>
      <w:pPr>
        <w:pStyle w:val="TOC1"/>
        <w:tabs>
          <w:tab w:val="right" w:leader="dot" w:pos="8306"/>
        </w:tabs>
      </w:pPr>
      <w:hyperlink w:anchor="_Toc629" w:history="1">
        <w:r>
          <w:rPr>
            <w:rFonts w:ascii="仿宋" w:eastAsia="仿宋" w:hAnsi="仿宋" w:cs="仿宋" w:hint="eastAsia"/>
            <w:lang w:eastAsia="zh-CN"/>
          </w:rPr>
          <w:t>四、轨道交通用线缆项目概论</w:t>
        </w:r>
        <w:r>
          <w:tab/>
        </w:r>
        <w:r>
          <w:fldChar w:fldCharType="begin"/>
        </w:r>
        <w:r>
          <w:instrText xml:space="preserve"> PAGEREF _Toc629 \h </w:instrText>
        </w:r>
        <w:r>
          <w:fldChar w:fldCharType="separate"/>
        </w:r>
        <w:r>
          <w:t>14</w:t>
        </w:r>
        <w:r>
          <w:fldChar w:fldCharType="end"/>
        </w:r>
      </w:hyperlink>
    </w:p>
    <w:p>
      <w:pPr>
        <w:pStyle w:val="TOC2"/>
        <w:tabs>
          <w:tab w:val="right" w:leader="dot" w:pos="8306"/>
        </w:tabs>
      </w:pPr>
      <w:hyperlink w:anchor="_Toc7657" w:history="1">
        <w:r>
          <w:rPr>
            <w:rFonts w:ascii="仿宋" w:eastAsia="仿宋" w:hAnsi="仿宋" w:cs="仿宋" w:hint="eastAsia"/>
            <w:lang w:eastAsia="zh-CN"/>
          </w:rPr>
          <w:t>(一)、项目申报单位概况</w:t>
        </w:r>
        <w:r>
          <w:tab/>
        </w:r>
        <w:r>
          <w:fldChar w:fldCharType="begin"/>
        </w:r>
        <w:r>
          <w:instrText xml:space="preserve"> PAGEREF _Toc7657 \h </w:instrText>
        </w:r>
        <w:r>
          <w:fldChar w:fldCharType="separate"/>
        </w:r>
        <w:r>
          <w:t>14</w:t>
        </w:r>
        <w:r>
          <w:fldChar w:fldCharType="end"/>
        </w:r>
      </w:hyperlink>
    </w:p>
    <w:p>
      <w:pPr>
        <w:pStyle w:val="TOC2"/>
        <w:tabs>
          <w:tab w:val="right" w:leader="dot" w:pos="8306"/>
        </w:tabs>
      </w:pPr>
      <w:hyperlink w:anchor="_Toc5919" w:history="1">
        <w:r>
          <w:rPr>
            <w:rFonts w:ascii="仿宋" w:eastAsia="仿宋" w:hAnsi="仿宋" w:cs="仿宋" w:hint="eastAsia"/>
            <w:lang w:eastAsia="zh-CN"/>
          </w:rPr>
          <w:t>(二)、项目概况</w:t>
        </w:r>
        <w:r>
          <w:tab/>
        </w:r>
        <w:r>
          <w:fldChar w:fldCharType="begin"/>
        </w:r>
        <w:r>
          <w:instrText xml:space="preserve"> PAGEREF _Toc5919 \h </w:instrText>
        </w:r>
        <w:r>
          <w:fldChar w:fldCharType="separate"/>
        </w:r>
        <w:r>
          <w:t>15</w:t>
        </w:r>
        <w:r>
          <w:fldChar w:fldCharType="end"/>
        </w:r>
      </w:hyperlink>
    </w:p>
    <w:p>
      <w:pPr>
        <w:pStyle w:val="TOC1"/>
        <w:tabs>
          <w:tab w:val="right" w:leader="dot" w:pos="8306"/>
        </w:tabs>
      </w:pPr>
      <w:hyperlink w:anchor="_Toc27704" w:history="1">
        <w:r>
          <w:rPr>
            <w:rFonts w:ascii="仿宋" w:eastAsia="仿宋" w:hAnsi="仿宋" w:cs="仿宋" w:hint="eastAsia"/>
            <w:lang w:eastAsia="zh-CN"/>
          </w:rPr>
          <w:t>五、环境和生态影响分析</w:t>
        </w:r>
        <w:r>
          <w:tab/>
        </w:r>
        <w:r>
          <w:fldChar w:fldCharType="begin"/>
        </w:r>
        <w:r>
          <w:instrText xml:space="preserve"> PAGEREF _Toc27704 \h </w:instrText>
        </w:r>
        <w:r>
          <w:fldChar w:fldCharType="separate"/>
        </w:r>
        <w:r>
          <w:t>18</w:t>
        </w:r>
        <w:r>
          <w:fldChar w:fldCharType="end"/>
        </w:r>
      </w:hyperlink>
    </w:p>
    <w:p>
      <w:pPr>
        <w:pStyle w:val="TOC2"/>
        <w:tabs>
          <w:tab w:val="right" w:leader="dot" w:pos="8306"/>
        </w:tabs>
      </w:pPr>
      <w:hyperlink w:anchor="_Toc113" w:history="1">
        <w:r>
          <w:rPr>
            <w:rFonts w:ascii="仿宋" w:eastAsia="仿宋" w:hAnsi="仿宋" w:cs="仿宋" w:hint="eastAsia"/>
            <w:lang w:eastAsia="zh-CN"/>
          </w:rPr>
          <w:t>(一)、环境和生态现状</w:t>
        </w:r>
        <w:r>
          <w:tab/>
        </w:r>
        <w:r>
          <w:fldChar w:fldCharType="begin"/>
        </w:r>
        <w:r>
          <w:instrText xml:space="preserve"> PAGEREF _Toc113 \h </w:instrText>
        </w:r>
        <w:r>
          <w:fldChar w:fldCharType="separate"/>
        </w:r>
        <w:r>
          <w:t>18</w:t>
        </w:r>
        <w:r>
          <w:fldChar w:fldCharType="end"/>
        </w:r>
      </w:hyperlink>
    </w:p>
    <w:p>
      <w:pPr>
        <w:pStyle w:val="TOC2"/>
        <w:tabs>
          <w:tab w:val="right" w:leader="dot" w:pos="8306"/>
        </w:tabs>
      </w:pPr>
      <w:hyperlink w:anchor="_Toc18477" w:history="1">
        <w:r>
          <w:rPr>
            <w:rFonts w:ascii="仿宋" w:eastAsia="仿宋" w:hAnsi="仿宋" w:cs="仿宋" w:hint="eastAsia"/>
            <w:lang w:eastAsia="zh-CN"/>
          </w:rPr>
          <w:t>(二)、生态环境影响分析</w:t>
        </w:r>
        <w:r>
          <w:tab/>
        </w:r>
        <w:r>
          <w:fldChar w:fldCharType="begin"/>
        </w:r>
        <w:r>
          <w:instrText xml:space="preserve"> PAGEREF _Toc18477 \h </w:instrText>
        </w:r>
        <w:r>
          <w:fldChar w:fldCharType="separate"/>
        </w:r>
        <w:r>
          <w:t>19</w:t>
        </w:r>
        <w:r>
          <w:fldChar w:fldCharType="end"/>
        </w:r>
      </w:hyperlink>
    </w:p>
    <w:p>
      <w:pPr>
        <w:pStyle w:val="TOC2"/>
        <w:tabs>
          <w:tab w:val="right" w:leader="dot" w:pos="8306"/>
        </w:tabs>
      </w:pPr>
      <w:hyperlink w:anchor="_Toc26355" w:history="1">
        <w:r>
          <w:rPr>
            <w:rFonts w:ascii="仿宋" w:eastAsia="仿宋" w:hAnsi="仿宋" w:cs="仿宋" w:hint="eastAsia"/>
            <w:lang w:eastAsia="zh-CN"/>
          </w:rPr>
          <w:t>(三)、生态环境保护措施</w:t>
        </w:r>
        <w:r>
          <w:tab/>
        </w:r>
        <w:r>
          <w:fldChar w:fldCharType="begin"/>
        </w:r>
        <w:r>
          <w:instrText xml:space="preserve"> PAGEREF _Toc26355 \h </w:instrText>
        </w:r>
        <w:r>
          <w:fldChar w:fldCharType="separate"/>
        </w:r>
        <w:r>
          <w:t>21</w:t>
        </w:r>
        <w:r>
          <w:fldChar w:fldCharType="end"/>
        </w:r>
      </w:hyperlink>
    </w:p>
    <w:p>
      <w:pPr>
        <w:pStyle w:val="TOC2"/>
        <w:tabs>
          <w:tab w:val="right" w:leader="dot" w:pos="8306"/>
        </w:tabs>
      </w:pPr>
      <w:hyperlink w:anchor="_Toc24352" w:history="1">
        <w:r>
          <w:rPr>
            <w:rFonts w:ascii="仿宋" w:eastAsia="仿宋" w:hAnsi="仿宋" w:cs="仿宋" w:hint="eastAsia"/>
            <w:lang w:eastAsia="zh-CN"/>
          </w:rPr>
          <w:t>(四)、地质灾害影响分析</w:t>
        </w:r>
        <w:r>
          <w:tab/>
        </w:r>
        <w:r>
          <w:fldChar w:fldCharType="begin"/>
        </w:r>
        <w:r>
          <w:instrText xml:space="preserve"> PAGEREF _Toc24352 \h </w:instrText>
        </w:r>
        <w:r>
          <w:fldChar w:fldCharType="separate"/>
        </w:r>
        <w:r>
          <w:t>22</w:t>
        </w:r>
        <w:r>
          <w:fldChar w:fldCharType="end"/>
        </w:r>
      </w:hyperlink>
    </w:p>
    <w:p>
      <w:pPr>
        <w:pStyle w:val="TOC2"/>
        <w:tabs>
          <w:tab w:val="right" w:leader="dot" w:pos="8306"/>
        </w:tabs>
      </w:pPr>
      <w:hyperlink w:anchor="_Toc5580" w:history="1">
        <w:r>
          <w:rPr>
            <w:rFonts w:ascii="仿宋" w:eastAsia="仿宋" w:hAnsi="仿宋" w:cs="仿宋" w:hint="eastAsia"/>
            <w:lang w:eastAsia="zh-CN"/>
          </w:rPr>
          <w:t>(五)、特殊环境影响</w:t>
        </w:r>
        <w:r>
          <w:tab/>
        </w:r>
        <w:r>
          <w:fldChar w:fldCharType="begin"/>
        </w:r>
        <w:r>
          <w:instrText xml:space="preserve"> PAGEREF _Toc5580 \h </w:instrText>
        </w:r>
        <w:r>
          <w:fldChar w:fldCharType="separate"/>
        </w:r>
        <w:r>
          <w:t>24</w:t>
        </w:r>
        <w:r>
          <w:fldChar w:fldCharType="end"/>
        </w:r>
      </w:hyperlink>
    </w:p>
    <w:p>
      <w:pPr>
        <w:pStyle w:val="TOC1"/>
        <w:tabs>
          <w:tab w:val="right" w:leader="dot" w:pos="8306"/>
        </w:tabs>
      </w:pPr>
      <w:hyperlink w:anchor="_Toc32289" w:history="1">
        <w:r>
          <w:rPr>
            <w:rFonts w:ascii="仿宋" w:eastAsia="仿宋" w:hAnsi="仿宋" w:cs="仿宋" w:hint="eastAsia"/>
            <w:lang w:eastAsia="zh-CN"/>
          </w:rPr>
          <w:t>六、发展规划、产业政策和行业准入分析</w:t>
        </w:r>
        <w:r>
          <w:tab/>
        </w:r>
        <w:r>
          <w:fldChar w:fldCharType="begin"/>
        </w:r>
        <w:r>
          <w:instrText xml:space="preserve"> PAGEREF _Toc32289 \h </w:instrText>
        </w:r>
        <w:r>
          <w:fldChar w:fldCharType="separate"/>
        </w:r>
        <w:r>
          <w:t>25</w:t>
        </w:r>
        <w:r>
          <w:fldChar w:fldCharType="end"/>
        </w:r>
      </w:hyperlink>
    </w:p>
    <w:p>
      <w:pPr>
        <w:pStyle w:val="TOC2"/>
        <w:tabs>
          <w:tab w:val="right" w:leader="dot" w:pos="8306"/>
        </w:tabs>
      </w:pPr>
      <w:hyperlink w:anchor="_Toc8772" w:history="1">
        <w:r>
          <w:rPr>
            <w:rFonts w:ascii="仿宋" w:eastAsia="仿宋" w:hAnsi="仿宋" w:cs="仿宋" w:hint="eastAsia"/>
            <w:lang w:eastAsia="zh-CN"/>
          </w:rPr>
          <w:t>(一)、发展规划分析</w:t>
        </w:r>
        <w:r>
          <w:tab/>
        </w:r>
        <w:r>
          <w:fldChar w:fldCharType="begin"/>
        </w:r>
        <w:r>
          <w:instrText xml:space="preserve"> PAGEREF _Toc8772 \h </w:instrText>
        </w:r>
        <w:r>
          <w:fldChar w:fldCharType="separate"/>
        </w:r>
        <w:r>
          <w:t>25</w:t>
        </w:r>
        <w:r>
          <w:fldChar w:fldCharType="end"/>
        </w:r>
      </w:hyperlink>
    </w:p>
    <w:p>
      <w:pPr>
        <w:pStyle w:val="TOC2"/>
        <w:tabs>
          <w:tab w:val="right" w:leader="dot" w:pos="8306"/>
        </w:tabs>
      </w:pPr>
      <w:hyperlink w:anchor="_Toc22508" w:history="1">
        <w:r>
          <w:rPr>
            <w:rFonts w:ascii="仿宋" w:eastAsia="仿宋" w:hAnsi="仿宋" w:cs="仿宋" w:hint="eastAsia"/>
            <w:lang w:eastAsia="zh-CN"/>
          </w:rPr>
          <w:t>(二)、产业政策分析</w:t>
        </w:r>
        <w:r>
          <w:tab/>
        </w:r>
        <w:r>
          <w:fldChar w:fldCharType="begin"/>
        </w:r>
        <w:r>
          <w:instrText xml:space="preserve"> PAGEREF _Toc22508 \h </w:instrText>
        </w:r>
        <w:r>
          <w:fldChar w:fldCharType="separate"/>
        </w:r>
        <w:r>
          <w:t>27</w:t>
        </w:r>
        <w:r>
          <w:fldChar w:fldCharType="end"/>
        </w:r>
      </w:hyperlink>
    </w:p>
    <w:p>
      <w:pPr>
        <w:pStyle w:val="TOC2"/>
        <w:tabs>
          <w:tab w:val="right" w:leader="dot" w:pos="8306"/>
        </w:tabs>
      </w:pPr>
      <w:hyperlink w:anchor="_Toc25712" w:history="1">
        <w:r>
          <w:rPr>
            <w:rFonts w:ascii="仿宋" w:eastAsia="仿宋" w:hAnsi="仿宋" w:cs="仿宋" w:hint="eastAsia"/>
            <w:lang w:eastAsia="zh-CN"/>
          </w:rPr>
          <w:t>(三)、行业准入分析</w:t>
        </w:r>
        <w:r>
          <w:tab/>
        </w:r>
        <w:r>
          <w:fldChar w:fldCharType="begin"/>
        </w:r>
        <w:r>
          <w:instrText xml:space="preserve"> PAGEREF _Toc25712 \h </w:instrText>
        </w:r>
        <w:r>
          <w:fldChar w:fldCharType="separate"/>
        </w:r>
        <w:r>
          <w:t>28</w:t>
        </w:r>
        <w:r>
          <w:fldChar w:fldCharType="end"/>
        </w:r>
      </w:hyperlink>
    </w:p>
    <w:p>
      <w:pPr>
        <w:pStyle w:val="TOC1"/>
        <w:tabs>
          <w:tab w:val="right" w:leader="dot" w:pos="8306"/>
        </w:tabs>
      </w:pPr>
      <w:hyperlink w:anchor="_Toc15196" w:history="1">
        <w:r>
          <w:rPr>
            <w:rFonts w:ascii="仿宋" w:eastAsia="仿宋" w:hAnsi="仿宋" w:cs="仿宋" w:hint="eastAsia"/>
            <w:lang w:eastAsia="zh-CN"/>
          </w:rPr>
          <w:t>七、项目实施与管理方案</w:t>
        </w:r>
        <w:r>
          <w:tab/>
        </w:r>
        <w:r>
          <w:fldChar w:fldCharType="begin"/>
        </w:r>
        <w:r>
          <w:instrText xml:space="preserve"> PAGEREF _Toc15196 \h </w:instrText>
        </w:r>
        <w:r>
          <w:fldChar w:fldCharType="separate"/>
        </w:r>
        <w:r>
          <w:t>30</w:t>
        </w:r>
        <w:r>
          <w:fldChar w:fldCharType="end"/>
        </w:r>
      </w:hyperlink>
    </w:p>
    <w:p>
      <w:pPr>
        <w:pStyle w:val="TOC2"/>
        <w:tabs>
          <w:tab w:val="right" w:leader="dot" w:pos="8306"/>
        </w:tabs>
      </w:pPr>
      <w:hyperlink w:anchor="_Toc29273" w:history="1">
        <w:r>
          <w:rPr>
            <w:rFonts w:ascii="仿宋" w:eastAsia="仿宋" w:hAnsi="仿宋" w:cs="仿宋" w:hint="eastAsia"/>
            <w:lang w:eastAsia="zh-CN"/>
          </w:rPr>
          <w:t>(一)、项目实施计划</w:t>
        </w:r>
        <w:r>
          <w:tab/>
        </w:r>
        <w:r>
          <w:fldChar w:fldCharType="begin"/>
        </w:r>
        <w:r>
          <w:instrText xml:space="preserve"> PAGEREF _Toc29273 \h </w:instrText>
        </w:r>
        <w:r>
          <w:fldChar w:fldCharType="separate"/>
        </w:r>
        <w:r>
          <w:t>30</w:t>
        </w:r>
        <w:r>
          <w:fldChar w:fldCharType="end"/>
        </w:r>
      </w:hyperlink>
    </w:p>
    <w:p>
      <w:pPr>
        <w:pStyle w:val="TOC2"/>
        <w:tabs>
          <w:tab w:val="right" w:leader="dot" w:pos="8306"/>
        </w:tabs>
      </w:pPr>
      <w:hyperlink w:anchor="_Toc18066" w:history="1">
        <w:r>
          <w:rPr>
            <w:rFonts w:ascii="仿宋" w:eastAsia="仿宋" w:hAnsi="仿宋" w:cs="仿宋" w:hint="eastAsia"/>
            <w:lang w:eastAsia="zh-CN"/>
          </w:rPr>
          <w:t>(二)、项目组织机构与职责</w:t>
        </w:r>
        <w:r>
          <w:tab/>
        </w:r>
        <w:r>
          <w:fldChar w:fldCharType="begin"/>
        </w:r>
        <w:r>
          <w:instrText xml:space="preserve"> PAGEREF _Toc18066 \h </w:instrText>
        </w:r>
        <w:r>
          <w:fldChar w:fldCharType="separate"/>
        </w:r>
        <w:r>
          <w:t>31</w:t>
        </w:r>
        <w:r>
          <w:fldChar w:fldCharType="end"/>
        </w:r>
      </w:hyperlink>
    </w:p>
    <w:p>
      <w:pPr>
        <w:pStyle w:val="TOC2"/>
        <w:tabs>
          <w:tab w:val="right" w:leader="dot" w:pos="8306"/>
        </w:tabs>
      </w:pPr>
      <w:hyperlink w:anchor="_Toc6411" w:history="1">
        <w:r>
          <w:rPr>
            <w:rFonts w:ascii="仿宋" w:eastAsia="仿宋" w:hAnsi="仿宋" w:cs="仿宋" w:hint="eastAsia"/>
            <w:lang w:eastAsia="zh-CN"/>
          </w:rPr>
          <w:t>(三)、项目管理与监控体系</w:t>
        </w:r>
        <w:r>
          <w:tab/>
        </w:r>
        <w:r>
          <w:fldChar w:fldCharType="begin"/>
        </w:r>
        <w:r>
          <w:instrText xml:space="preserve"> PAGEREF _Toc6411 \h </w:instrText>
        </w:r>
        <w:r>
          <w:fldChar w:fldCharType="separate"/>
        </w:r>
        <w:r>
          <w:t>34</w:t>
        </w:r>
        <w:r>
          <w:fldChar w:fldCharType="end"/>
        </w:r>
      </w:hyperlink>
    </w:p>
    <w:p>
      <w:pPr>
        <w:pStyle w:val="TOC1"/>
        <w:tabs>
          <w:tab w:val="right" w:leader="dot" w:pos="8306"/>
        </w:tabs>
      </w:pPr>
      <w:hyperlink w:anchor="_Toc17445" w:history="1">
        <w:r>
          <w:rPr>
            <w:rFonts w:ascii="仿宋" w:eastAsia="仿宋" w:hAnsi="仿宋" w:cs="仿宋" w:hint="eastAsia"/>
            <w:lang w:eastAsia="zh-CN"/>
          </w:rPr>
          <w:t>八、土地利用与规划方案</w:t>
        </w:r>
        <w:r>
          <w:tab/>
        </w:r>
        <w:r>
          <w:fldChar w:fldCharType="begin"/>
        </w:r>
        <w:r>
          <w:instrText xml:space="preserve"> PAGEREF _Toc17445 \h </w:instrText>
        </w:r>
        <w:r>
          <w:fldChar w:fldCharType="separate"/>
        </w:r>
        <w:r>
          <w:t>35</w:t>
        </w:r>
        <w:r>
          <w:fldChar w:fldCharType="end"/>
        </w:r>
      </w:hyperlink>
    </w:p>
    <w:p>
      <w:pPr>
        <w:pStyle w:val="TOC2"/>
        <w:tabs>
          <w:tab w:val="right" w:leader="dot" w:pos="8306"/>
        </w:tabs>
      </w:pPr>
      <w:hyperlink w:anchor="_Toc27508" w:history="1">
        <w:r>
          <w:rPr>
            <w:rFonts w:ascii="仿宋" w:eastAsia="仿宋" w:hAnsi="仿宋" w:cs="仿宋" w:hint="eastAsia"/>
            <w:lang w:eastAsia="zh-CN"/>
          </w:rPr>
          <w:t>(一)、项目用地情况分析</w:t>
        </w:r>
        <w:r>
          <w:tab/>
        </w:r>
        <w:r>
          <w:fldChar w:fldCharType="begin"/>
        </w:r>
        <w:r>
          <w:instrText xml:space="preserve"> PAGEREF _Toc27508 \h </w:instrText>
        </w:r>
        <w:r>
          <w:fldChar w:fldCharType="separate"/>
        </w:r>
        <w:r>
          <w:t>35</w:t>
        </w:r>
        <w:r>
          <w:fldChar w:fldCharType="end"/>
        </w:r>
      </w:hyperlink>
    </w:p>
    <w:p>
      <w:pPr>
        <w:pStyle w:val="TOC2"/>
        <w:tabs>
          <w:tab w:val="right" w:leader="dot" w:pos="8306"/>
        </w:tabs>
      </w:pPr>
      <w:hyperlink w:anchor="_Toc2847" w:history="1">
        <w:r>
          <w:rPr>
            <w:rFonts w:ascii="仿宋" w:eastAsia="仿宋" w:hAnsi="仿宋" w:cs="仿宋" w:hint="eastAsia"/>
            <w:lang w:eastAsia="zh-CN"/>
          </w:rPr>
          <w:t>(二)、土地利用规划方案</w:t>
        </w:r>
        <w:r>
          <w:tab/>
        </w:r>
        <w:r>
          <w:fldChar w:fldCharType="begin"/>
        </w:r>
        <w:r>
          <w:instrText xml:space="preserve"> PAGEREF _Toc2847 \h </w:instrText>
        </w:r>
        <w:r>
          <w:fldChar w:fldCharType="separate"/>
        </w:r>
        <w:r>
          <w:t>36</w:t>
        </w:r>
        <w:r>
          <w:fldChar w:fldCharType="end"/>
        </w:r>
      </w:hyperlink>
    </w:p>
    <w:p>
      <w:pPr>
        <w:pStyle w:val="TOC1"/>
        <w:tabs>
          <w:tab w:val="right" w:leader="dot" w:pos="8306"/>
        </w:tabs>
      </w:pPr>
      <w:hyperlink w:anchor="_Toc32005" w:history="1">
        <w:r>
          <w:rPr>
            <w:rFonts w:ascii="仿宋" w:eastAsia="仿宋" w:hAnsi="仿宋" w:cs="仿宋" w:hint="eastAsia"/>
            <w:lang w:eastAsia="zh-CN"/>
          </w:rPr>
          <w:t>九、技术创新与产业升级</w:t>
        </w:r>
        <w:r>
          <w:tab/>
        </w:r>
        <w:r>
          <w:fldChar w:fldCharType="begin"/>
        </w:r>
        <w:r>
          <w:instrText xml:space="preserve"> PAGEREF _Toc32005 \h </w:instrText>
        </w:r>
        <w:r>
          <w:fldChar w:fldCharType="separate"/>
        </w:r>
        <w:r>
          <w:t>37</w:t>
        </w:r>
        <w:r>
          <w:fldChar w:fldCharType="end"/>
        </w:r>
      </w:hyperlink>
    </w:p>
    <w:p>
      <w:pPr>
        <w:pStyle w:val="TOC2"/>
        <w:tabs>
          <w:tab w:val="right" w:leader="dot" w:pos="8306"/>
        </w:tabs>
      </w:pPr>
      <w:hyperlink w:anchor="_Toc16273" w:history="1">
        <w:r>
          <w:rPr>
            <w:rFonts w:ascii="仿宋" w:eastAsia="仿宋" w:hAnsi="仿宋" w:cs="仿宋" w:hint="eastAsia"/>
            <w:lang w:eastAsia="zh-CN"/>
          </w:rPr>
          <w:t>(一)、技术创新方向与目标</w:t>
        </w:r>
        <w:r>
          <w:tab/>
        </w:r>
        <w:r>
          <w:fldChar w:fldCharType="begin"/>
        </w:r>
        <w:r>
          <w:instrText xml:space="preserve"> PAGEREF _Toc16273 \h </w:instrText>
        </w:r>
        <w:r>
          <w:fldChar w:fldCharType="separate"/>
        </w:r>
        <w:r>
          <w:t>37</w:t>
        </w:r>
        <w:r>
          <w:fldChar w:fldCharType="end"/>
        </w:r>
      </w:hyperlink>
    </w:p>
    <w:p>
      <w:pPr>
        <w:pStyle w:val="TOC2"/>
        <w:tabs>
          <w:tab w:val="right" w:leader="dot" w:pos="8306"/>
        </w:tabs>
      </w:pPr>
      <w:hyperlink w:anchor="_Toc20067" w:history="1">
        <w:r>
          <w:rPr>
            <w:rFonts w:ascii="仿宋" w:eastAsia="仿宋" w:hAnsi="仿宋" w:cs="仿宋" w:hint="eastAsia"/>
            <w:lang w:eastAsia="zh-CN"/>
          </w:rPr>
          <w:t>(二)、产业升级路径与措施</w:t>
        </w:r>
        <w:r>
          <w:tab/>
        </w:r>
        <w:r>
          <w:fldChar w:fldCharType="begin"/>
        </w:r>
        <w:r>
          <w:instrText xml:space="preserve"> PAGEREF _Toc20067 \h </w:instrText>
        </w:r>
        <w:r>
          <w:fldChar w:fldCharType="separate"/>
        </w:r>
        <w:r>
          <w:t>39</w:t>
        </w:r>
        <w:r>
          <w:fldChar w:fldCharType="end"/>
        </w:r>
      </w:hyperlink>
    </w:p>
    <w:p>
      <w:pPr>
        <w:pStyle w:val="TOC1"/>
        <w:tabs>
          <w:tab w:val="right" w:leader="dot" w:pos="8306"/>
        </w:tabs>
      </w:pPr>
      <w:hyperlink w:anchor="_Toc252" w:history="1">
        <w:r>
          <w:rPr>
            <w:rFonts w:ascii="仿宋" w:eastAsia="仿宋" w:hAnsi="仿宋" w:cs="仿宋" w:hint="eastAsia"/>
            <w:lang w:eastAsia="zh-CN"/>
          </w:rPr>
          <w:t>十、项目变更管理</w:t>
        </w:r>
        <w:r>
          <w:tab/>
        </w:r>
        <w:r>
          <w:fldChar w:fldCharType="begin"/>
        </w:r>
        <w:r>
          <w:instrText xml:space="preserve"> PAGEREF _Toc252 \h </w:instrText>
        </w:r>
        <w:r>
          <w:fldChar w:fldCharType="separate"/>
        </w:r>
        <w:r>
          <w:t>40</w:t>
        </w:r>
        <w:r>
          <w:fldChar w:fldCharType="end"/>
        </w:r>
      </w:hyperlink>
    </w:p>
    <w:p>
      <w:pPr>
        <w:pStyle w:val="TOC2"/>
        <w:tabs>
          <w:tab w:val="right" w:leader="dot" w:pos="8306"/>
        </w:tabs>
      </w:pPr>
      <w:hyperlink w:anchor="_Toc25781" w:history="1">
        <w:r>
          <w:rPr>
            <w:rFonts w:ascii="仿宋" w:eastAsia="仿宋" w:hAnsi="仿宋" w:cs="仿宋" w:hint="eastAsia"/>
            <w:lang w:eastAsia="zh-CN"/>
          </w:rPr>
          <w:t>(一)、变更控制流程</w:t>
        </w:r>
        <w:r>
          <w:tab/>
        </w:r>
        <w:r>
          <w:fldChar w:fldCharType="begin"/>
        </w:r>
        <w:r>
          <w:instrText xml:space="preserve"> PAGEREF _Toc25781 \h </w:instrText>
        </w:r>
        <w:r>
          <w:fldChar w:fldCharType="separate"/>
        </w:r>
        <w:r>
          <w:t>40</w:t>
        </w:r>
        <w:r>
          <w:fldChar w:fldCharType="end"/>
        </w:r>
      </w:hyperlink>
    </w:p>
    <w:p>
      <w:pPr>
        <w:pStyle w:val="TOC2"/>
        <w:tabs>
          <w:tab w:val="right" w:leader="dot" w:pos="8306"/>
        </w:tabs>
      </w:pPr>
      <w:hyperlink w:anchor="_Toc15596" w:history="1">
        <w:r>
          <w:rPr>
            <w:rFonts w:ascii="仿宋" w:eastAsia="仿宋" w:hAnsi="仿宋" w:cs="仿宋" w:hint="eastAsia"/>
            <w:lang w:eastAsia="zh-CN"/>
          </w:rPr>
          <w:t>(二)、影响评估与处理</w:t>
        </w:r>
        <w:r>
          <w:tab/>
        </w:r>
        <w:r>
          <w:fldChar w:fldCharType="begin"/>
        </w:r>
        <w:r>
          <w:instrText xml:space="preserve"> PAGEREF _Toc15596 \h </w:instrText>
        </w:r>
        <w:r>
          <w:fldChar w:fldCharType="separate"/>
        </w:r>
        <w:r>
          <w:t>41</w:t>
        </w:r>
        <w:r>
          <w:fldChar w:fldCharType="end"/>
        </w:r>
      </w:hyperlink>
    </w:p>
    <w:p>
      <w:pPr>
        <w:pStyle w:val="TOC2"/>
        <w:tabs>
          <w:tab w:val="right" w:leader="dot" w:pos="8306"/>
        </w:tabs>
      </w:pPr>
      <w:hyperlink w:anchor="_Toc2130" w:history="1">
        <w:r>
          <w:rPr>
            <w:rFonts w:ascii="仿宋" w:eastAsia="仿宋" w:hAnsi="仿宋" w:cs="仿宋" w:hint="eastAsia"/>
            <w:lang w:eastAsia="zh-CN"/>
          </w:rPr>
          <w:t>(三)、变更记录与追踪</w:t>
        </w:r>
        <w:r>
          <w:tab/>
        </w:r>
        <w:r>
          <w:fldChar w:fldCharType="begin"/>
        </w:r>
        <w:r>
          <w:instrText xml:space="preserve"> PAGEREF _Toc2130 \h </w:instrText>
        </w:r>
        <w:r>
          <w:fldChar w:fldCharType="separate"/>
        </w:r>
        <w:r>
          <w:t>42</w:t>
        </w:r>
        <w:r>
          <w:fldChar w:fldCharType="end"/>
        </w:r>
      </w:hyperlink>
    </w:p>
    <w:p>
      <w:pPr>
        <w:pStyle w:val="TOC2"/>
        <w:tabs>
          <w:tab w:val="right" w:leader="dot" w:pos="8306"/>
        </w:tabs>
      </w:pPr>
      <w:hyperlink w:anchor="_Toc20336" w:history="1">
        <w:r>
          <w:rPr>
            <w:rFonts w:ascii="仿宋" w:eastAsia="仿宋" w:hAnsi="仿宋" w:cs="仿宋" w:hint="eastAsia"/>
            <w:lang w:eastAsia="zh-CN"/>
          </w:rPr>
          <w:t>(四)、变更管理策略</w:t>
        </w:r>
        <w:r>
          <w:tab/>
        </w:r>
        <w:r>
          <w:fldChar w:fldCharType="begin"/>
        </w:r>
        <w:r>
          <w:instrText xml:space="preserve"> PAGEREF _Toc20336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4" w:history="1">
        <w:r>
          <w:rPr>
            <w:rFonts w:ascii="仿宋" w:eastAsia="仿宋" w:hAnsi="仿宋" w:cs="仿宋" w:hint="eastAsia"/>
            <w:lang w:eastAsia="zh-CN"/>
          </w:rPr>
          <w:t>十一、环境保护与绿色发展</w:t>
        </w:r>
        <w:r>
          <w:tab/>
        </w:r>
        <w:r>
          <w:fldChar w:fldCharType="begin"/>
        </w:r>
        <w:r>
          <w:instrText xml:space="preserve"> PAGEREF _Toc19924 \h </w:instrText>
        </w:r>
        <w:r>
          <w:fldChar w:fldCharType="separate"/>
        </w:r>
        <w:r>
          <w:t>46</w:t>
        </w:r>
        <w:r>
          <w:fldChar w:fldCharType="end"/>
        </w:r>
      </w:hyperlink>
    </w:p>
    <w:p>
      <w:pPr>
        <w:pStyle w:val="TOC2"/>
        <w:tabs>
          <w:tab w:val="right" w:leader="dot" w:pos="8306"/>
        </w:tabs>
      </w:pPr>
      <w:hyperlink w:anchor="_Toc10330" w:history="1">
        <w:r>
          <w:rPr>
            <w:rFonts w:ascii="仿宋" w:eastAsia="仿宋" w:hAnsi="仿宋" w:cs="仿宋" w:hint="eastAsia"/>
            <w:lang w:eastAsia="zh-CN"/>
          </w:rPr>
          <w:t>(一)、环境保护措施</w:t>
        </w:r>
        <w:r>
          <w:tab/>
        </w:r>
        <w:r>
          <w:fldChar w:fldCharType="begin"/>
        </w:r>
        <w:r>
          <w:instrText xml:space="preserve"> PAGEREF _Toc10330 \h </w:instrText>
        </w:r>
        <w:r>
          <w:fldChar w:fldCharType="separate"/>
        </w:r>
        <w:r>
          <w:t>46</w:t>
        </w:r>
        <w:r>
          <w:fldChar w:fldCharType="end"/>
        </w:r>
      </w:hyperlink>
    </w:p>
    <w:p>
      <w:pPr>
        <w:pStyle w:val="TOC2"/>
        <w:tabs>
          <w:tab w:val="right" w:leader="dot" w:pos="8306"/>
        </w:tabs>
      </w:pPr>
      <w:hyperlink w:anchor="_Toc25827" w:history="1">
        <w:r>
          <w:rPr>
            <w:rFonts w:ascii="仿宋" w:eastAsia="仿宋" w:hAnsi="仿宋" w:cs="仿宋" w:hint="eastAsia"/>
            <w:lang w:eastAsia="zh-CN"/>
          </w:rPr>
          <w:t>(二)、绿色发展与可持续发展策略</w:t>
        </w:r>
        <w:r>
          <w:tab/>
        </w:r>
        <w:r>
          <w:fldChar w:fldCharType="begin"/>
        </w:r>
        <w:r>
          <w:instrText xml:space="preserve"> PAGEREF _Toc25827 \h </w:instrText>
        </w:r>
        <w:r>
          <w:fldChar w:fldCharType="separate"/>
        </w:r>
        <w:r>
          <w:t>48</w:t>
        </w:r>
        <w:r>
          <w:fldChar w:fldCharType="end"/>
        </w:r>
      </w:hyperlink>
    </w:p>
    <w:p>
      <w:pPr>
        <w:pStyle w:val="TOC1"/>
        <w:tabs>
          <w:tab w:val="right" w:leader="dot" w:pos="8306"/>
        </w:tabs>
      </w:pPr>
      <w:hyperlink w:anchor="_Toc9063" w:history="1">
        <w:r>
          <w:rPr>
            <w:rFonts w:ascii="仿宋" w:eastAsia="仿宋" w:hAnsi="仿宋" w:cs="仿宋" w:hint="eastAsia"/>
            <w:lang w:eastAsia="zh-CN"/>
          </w:rPr>
          <w:t>十二、安全与应急管理</w:t>
        </w:r>
        <w:r>
          <w:tab/>
        </w:r>
        <w:r>
          <w:fldChar w:fldCharType="begin"/>
        </w:r>
        <w:r>
          <w:instrText xml:space="preserve"> PAGEREF _Toc9063 \h </w:instrText>
        </w:r>
        <w:r>
          <w:fldChar w:fldCharType="separate"/>
        </w:r>
        <w:r>
          <w:t>49</w:t>
        </w:r>
        <w:r>
          <w:fldChar w:fldCharType="end"/>
        </w:r>
      </w:hyperlink>
    </w:p>
    <w:p>
      <w:pPr>
        <w:pStyle w:val="TOC2"/>
        <w:tabs>
          <w:tab w:val="right" w:leader="dot" w:pos="8306"/>
        </w:tabs>
      </w:pPr>
      <w:hyperlink w:anchor="_Toc16946" w:history="1">
        <w:r>
          <w:rPr>
            <w:rFonts w:ascii="仿宋" w:eastAsia="仿宋" w:hAnsi="仿宋" w:cs="仿宋" w:hint="eastAsia"/>
            <w:lang w:eastAsia="zh-CN"/>
          </w:rPr>
          <w:t>(一)、安全生产管理</w:t>
        </w:r>
        <w:r>
          <w:tab/>
        </w:r>
        <w:r>
          <w:fldChar w:fldCharType="begin"/>
        </w:r>
        <w:r>
          <w:instrText xml:space="preserve"> PAGEREF _Toc16946 \h </w:instrText>
        </w:r>
        <w:r>
          <w:fldChar w:fldCharType="separate"/>
        </w:r>
        <w:r>
          <w:t>49</w:t>
        </w:r>
        <w:r>
          <w:fldChar w:fldCharType="end"/>
        </w:r>
      </w:hyperlink>
    </w:p>
    <w:p>
      <w:pPr>
        <w:pStyle w:val="TOC2"/>
        <w:tabs>
          <w:tab w:val="right" w:leader="dot" w:pos="8306"/>
        </w:tabs>
      </w:pPr>
      <w:hyperlink w:anchor="_Toc29374" w:history="1">
        <w:r>
          <w:rPr>
            <w:rFonts w:ascii="仿宋" w:eastAsia="仿宋" w:hAnsi="仿宋" w:cs="仿宋" w:hint="eastAsia"/>
            <w:lang w:eastAsia="zh-CN"/>
          </w:rPr>
          <w:t>(二)、应急预案与响应</w:t>
        </w:r>
        <w:r>
          <w:tab/>
        </w:r>
        <w:r>
          <w:fldChar w:fldCharType="begin"/>
        </w:r>
        <w:r>
          <w:instrText xml:space="preserve"> PAGEREF _Toc29374 \h </w:instrText>
        </w:r>
        <w:r>
          <w:fldChar w:fldCharType="separate"/>
        </w:r>
        <w:r>
          <w:t>50</w:t>
        </w:r>
        <w:r>
          <w:fldChar w:fldCharType="end"/>
        </w:r>
      </w:hyperlink>
    </w:p>
    <w:p>
      <w:pPr>
        <w:pStyle w:val="TOC1"/>
        <w:tabs>
          <w:tab w:val="right" w:leader="dot" w:pos="8306"/>
        </w:tabs>
      </w:pPr>
      <w:hyperlink w:anchor="_Toc9857" w:history="1">
        <w:r>
          <w:rPr>
            <w:rFonts w:ascii="仿宋" w:eastAsia="仿宋" w:hAnsi="仿宋" w:cs="仿宋" w:hint="eastAsia"/>
            <w:lang w:eastAsia="zh-CN"/>
          </w:rPr>
          <w:t>十三、质量管理与控制</w:t>
        </w:r>
        <w:r>
          <w:tab/>
        </w:r>
        <w:r>
          <w:fldChar w:fldCharType="begin"/>
        </w:r>
        <w:r>
          <w:instrText xml:space="preserve"> PAGEREF _Toc9857 \h </w:instrText>
        </w:r>
        <w:r>
          <w:fldChar w:fldCharType="separate"/>
        </w:r>
        <w:r>
          <w:t>52</w:t>
        </w:r>
        <w:r>
          <w:fldChar w:fldCharType="end"/>
        </w:r>
      </w:hyperlink>
    </w:p>
    <w:p>
      <w:pPr>
        <w:pStyle w:val="TOC2"/>
        <w:tabs>
          <w:tab w:val="right" w:leader="dot" w:pos="8306"/>
        </w:tabs>
      </w:pPr>
      <w:hyperlink w:anchor="_Toc13938" w:history="1">
        <w:r>
          <w:rPr>
            <w:rFonts w:ascii="仿宋" w:eastAsia="仿宋" w:hAnsi="仿宋" w:cs="仿宋" w:hint="eastAsia"/>
            <w:lang w:eastAsia="zh-CN"/>
          </w:rPr>
          <w:t>(一)、质量管理体系建设</w:t>
        </w:r>
        <w:r>
          <w:tab/>
        </w:r>
        <w:r>
          <w:fldChar w:fldCharType="begin"/>
        </w:r>
        <w:r>
          <w:instrText xml:space="preserve"> PAGEREF _Toc13938 \h </w:instrText>
        </w:r>
        <w:r>
          <w:fldChar w:fldCharType="separate"/>
        </w:r>
        <w:r>
          <w:t>52</w:t>
        </w:r>
        <w:r>
          <w:fldChar w:fldCharType="end"/>
        </w:r>
      </w:hyperlink>
    </w:p>
    <w:p>
      <w:pPr>
        <w:pStyle w:val="TOC2"/>
        <w:tabs>
          <w:tab w:val="right" w:leader="dot" w:pos="8306"/>
        </w:tabs>
      </w:pPr>
      <w:hyperlink w:anchor="_Toc21159" w:history="1">
        <w:r>
          <w:rPr>
            <w:rFonts w:ascii="仿宋" w:eastAsia="仿宋" w:hAnsi="仿宋" w:cs="仿宋" w:hint="eastAsia"/>
            <w:lang w:eastAsia="zh-CN"/>
          </w:rPr>
          <w:t>(二)、质量控制措施</w:t>
        </w:r>
        <w:r>
          <w:tab/>
        </w:r>
        <w:r>
          <w:fldChar w:fldCharType="begin"/>
        </w:r>
        <w:r>
          <w:instrText xml:space="preserve"> PAGEREF _Toc21159 \h </w:instrText>
        </w:r>
        <w:r>
          <w:fldChar w:fldCharType="separate"/>
        </w:r>
        <w:r>
          <w:t>54</w:t>
        </w:r>
        <w:r>
          <w:fldChar w:fldCharType="end"/>
        </w:r>
      </w:hyperlink>
    </w:p>
    <w:p>
      <w:pPr>
        <w:pStyle w:val="TOC1"/>
        <w:tabs>
          <w:tab w:val="right" w:leader="dot" w:pos="8306"/>
        </w:tabs>
      </w:pPr>
      <w:hyperlink w:anchor="_Toc28891" w:history="1">
        <w:r>
          <w:rPr>
            <w:rFonts w:ascii="仿宋" w:eastAsia="仿宋" w:hAnsi="仿宋" w:cs="仿宋" w:hint="eastAsia"/>
            <w:lang w:eastAsia="zh-CN"/>
          </w:rPr>
          <w:t>十四、知识产权管理与保护</w:t>
        </w:r>
        <w:r>
          <w:tab/>
        </w:r>
        <w:r>
          <w:fldChar w:fldCharType="begin"/>
        </w:r>
        <w:r>
          <w:instrText xml:space="preserve"> PAGEREF _Toc28891 \h </w:instrText>
        </w:r>
        <w:r>
          <w:fldChar w:fldCharType="separate"/>
        </w:r>
        <w:r>
          <w:t>55</w:t>
        </w:r>
        <w:r>
          <w:fldChar w:fldCharType="end"/>
        </w:r>
      </w:hyperlink>
    </w:p>
    <w:p>
      <w:pPr>
        <w:pStyle w:val="TOC2"/>
        <w:tabs>
          <w:tab w:val="right" w:leader="dot" w:pos="8306"/>
        </w:tabs>
      </w:pPr>
      <w:hyperlink w:anchor="_Toc30961" w:history="1">
        <w:r>
          <w:rPr>
            <w:rFonts w:ascii="仿宋" w:eastAsia="仿宋" w:hAnsi="仿宋" w:cs="仿宋" w:hint="eastAsia"/>
            <w:lang w:eastAsia="zh-CN"/>
          </w:rPr>
          <w:t>(一)、知识产权管理体系建设</w:t>
        </w:r>
        <w:r>
          <w:tab/>
        </w:r>
        <w:r>
          <w:fldChar w:fldCharType="begin"/>
        </w:r>
        <w:r>
          <w:instrText xml:space="preserve"> PAGEREF _Toc30961 \h </w:instrText>
        </w:r>
        <w:r>
          <w:fldChar w:fldCharType="separate"/>
        </w:r>
        <w:r>
          <w:t>55</w:t>
        </w:r>
        <w:r>
          <w:fldChar w:fldCharType="end"/>
        </w:r>
      </w:hyperlink>
    </w:p>
    <w:p>
      <w:pPr>
        <w:pStyle w:val="TOC2"/>
        <w:tabs>
          <w:tab w:val="right" w:leader="dot" w:pos="8306"/>
        </w:tabs>
      </w:pPr>
      <w:hyperlink w:anchor="_Toc18190" w:history="1">
        <w:r>
          <w:rPr>
            <w:rFonts w:ascii="仿宋" w:eastAsia="仿宋" w:hAnsi="仿宋" w:cs="仿宋" w:hint="eastAsia"/>
            <w:lang w:eastAsia="zh-CN"/>
          </w:rPr>
          <w:t>(二)、知识产权保护措施</w:t>
        </w:r>
        <w:r>
          <w:tab/>
        </w:r>
        <w:r>
          <w:fldChar w:fldCharType="begin"/>
        </w:r>
        <w:r>
          <w:instrText xml:space="preserve"> PAGEREF _Toc18190 \h </w:instrText>
        </w:r>
        <w:r>
          <w:fldChar w:fldCharType="separate"/>
        </w:r>
        <w:r>
          <w:t>55</w:t>
        </w:r>
        <w:r>
          <w:fldChar w:fldCharType="end"/>
        </w:r>
      </w:hyperlink>
    </w:p>
    <w:p>
      <w:pPr>
        <w:pStyle w:val="TOC1"/>
        <w:tabs>
          <w:tab w:val="right" w:leader="dot" w:pos="8306"/>
        </w:tabs>
      </w:pPr>
      <w:hyperlink w:anchor="_Toc15949" w:history="1">
        <w:r>
          <w:rPr>
            <w:rFonts w:ascii="仿宋" w:eastAsia="仿宋" w:hAnsi="仿宋" w:cs="仿宋" w:hint="eastAsia"/>
            <w:lang w:eastAsia="zh-CN"/>
          </w:rPr>
          <w:t>十五、成果转化与推广应用</w:t>
        </w:r>
        <w:r>
          <w:tab/>
        </w:r>
        <w:r>
          <w:fldChar w:fldCharType="begin"/>
        </w:r>
        <w:r>
          <w:instrText xml:space="preserve"> PAGEREF _Toc15949 \h </w:instrText>
        </w:r>
        <w:r>
          <w:fldChar w:fldCharType="separate"/>
        </w:r>
        <w:r>
          <w:t>57</w:t>
        </w:r>
        <w:r>
          <w:fldChar w:fldCharType="end"/>
        </w:r>
      </w:hyperlink>
    </w:p>
    <w:p>
      <w:pPr>
        <w:pStyle w:val="TOC2"/>
        <w:tabs>
          <w:tab w:val="right" w:leader="dot" w:pos="8306"/>
        </w:tabs>
      </w:pPr>
      <w:hyperlink w:anchor="_Toc13754" w:history="1">
        <w:r>
          <w:rPr>
            <w:rFonts w:ascii="仿宋" w:eastAsia="仿宋" w:hAnsi="仿宋" w:cs="仿宋" w:hint="eastAsia"/>
            <w:lang w:eastAsia="zh-CN"/>
          </w:rPr>
          <w:t>(一)、成果转化策略制定</w:t>
        </w:r>
        <w:r>
          <w:tab/>
        </w:r>
        <w:r>
          <w:fldChar w:fldCharType="begin"/>
        </w:r>
        <w:r>
          <w:instrText xml:space="preserve"> PAGEREF _Toc13754 \h </w:instrText>
        </w:r>
        <w:r>
          <w:fldChar w:fldCharType="separate"/>
        </w:r>
        <w:r>
          <w:t>57</w:t>
        </w:r>
        <w:r>
          <w:fldChar w:fldCharType="end"/>
        </w:r>
      </w:hyperlink>
    </w:p>
    <w:p>
      <w:pPr>
        <w:pStyle w:val="TOC2"/>
        <w:tabs>
          <w:tab w:val="right" w:leader="dot" w:pos="8306"/>
        </w:tabs>
      </w:pPr>
      <w:hyperlink w:anchor="_Toc29225" w:history="1">
        <w:r>
          <w:rPr>
            <w:rFonts w:ascii="仿宋" w:eastAsia="仿宋" w:hAnsi="仿宋" w:cs="仿宋" w:hint="eastAsia"/>
            <w:lang w:eastAsia="zh-CN"/>
          </w:rPr>
          <w:t>(二)、成果推广应用方案</w:t>
        </w:r>
        <w:r>
          <w:tab/>
        </w:r>
        <w:r>
          <w:fldChar w:fldCharType="begin"/>
        </w:r>
        <w:r>
          <w:instrText xml:space="preserve"> PAGEREF _Toc29225 \h </w:instrText>
        </w:r>
        <w:r>
          <w:fldChar w:fldCharType="separate"/>
        </w:r>
        <w:r>
          <w:t>58</w:t>
        </w:r>
        <w:r>
          <w:fldChar w:fldCharType="end"/>
        </w:r>
      </w:hyperlink>
    </w:p>
    <w:p>
      <w:pPr>
        <w:pStyle w:val="TOC1"/>
        <w:tabs>
          <w:tab w:val="right" w:leader="dot" w:pos="8306"/>
        </w:tabs>
      </w:pPr>
      <w:hyperlink w:anchor="_Toc26153" w:history="1">
        <w:r>
          <w:rPr>
            <w:rFonts w:ascii="仿宋" w:eastAsia="仿宋" w:hAnsi="仿宋" w:cs="仿宋" w:hint="eastAsia"/>
            <w:lang w:eastAsia="zh-CN"/>
          </w:rPr>
          <w:t>十六、产业协同与集群发展</w:t>
        </w:r>
        <w:r>
          <w:tab/>
        </w:r>
        <w:r>
          <w:fldChar w:fldCharType="begin"/>
        </w:r>
        <w:r>
          <w:instrText xml:space="preserve"> PAGEREF _Toc26153 \h </w:instrText>
        </w:r>
        <w:r>
          <w:fldChar w:fldCharType="separate"/>
        </w:r>
        <w:r>
          <w:t>60</w:t>
        </w:r>
        <w:r>
          <w:fldChar w:fldCharType="end"/>
        </w:r>
      </w:hyperlink>
    </w:p>
    <w:p>
      <w:pPr>
        <w:pStyle w:val="TOC2"/>
        <w:tabs>
          <w:tab w:val="right" w:leader="dot" w:pos="8306"/>
        </w:tabs>
      </w:pPr>
      <w:hyperlink w:anchor="_Toc6636" w:history="1">
        <w:r>
          <w:rPr>
            <w:rFonts w:ascii="仿宋" w:eastAsia="仿宋" w:hAnsi="仿宋" w:cs="仿宋" w:hint="eastAsia"/>
            <w:lang w:eastAsia="zh-CN"/>
          </w:rPr>
          <w:t>(一)、产业协同机制建设</w:t>
        </w:r>
        <w:r>
          <w:tab/>
        </w:r>
        <w:r>
          <w:fldChar w:fldCharType="begin"/>
        </w:r>
        <w:r>
          <w:instrText xml:space="preserve"> PAGEREF _Toc6636 \h </w:instrText>
        </w:r>
        <w:r>
          <w:fldChar w:fldCharType="separate"/>
        </w:r>
        <w:r>
          <w:t>60</w:t>
        </w:r>
        <w:r>
          <w:fldChar w:fldCharType="end"/>
        </w:r>
      </w:hyperlink>
    </w:p>
    <w:p>
      <w:pPr>
        <w:pStyle w:val="TOC2"/>
        <w:tabs>
          <w:tab w:val="right" w:leader="dot" w:pos="8306"/>
        </w:tabs>
      </w:pPr>
      <w:hyperlink w:anchor="_Toc27723" w:history="1">
        <w:r>
          <w:rPr>
            <w:rFonts w:ascii="仿宋" w:eastAsia="仿宋" w:hAnsi="仿宋" w:cs="仿宋" w:hint="eastAsia"/>
            <w:lang w:eastAsia="zh-CN"/>
          </w:rPr>
          <w:t>(二)、产业集群培育与发展</w:t>
        </w:r>
        <w:r>
          <w:tab/>
        </w:r>
        <w:r>
          <w:fldChar w:fldCharType="begin"/>
        </w:r>
        <w:r>
          <w:instrText xml:space="preserve"> PAGEREF _Toc27723 \h </w:instrText>
        </w:r>
        <w:r>
          <w:fldChar w:fldCharType="separate"/>
        </w:r>
        <w:r>
          <w:t>61</w:t>
        </w:r>
        <w:r>
          <w:fldChar w:fldCharType="end"/>
        </w:r>
      </w:hyperlink>
    </w:p>
    <w:p>
      <w:pPr>
        <w:pStyle w:val="TOC1"/>
        <w:tabs>
          <w:tab w:val="right" w:leader="dot" w:pos="8306"/>
        </w:tabs>
      </w:pPr>
      <w:hyperlink w:anchor="_Toc5478" w:history="1">
        <w:r>
          <w:rPr>
            <w:rFonts w:ascii="仿宋" w:eastAsia="仿宋" w:hAnsi="仿宋" w:cs="仿宋" w:hint="eastAsia"/>
            <w:lang w:eastAsia="zh-CN"/>
          </w:rPr>
          <w:t>十七、企业合规与伦理</w:t>
        </w:r>
        <w:r>
          <w:tab/>
        </w:r>
        <w:r>
          <w:fldChar w:fldCharType="begin"/>
        </w:r>
        <w:r>
          <w:instrText xml:space="preserve"> PAGEREF _Toc5478 \h </w:instrText>
        </w:r>
        <w:r>
          <w:fldChar w:fldCharType="separate"/>
        </w:r>
        <w:r>
          <w:t>62</w:t>
        </w:r>
        <w:r>
          <w:fldChar w:fldCharType="end"/>
        </w:r>
      </w:hyperlink>
    </w:p>
    <w:p>
      <w:pPr>
        <w:pStyle w:val="TOC2"/>
        <w:tabs>
          <w:tab w:val="right" w:leader="dot" w:pos="8306"/>
        </w:tabs>
      </w:pPr>
      <w:hyperlink w:anchor="_Toc15842" w:history="1">
        <w:r>
          <w:rPr>
            <w:rFonts w:ascii="仿宋" w:eastAsia="仿宋" w:hAnsi="仿宋" w:cs="仿宋" w:hint="eastAsia"/>
            <w:lang w:eastAsia="zh-CN"/>
          </w:rPr>
          <w:t>(一)、合规政策与程序</w:t>
        </w:r>
        <w:r>
          <w:tab/>
        </w:r>
        <w:r>
          <w:fldChar w:fldCharType="begin"/>
        </w:r>
        <w:r>
          <w:instrText xml:space="preserve"> PAGEREF _Toc15842 \h </w:instrText>
        </w:r>
        <w:r>
          <w:fldChar w:fldCharType="separate"/>
        </w:r>
        <w:r>
          <w:t>62</w:t>
        </w:r>
        <w:r>
          <w:fldChar w:fldCharType="end"/>
        </w:r>
      </w:hyperlink>
    </w:p>
    <w:p>
      <w:pPr>
        <w:pStyle w:val="TOC2"/>
        <w:tabs>
          <w:tab w:val="right" w:leader="dot" w:pos="8306"/>
        </w:tabs>
      </w:pPr>
      <w:hyperlink w:anchor="_Toc2998" w:history="1">
        <w:r>
          <w:rPr>
            <w:rFonts w:ascii="仿宋" w:eastAsia="仿宋" w:hAnsi="仿宋" w:cs="仿宋" w:hint="eastAsia"/>
            <w:lang w:eastAsia="zh-CN"/>
          </w:rPr>
          <w:t>(二)、伦理规范与培训</w:t>
        </w:r>
        <w:r>
          <w:tab/>
        </w:r>
        <w:r>
          <w:fldChar w:fldCharType="begin"/>
        </w:r>
        <w:r>
          <w:instrText xml:space="preserve"> PAGEREF _Toc2998 \h </w:instrText>
        </w:r>
        <w:r>
          <w:fldChar w:fldCharType="separate"/>
        </w:r>
        <w:r>
          <w:t>63</w:t>
        </w:r>
        <w:r>
          <w:fldChar w:fldCharType="end"/>
        </w:r>
      </w:hyperlink>
    </w:p>
    <w:p>
      <w:pPr>
        <w:pStyle w:val="TOC2"/>
        <w:tabs>
          <w:tab w:val="right" w:leader="dot" w:pos="8306"/>
        </w:tabs>
      </w:pPr>
      <w:hyperlink w:anchor="_Toc29774" w:history="1">
        <w:r>
          <w:rPr>
            <w:rFonts w:ascii="仿宋" w:eastAsia="仿宋" w:hAnsi="仿宋" w:cs="仿宋" w:hint="eastAsia"/>
            <w:lang w:eastAsia="zh-CN"/>
          </w:rPr>
          <w:t>(三)、合规风险评估</w:t>
        </w:r>
        <w:r>
          <w:tab/>
        </w:r>
        <w:r>
          <w:fldChar w:fldCharType="begin"/>
        </w:r>
        <w:r>
          <w:instrText xml:space="preserve"> PAGEREF _Toc29774 \h </w:instrText>
        </w:r>
        <w:r>
          <w:fldChar w:fldCharType="separate"/>
        </w:r>
        <w:r>
          <w:t>64</w:t>
        </w:r>
        <w:r>
          <w:fldChar w:fldCharType="end"/>
        </w:r>
      </w:hyperlink>
    </w:p>
    <w:p>
      <w:pPr>
        <w:pStyle w:val="TOC2"/>
        <w:tabs>
          <w:tab w:val="right" w:leader="dot" w:pos="8306"/>
        </w:tabs>
      </w:pPr>
      <w:hyperlink w:anchor="_Toc3193" w:history="1">
        <w:r>
          <w:rPr>
            <w:rFonts w:ascii="仿宋" w:eastAsia="仿宋" w:hAnsi="仿宋" w:cs="仿宋" w:hint="eastAsia"/>
            <w:lang w:eastAsia="zh-CN"/>
          </w:rPr>
          <w:t>(四)、合规监督与执行</w:t>
        </w:r>
        <w:r>
          <w:tab/>
        </w:r>
        <w:r>
          <w:fldChar w:fldCharType="begin"/>
        </w:r>
        <w:r>
          <w:instrText xml:space="preserve"> PAGEREF _Toc3193 \h </w:instrText>
        </w:r>
        <w:r>
          <w:fldChar w:fldCharType="separate"/>
        </w:r>
        <w:r>
          <w:t>65</w:t>
        </w:r>
        <w:r>
          <w:fldChar w:fldCharType="end"/>
        </w:r>
      </w:hyperlink>
    </w:p>
    <w:p>
      <w:pPr>
        <w:pStyle w:val="TOC1"/>
        <w:tabs>
          <w:tab w:val="right" w:leader="dot" w:pos="8306"/>
        </w:tabs>
      </w:pPr>
      <w:hyperlink w:anchor="_Toc13713" w:history="1">
        <w:r>
          <w:rPr>
            <w:rFonts w:ascii="仿宋" w:eastAsia="仿宋" w:hAnsi="仿宋" w:cs="仿宋" w:hint="eastAsia"/>
            <w:lang w:eastAsia="zh-CN"/>
          </w:rPr>
          <w:t>十八、人力资源管理与开发</w:t>
        </w:r>
        <w:r>
          <w:tab/>
        </w:r>
        <w:r>
          <w:fldChar w:fldCharType="begin"/>
        </w:r>
        <w:r>
          <w:instrText xml:space="preserve"> PAGEREF _Toc13713 \h </w:instrText>
        </w:r>
        <w:r>
          <w:fldChar w:fldCharType="separate"/>
        </w:r>
        <w:r>
          <w:t>66</w:t>
        </w:r>
        <w:r>
          <w:fldChar w:fldCharType="end"/>
        </w:r>
      </w:hyperlink>
    </w:p>
    <w:p>
      <w:pPr>
        <w:pStyle w:val="TOC2"/>
        <w:tabs>
          <w:tab w:val="right" w:leader="dot" w:pos="8306"/>
        </w:tabs>
      </w:pPr>
      <w:hyperlink w:anchor="_Toc28469" w:history="1">
        <w:r>
          <w:rPr>
            <w:rFonts w:ascii="仿宋" w:eastAsia="仿宋" w:hAnsi="仿宋" w:cs="仿宋" w:hint="eastAsia"/>
            <w:lang w:eastAsia="zh-CN"/>
          </w:rPr>
          <w:t>(一)、人力资源规划</w:t>
        </w:r>
        <w:r>
          <w:tab/>
        </w:r>
        <w:r>
          <w:fldChar w:fldCharType="begin"/>
        </w:r>
        <w:r>
          <w:instrText xml:space="preserve"> PAGEREF _Toc28469 \h </w:instrText>
        </w:r>
        <w:r>
          <w:fldChar w:fldCharType="separate"/>
        </w:r>
        <w:r>
          <w:t>66</w:t>
        </w:r>
        <w:r>
          <w:fldChar w:fldCharType="end"/>
        </w:r>
      </w:hyperlink>
    </w:p>
    <w:p>
      <w:pPr>
        <w:pStyle w:val="TOC2"/>
        <w:tabs>
          <w:tab w:val="right" w:leader="dot" w:pos="8306"/>
        </w:tabs>
      </w:pPr>
      <w:hyperlink w:anchor="_Toc18036" w:history="1">
        <w:r>
          <w:rPr>
            <w:rFonts w:ascii="仿宋" w:eastAsia="仿宋" w:hAnsi="仿宋" w:cs="仿宋" w:hint="eastAsia"/>
            <w:lang w:eastAsia="zh-CN"/>
          </w:rPr>
          <w:t>(二)、人力资源开发与培训</w:t>
        </w:r>
        <w:r>
          <w:tab/>
        </w:r>
        <w:r>
          <w:fldChar w:fldCharType="begin"/>
        </w:r>
        <w:r>
          <w:instrText xml:space="preserve"> PAGEREF _Toc18036 \h </w:instrText>
        </w:r>
        <w:r>
          <w:fldChar w:fldCharType="separate"/>
        </w:r>
        <w:r>
          <w:t>68</w:t>
        </w:r>
        <w:r>
          <w:fldChar w:fldCharType="end"/>
        </w:r>
      </w:hyperlink>
    </w:p>
    <w:p>
      <w:pPr>
        <w:pStyle w:val="TOC1"/>
        <w:tabs>
          <w:tab w:val="right" w:leader="dot" w:pos="8306"/>
        </w:tabs>
      </w:pPr>
      <w:hyperlink w:anchor="_Toc2913" w:history="1">
        <w:r>
          <w:rPr>
            <w:rFonts w:ascii="仿宋" w:eastAsia="仿宋" w:hAnsi="仿宋" w:cs="仿宋" w:hint="eastAsia"/>
            <w:lang w:eastAsia="zh-CN"/>
          </w:rPr>
          <w:t>十九、合作与交流机制建立</w:t>
        </w:r>
        <w:r>
          <w:tab/>
        </w:r>
        <w:r>
          <w:fldChar w:fldCharType="begin"/>
        </w:r>
        <w:r>
          <w:instrText xml:space="preserve"> PAGEREF _Toc2913 \h </w:instrText>
        </w:r>
        <w:r>
          <w:fldChar w:fldCharType="separate"/>
        </w:r>
        <w:r>
          <w:t>70</w:t>
        </w:r>
        <w:r>
          <w:fldChar w:fldCharType="end"/>
        </w:r>
      </w:hyperlink>
    </w:p>
    <w:p>
      <w:pPr>
        <w:pStyle w:val="TOC2"/>
        <w:tabs>
          <w:tab w:val="right" w:leader="dot" w:pos="8306"/>
        </w:tabs>
      </w:pPr>
      <w:hyperlink w:anchor="_Toc5895" w:history="1">
        <w:r>
          <w:rPr>
            <w:rFonts w:ascii="仿宋" w:eastAsia="仿宋" w:hAnsi="仿宋" w:cs="仿宋" w:hint="eastAsia"/>
            <w:lang w:eastAsia="zh-CN"/>
          </w:rPr>
          <w:t>(一)、合作伙伴选择与合作方式</w:t>
        </w:r>
        <w:r>
          <w:tab/>
        </w:r>
        <w:r>
          <w:fldChar w:fldCharType="begin"/>
        </w:r>
        <w:r>
          <w:instrText xml:space="preserve"> PAGEREF _Toc5895 \h </w:instrText>
        </w:r>
        <w:r>
          <w:fldChar w:fldCharType="separate"/>
        </w:r>
        <w:r>
          <w:t>70</w:t>
        </w:r>
        <w:r>
          <w:fldChar w:fldCharType="end"/>
        </w:r>
      </w:hyperlink>
    </w:p>
    <w:p>
      <w:pPr>
        <w:pStyle w:val="TOC2"/>
        <w:tabs>
          <w:tab w:val="right" w:leader="dot" w:pos="8306"/>
        </w:tabs>
      </w:pPr>
      <w:hyperlink w:anchor="_Toc30081" w:history="1">
        <w:r>
          <w:rPr>
            <w:rFonts w:ascii="仿宋" w:eastAsia="仿宋" w:hAnsi="仿宋" w:cs="仿宋" w:hint="eastAsia"/>
            <w:lang w:eastAsia="zh-CN"/>
          </w:rPr>
          <w:t>(二)、交流与合作平台搭建</w:t>
        </w:r>
        <w:r>
          <w:tab/>
        </w:r>
        <w:r>
          <w:fldChar w:fldCharType="begin"/>
        </w:r>
        <w:r>
          <w:instrText xml:space="preserve"> PAGEREF _Toc30081 \h </w:instrText>
        </w:r>
        <w:r>
          <w:fldChar w:fldCharType="separate"/>
        </w:r>
        <w:r>
          <w:t>72</w:t>
        </w:r>
        <w:r>
          <w:fldChar w:fldCharType="end"/>
        </w:r>
      </w:hyperlink>
    </w:p>
    <w:p>
      <w:pPr>
        <w:pStyle w:val="TOC1"/>
        <w:tabs>
          <w:tab w:val="right" w:leader="dot" w:pos="8306"/>
        </w:tabs>
      </w:pPr>
      <w:hyperlink w:anchor="_Toc25538" w:history="1">
        <w:r>
          <w:rPr>
            <w:rFonts w:ascii="仿宋" w:eastAsia="仿宋" w:hAnsi="仿宋" w:cs="仿宋" w:hint="eastAsia"/>
            <w:lang w:eastAsia="zh-CN"/>
          </w:rPr>
          <w:t>二十、项目施工方案</w:t>
        </w:r>
        <w:r>
          <w:tab/>
        </w:r>
        <w:r>
          <w:fldChar w:fldCharType="begin"/>
        </w:r>
        <w:r>
          <w:instrText xml:space="preserve"> PAGEREF _Toc25538 \h </w:instrText>
        </w:r>
        <w:r>
          <w:fldChar w:fldCharType="separate"/>
        </w:r>
        <w:r>
          <w:t>73</w:t>
        </w:r>
        <w:r>
          <w:fldChar w:fldCharType="end"/>
        </w:r>
      </w:hyperlink>
    </w:p>
    <w:p>
      <w:pPr>
        <w:pStyle w:val="TOC2"/>
        <w:tabs>
          <w:tab w:val="right" w:leader="dot" w:pos="8306"/>
        </w:tabs>
      </w:pPr>
      <w:hyperlink w:anchor="_Toc4639" w:history="1">
        <w:r>
          <w:rPr>
            <w:rFonts w:ascii="仿宋" w:eastAsia="仿宋" w:hAnsi="仿宋" w:cs="仿宋" w:hint="eastAsia"/>
            <w:lang w:eastAsia="zh-CN"/>
          </w:rPr>
          <w:t>(一)、施工组织设计</w:t>
        </w:r>
        <w:r>
          <w:tab/>
        </w:r>
        <w:r>
          <w:fldChar w:fldCharType="begin"/>
        </w:r>
        <w:r>
          <w:instrText xml:space="preserve"> PAGEREF _Toc4639 \h </w:instrText>
        </w:r>
        <w:r>
          <w:fldChar w:fldCharType="separate"/>
        </w:r>
        <w:r>
          <w:t>73</w:t>
        </w:r>
        <w:r>
          <w:fldChar w:fldCharType="end"/>
        </w:r>
      </w:hyperlink>
    </w:p>
    <w:p>
      <w:pPr>
        <w:pStyle w:val="TOC2"/>
        <w:tabs>
          <w:tab w:val="right" w:leader="dot" w:pos="8306"/>
        </w:tabs>
      </w:pPr>
      <w:hyperlink w:anchor="_Toc6423" w:history="1">
        <w:r>
          <w:rPr>
            <w:rFonts w:ascii="仿宋" w:eastAsia="仿宋" w:hAnsi="仿宋" w:cs="仿宋" w:hint="eastAsia"/>
            <w:lang w:eastAsia="zh-CN"/>
          </w:rPr>
          <w:t>(二)、施工工艺与技术路线</w:t>
        </w:r>
        <w:r>
          <w:tab/>
        </w:r>
        <w:r>
          <w:fldChar w:fldCharType="begin"/>
        </w:r>
        <w:r>
          <w:instrText xml:space="preserve"> PAGEREF _Toc6423 \h </w:instrText>
        </w:r>
        <w:r>
          <w:fldChar w:fldCharType="separate"/>
        </w:r>
        <w:r>
          <w:t>75</w:t>
        </w:r>
        <w:r>
          <w:fldChar w:fldCharType="end"/>
        </w:r>
      </w:hyperlink>
    </w:p>
    <w:p>
      <w:pPr>
        <w:pStyle w:val="TOC2"/>
        <w:tabs>
          <w:tab w:val="right" w:leader="dot" w:pos="8306"/>
        </w:tabs>
      </w:pPr>
      <w:hyperlink w:anchor="_Toc5558" w:history="1">
        <w:r>
          <w:rPr>
            <w:rFonts w:ascii="仿宋" w:eastAsia="仿宋" w:hAnsi="仿宋" w:cs="仿宋" w:hint="eastAsia"/>
            <w:lang w:eastAsia="zh-CN"/>
          </w:rPr>
          <w:t>(三)、关键节点施工计划</w:t>
        </w:r>
        <w:r>
          <w:tab/>
        </w:r>
        <w:r>
          <w:fldChar w:fldCharType="begin"/>
        </w:r>
        <w:r>
          <w:instrText xml:space="preserve"> PAGEREF _Toc5558 \h </w:instrText>
        </w:r>
        <w:r>
          <w:fldChar w:fldCharType="separate"/>
        </w:r>
        <w:r>
          <w:t>76</w:t>
        </w:r>
        <w:r>
          <w:fldChar w:fldCharType="end"/>
        </w:r>
      </w:hyperlink>
    </w:p>
    <w:p>
      <w:pPr>
        <w:pStyle w:val="TOC2"/>
        <w:tabs>
          <w:tab w:val="right" w:leader="dot" w:pos="8306"/>
        </w:tabs>
      </w:pPr>
      <w:hyperlink w:anchor="_Toc21559" w:history="1">
        <w:r>
          <w:rPr>
            <w:rFonts w:ascii="仿宋" w:eastAsia="仿宋" w:hAnsi="仿宋" w:cs="仿宋" w:hint="eastAsia"/>
            <w:lang w:eastAsia="zh-CN"/>
          </w:rPr>
          <w:t>(四)、施工现场管理</w:t>
        </w:r>
        <w:r>
          <w:tab/>
        </w:r>
        <w:r>
          <w:fldChar w:fldCharType="begin"/>
        </w:r>
        <w:r>
          <w:instrText xml:space="preserve"> PAGEREF _Toc21559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0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5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直接收益：假设轨道交通用线缆项目的产品或服务年销售收入为XX万元。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若轨道交通用线缆项目成功推广新型环保产品，比如采用可回收材料的包装，可能会激发消费者对可持续产品的需求。这种需求的增长可能迫使整个行业转向更环保的产品设计和生产方法。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1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轨道交通用线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5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用线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轨道交通用线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轨道交通用线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轨道交通用线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39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18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轨道交通用线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90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https://d.book118.com/125132313314011034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轨道交通用线缆项目可行性建设方案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D2E5C"/>
    <w:rsid w:val="669D2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13231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2023-12-27T13:55:00Z</dcterms:created>
  <dcterms:modified xsi:type="dcterms:W3CDTF">2023-12-27T13:55:31Z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D5FB728D9648459EBD387545D993FC85_11</vt:lpwstr>
  </property>
  <property fmtid="{D5CDD505-2E9C-101B-9397-08002B2CF9AE}" pid="3" name="KSOProductBuildVer">
    <vt:lpwstr>2052-12.1.0.16120</vt:lpwstr>
  </property>
</Properties>
</file>