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蔗糖行业相关公司筹备报告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35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_Toc8353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_Toc25146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_Toc17808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_Toc26397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_Toc5112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_Toc15440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_Toc19517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_Toc31368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_Toc15940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7" w:history="1">
        <w:r>
          <w:rPr>
            <w:rFonts w:ascii="仿宋" w:eastAsia="仿宋" w:hAnsi="仿宋" w:cs="仿宋" w:hint="eastAsia"/>
            <w:lang w:eastAsia="zh-CN"/>
          </w:rPr>
          <w:t>(一)、蔗糖项目选址原则</w:t>
        </w:r>
        <w:r>
          <w:tab/>
        </w:r>
        <w:r>
          <w:fldChar w:fldCharType="begin"/>
        </w:r>
        <w:r>
          <w:instrText xml:space="preserve"> PAGEREF _Toc15027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_Toc6257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_Toc18502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_Toc22282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0" w:history="1">
        <w:r>
          <w:rPr>
            <w:rFonts w:ascii="仿宋" w:eastAsia="仿宋" w:hAnsi="仿宋" w:cs="仿宋" w:hint="eastAsia"/>
            <w:lang w:eastAsia="zh-CN"/>
          </w:rPr>
          <w:t>(五)、蔗糖项目选址综合评价</w:t>
        </w:r>
        <w:r>
          <w:tab/>
        </w:r>
        <w:r>
          <w:fldChar w:fldCharType="begin"/>
        </w:r>
        <w:r>
          <w:instrText xml:space="preserve"> PAGEREF _Toc9130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1" w:history="1">
        <w:r>
          <w:rPr>
            <w:rFonts w:ascii="仿宋" w:eastAsia="仿宋" w:hAnsi="仿宋" w:cs="仿宋" w:hint="eastAsia"/>
            <w:lang w:eastAsia="zh-CN"/>
          </w:rPr>
          <w:t>三、蔗糖筹建公司基本信息</w:t>
        </w:r>
        <w:r>
          <w:tab/>
        </w:r>
        <w:r>
          <w:fldChar w:fldCharType="begin"/>
        </w:r>
        <w:r>
          <w:instrText xml:space="preserve"> PAGEREF _Toc6131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_Toc7625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_Toc20646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_Toc26017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_Toc28135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_Toc20387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8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_Toc3280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_Toc14579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_Toc30705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_Toc4917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_Toc4447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_Toc23795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_Toc17969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" w:history="1">
        <w:r>
          <w:rPr>
            <w:rFonts w:ascii="仿宋" w:eastAsia="仿宋" w:hAnsi="仿宋" w:cs="仿宋" w:hint="eastAsia"/>
            <w:lang w:eastAsia="zh-CN"/>
          </w:rPr>
          <w:t>(七)、蔗糖项目建设必要性分析</w:t>
        </w:r>
        <w:r>
          <w:tab/>
        </w:r>
        <w:r>
          <w:fldChar w:fldCharType="begin"/>
        </w:r>
        <w:r>
          <w:instrText xml:space="preserve"> PAGEREF _Toc3063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_Toc17877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_Toc28536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_Toc2515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_Toc26718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_Toc28692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_Toc10842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_Toc5378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_Toc8079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_Toc7048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00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_Toc9003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_Toc28234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_Toc10439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_Toc8182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_Toc6120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_Toc25413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_Toc17542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4" w:history="1">
        <w:r>
          <w:rPr>
            <w:rFonts w:ascii="仿宋" w:eastAsia="仿宋" w:hAnsi="仿宋" w:cs="仿宋" w:hint="eastAsia"/>
            <w:lang w:eastAsia="zh-CN"/>
          </w:rPr>
          <w:t>七、蔗糖项目经济效益</w:t>
        </w:r>
        <w:r>
          <w:tab/>
        </w:r>
        <w:r>
          <w:fldChar w:fldCharType="begin"/>
        </w:r>
        <w:r>
          <w:instrText xml:space="preserve"> PAGEREF _Toc32744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_Toc29887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_Toc5107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1" w:history="1">
        <w:r>
          <w:rPr>
            <w:rFonts w:ascii="仿宋" w:eastAsia="仿宋" w:hAnsi="仿宋" w:cs="仿宋" w:hint="eastAsia"/>
            <w:lang w:eastAsia="zh-CN"/>
          </w:rPr>
          <w:t>(三)、蔗糖项目盈利能力分析</w:t>
        </w:r>
        <w:r>
          <w:tab/>
        </w:r>
        <w:r>
          <w:fldChar w:fldCharType="begin"/>
        </w:r>
        <w:r>
          <w:instrText xml:space="preserve"> PAGEREF _Toc9501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_Toc11650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_Toc26287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91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_Toc25291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_Toc15890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_Toc14296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_Toc30817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_Toc31526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1" w:history="1">
        <w:r>
          <w:rPr>
            <w:rFonts w:ascii="仿宋" w:eastAsia="仿宋" w:hAnsi="仿宋" w:cs="仿宋" w:hint="eastAsia"/>
            <w:lang w:eastAsia="zh-CN"/>
          </w:rPr>
          <w:t>九、蔗糖项目风险分析</w:t>
        </w:r>
        <w:r>
          <w:tab/>
        </w:r>
        <w:r>
          <w:fldChar w:fldCharType="begin"/>
        </w:r>
        <w:r>
          <w:instrText xml:space="preserve"> PAGEREF _Toc31721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3" w:history="1">
        <w:r>
          <w:rPr>
            <w:rFonts w:ascii="仿宋" w:eastAsia="仿宋" w:hAnsi="仿宋" w:cs="仿宋" w:hint="eastAsia"/>
            <w:lang w:eastAsia="zh-CN"/>
          </w:rPr>
          <w:t>(一)、蔗糖项目风险分析</w:t>
        </w:r>
        <w:r>
          <w:tab/>
        </w:r>
        <w:r>
          <w:fldChar w:fldCharType="begin"/>
        </w:r>
        <w:r>
          <w:instrText xml:space="preserve"> PAGEREF _Toc7133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8" w:history="1">
        <w:r>
          <w:rPr>
            <w:rFonts w:ascii="仿宋" w:eastAsia="仿宋" w:hAnsi="仿宋" w:cs="仿宋" w:hint="eastAsia"/>
            <w:lang w:eastAsia="zh-CN"/>
          </w:rPr>
          <w:t>(二)、蔗糖项目风险对策</w:t>
        </w:r>
        <w:r>
          <w:tab/>
        </w:r>
        <w:r>
          <w:fldChar w:fldCharType="begin"/>
        </w:r>
        <w:r>
          <w:instrText xml:space="preserve"> PAGEREF _Toc23798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8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_Toc24508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0" w:history="1">
        <w:r>
          <w:rPr>
            <w:rFonts w:ascii="仿宋" w:eastAsia="仿宋" w:hAnsi="仿宋" w:cs="仿宋" w:hint="eastAsia"/>
            <w:lang w:eastAsia="zh-CN"/>
          </w:rPr>
          <w:t>(一)、蔗糖项目进度安排</w:t>
        </w:r>
        <w:r>
          <w:tab/>
        </w:r>
        <w:r>
          <w:fldChar w:fldCharType="begin"/>
        </w:r>
        <w:r>
          <w:instrText xml:space="preserve"> PAGEREF _Toc19050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4" w:history="1">
        <w:r>
          <w:rPr>
            <w:rFonts w:ascii="仿宋" w:eastAsia="仿宋" w:hAnsi="仿宋" w:cs="仿宋" w:hint="eastAsia"/>
            <w:lang w:eastAsia="zh-CN"/>
          </w:rPr>
          <w:t>(二)、蔗糖项目实施保障措施</w:t>
        </w:r>
        <w:r>
          <w:tab/>
        </w:r>
        <w:r>
          <w:fldChar w:fldCharType="begin"/>
        </w:r>
        <w:r>
          <w:instrText xml:space="preserve"> PAGEREF _Toc8654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21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_Toc17421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_Toc22523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_Toc4192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_Toc7702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_Toc22003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_Toc14926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_Toc7317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5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_Toc28205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_Toc23762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1" w:history="1">
        <w:r>
          <w:rPr>
            <w:rFonts w:ascii="仿宋" w:eastAsia="仿宋" w:hAnsi="仿宋" w:cs="仿宋" w:hint="eastAsia"/>
            <w:lang w:eastAsia="zh-CN"/>
          </w:rPr>
          <w:t>(二)、合作蔗糖项目</w:t>
        </w:r>
        <w:r>
          <w:tab/>
        </w:r>
        <w:r>
          <w:fldChar w:fldCharType="begin"/>
        </w:r>
        <w:r>
          <w:instrText xml:space="preserve"> PAGEREF _Toc16521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_Toc14496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35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14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80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39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https://d.book118.com/125133013324011110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蔗糖行业相关公司筹备报告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蔗糖行业相关公司筹备报告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蔗糖行业相关公司筹备报告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蔗糖行业相关公司筹备报告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蔗糖行业相关公司筹备报告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5133013324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2024-02-08T10:46:00Z</dcterms:created>
  <dcterms:modified xsi:type="dcterms:W3CDTF">2024-02-08T10:46:28Z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74294F49EB9D40FF86EC8BECA6EBC956_11</vt:lpwstr>
  </property>
  <property fmtid="{D5CDD505-2E9C-101B-9397-08002B2CF9AE}" pid="3" name="KSOProductBuildVer">
    <vt:lpwstr>2052-12.1.0.16250</vt:lpwstr>
  </property>
</Properties>
</file>