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塑料管道机械装备项目规划设计纲要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47" w:history="1">
        <w:r>
          <w:rPr>
            <w:rFonts w:ascii="仿宋" w:eastAsia="仿宋" w:hAnsi="仿宋" w:cs="仿宋" w:hint="eastAsia"/>
            <w:lang w:eastAsia="zh-CN"/>
          </w:rPr>
          <w:t>序言</w:t>
        </w:r>
        <w:r>
          <w:tab/>
        </w:r>
        <w:r>
          <w:fldChar w:fldCharType="begin"/>
        </w:r>
        <w:r>
          <w:instrText xml:space="preserve"> PAGEREF _Toc5847 \h </w:instrText>
        </w:r>
        <w:r>
          <w:fldChar w:fldCharType="separate"/>
        </w:r>
        <w:r>
          <w:t>3</w:t>
        </w:r>
        <w:r>
          <w:fldChar w:fldCharType="end"/>
        </w:r>
      </w:hyperlink>
    </w:p>
    <w:p>
      <w:pPr>
        <w:pStyle w:val="TOC1"/>
        <w:tabs>
          <w:tab w:val="right" w:leader="dot" w:pos="8306"/>
        </w:tabs>
      </w:pPr>
      <w:hyperlink w:anchor="_Toc31369" w:history="1">
        <w:r>
          <w:rPr>
            <w:rFonts w:ascii="仿宋" w:eastAsia="仿宋" w:hAnsi="仿宋" w:cs="仿宋" w:hint="eastAsia"/>
            <w:lang w:eastAsia="zh-CN"/>
          </w:rPr>
          <w:t>一、塑料管道机械装备项目危机管理</w:t>
        </w:r>
        <w:r>
          <w:tab/>
        </w:r>
        <w:r>
          <w:fldChar w:fldCharType="begin"/>
        </w:r>
        <w:r>
          <w:instrText xml:space="preserve"> PAGEREF _Toc31369 \h </w:instrText>
        </w:r>
        <w:r>
          <w:fldChar w:fldCharType="separate"/>
        </w:r>
        <w:r>
          <w:t>3</w:t>
        </w:r>
        <w:r>
          <w:fldChar w:fldCharType="end"/>
        </w:r>
      </w:hyperlink>
    </w:p>
    <w:p>
      <w:pPr>
        <w:pStyle w:val="TOC2"/>
        <w:tabs>
          <w:tab w:val="right" w:leader="dot" w:pos="8306"/>
        </w:tabs>
      </w:pPr>
      <w:hyperlink w:anchor="_Toc30102" w:history="1">
        <w:r>
          <w:rPr>
            <w:rFonts w:ascii="仿宋" w:eastAsia="仿宋" w:hAnsi="仿宋" w:cs="仿宋" w:hint="eastAsia"/>
            <w:lang w:eastAsia="zh-CN"/>
          </w:rPr>
          <w:t>(一)、危机预警与识别</w:t>
        </w:r>
        <w:r>
          <w:tab/>
        </w:r>
        <w:r>
          <w:fldChar w:fldCharType="begin"/>
        </w:r>
        <w:r>
          <w:instrText xml:space="preserve"> PAGEREF _Toc30102 \h </w:instrText>
        </w:r>
        <w:r>
          <w:fldChar w:fldCharType="separate"/>
        </w:r>
        <w:r>
          <w:t>3</w:t>
        </w:r>
        <w:r>
          <w:fldChar w:fldCharType="end"/>
        </w:r>
      </w:hyperlink>
    </w:p>
    <w:p>
      <w:pPr>
        <w:pStyle w:val="TOC2"/>
        <w:tabs>
          <w:tab w:val="right" w:leader="dot" w:pos="8306"/>
        </w:tabs>
      </w:pPr>
      <w:hyperlink w:anchor="_Toc12023" w:history="1">
        <w:r>
          <w:rPr>
            <w:rFonts w:ascii="仿宋" w:eastAsia="仿宋" w:hAnsi="仿宋" w:cs="仿宋" w:hint="eastAsia"/>
            <w:lang w:eastAsia="zh-CN"/>
          </w:rPr>
          <w:t>(二)、危机应对与恢复</w:t>
        </w:r>
        <w:r>
          <w:tab/>
        </w:r>
        <w:r>
          <w:fldChar w:fldCharType="begin"/>
        </w:r>
        <w:r>
          <w:instrText xml:space="preserve"> PAGEREF _Toc12023 \h </w:instrText>
        </w:r>
        <w:r>
          <w:fldChar w:fldCharType="separate"/>
        </w:r>
        <w:r>
          <w:t>4</w:t>
        </w:r>
        <w:r>
          <w:fldChar w:fldCharType="end"/>
        </w:r>
      </w:hyperlink>
    </w:p>
    <w:p>
      <w:pPr>
        <w:pStyle w:val="TOC1"/>
        <w:tabs>
          <w:tab w:val="right" w:leader="dot" w:pos="8306"/>
        </w:tabs>
      </w:pPr>
      <w:hyperlink w:anchor="_Toc27753" w:history="1">
        <w:r>
          <w:rPr>
            <w:rFonts w:ascii="仿宋" w:eastAsia="仿宋" w:hAnsi="仿宋" w:cs="仿宋" w:hint="eastAsia"/>
            <w:lang w:eastAsia="zh-CN"/>
          </w:rPr>
          <w:t>二、塑料管道机械装备项目概论</w:t>
        </w:r>
        <w:r>
          <w:tab/>
        </w:r>
        <w:r>
          <w:fldChar w:fldCharType="begin"/>
        </w:r>
        <w:r>
          <w:instrText xml:space="preserve"> PAGEREF _Toc27753 \h </w:instrText>
        </w:r>
        <w:r>
          <w:fldChar w:fldCharType="separate"/>
        </w:r>
        <w:r>
          <w:t>6</w:t>
        </w:r>
        <w:r>
          <w:fldChar w:fldCharType="end"/>
        </w:r>
      </w:hyperlink>
    </w:p>
    <w:p>
      <w:pPr>
        <w:pStyle w:val="TOC2"/>
        <w:tabs>
          <w:tab w:val="right" w:leader="dot" w:pos="8306"/>
        </w:tabs>
      </w:pPr>
      <w:hyperlink w:anchor="_Toc31679" w:history="1">
        <w:r>
          <w:rPr>
            <w:rFonts w:ascii="仿宋" w:eastAsia="仿宋" w:hAnsi="仿宋" w:cs="仿宋" w:hint="eastAsia"/>
            <w:lang w:eastAsia="zh-CN"/>
          </w:rPr>
          <w:t>(一)、塑料管道机械装备项目概况</w:t>
        </w:r>
        <w:r>
          <w:tab/>
        </w:r>
        <w:r>
          <w:fldChar w:fldCharType="begin"/>
        </w:r>
        <w:r>
          <w:instrText xml:space="preserve"> PAGEREF _Toc31679 \h </w:instrText>
        </w:r>
        <w:r>
          <w:fldChar w:fldCharType="separate"/>
        </w:r>
        <w:r>
          <w:t>6</w:t>
        </w:r>
        <w:r>
          <w:fldChar w:fldCharType="end"/>
        </w:r>
      </w:hyperlink>
    </w:p>
    <w:p>
      <w:pPr>
        <w:pStyle w:val="TOC2"/>
        <w:tabs>
          <w:tab w:val="right" w:leader="dot" w:pos="8306"/>
        </w:tabs>
      </w:pPr>
      <w:hyperlink w:anchor="_Toc10599" w:history="1">
        <w:r>
          <w:rPr>
            <w:rFonts w:ascii="仿宋" w:eastAsia="仿宋" w:hAnsi="仿宋" w:cs="仿宋" w:hint="eastAsia"/>
            <w:lang w:eastAsia="zh-CN"/>
          </w:rPr>
          <w:t>(二)、塑料管道机械装备项目目标</w:t>
        </w:r>
        <w:r>
          <w:tab/>
        </w:r>
        <w:r>
          <w:fldChar w:fldCharType="begin"/>
        </w:r>
        <w:r>
          <w:instrText xml:space="preserve"> PAGEREF _Toc10599 \h </w:instrText>
        </w:r>
        <w:r>
          <w:fldChar w:fldCharType="separate"/>
        </w:r>
        <w:r>
          <w:t>8</w:t>
        </w:r>
        <w:r>
          <w:fldChar w:fldCharType="end"/>
        </w:r>
      </w:hyperlink>
    </w:p>
    <w:p>
      <w:pPr>
        <w:pStyle w:val="TOC2"/>
        <w:tabs>
          <w:tab w:val="right" w:leader="dot" w:pos="8306"/>
        </w:tabs>
      </w:pPr>
      <w:hyperlink w:anchor="_Toc13669" w:history="1">
        <w:r>
          <w:rPr>
            <w:rFonts w:ascii="仿宋" w:eastAsia="仿宋" w:hAnsi="仿宋" w:cs="仿宋" w:hint="eastAsia"/>
            <w:lang w:eastAsia="zh-CN"/>
          </w:rPr>
          <w:t>(三)、塑料管道机械装备项目提出的理由</w:t>
        </w:r>
        <w:r>
          <w:tab/>
        </w:r>
        <w:r>
          <w:fldChar w:fldCharType="begin"/>
        </w:r>
        <w:r>
          <w:instrText xml:space="preserve"> PAGEREF _Toc13669 \h </w:instrText>
        </w:r>
        <w:r>
          <w:fldChar w:fldCharType="separate"/>
        </w:r>
        <w:r>
          <w:t>9</w:t>
        </w:r>
        <w:r>
          <w:fldChar w:fldCharType="end"/>
        </w:r>
      </w:hyperlink>
    </w:p>
    <w:p>
      <w:pPr>
        <w:pStyle w:val="TOC2"/>
        <w:tabs>
          <w:tab w:val="right" w:leader="dot" w:pos="8306"/>
        </w:tabs>
      </w:pPr>
      <w:hyperlink w:anchor="_Toc6844" w:history="1">
        <w:r>
          <w:rPr>
            <w:rFonts w:ascii="仿宋" w:eastAsia="仿宋" w:hAnsi="仿宋" w:cs="仿宋" w:hint="eastAsia"/>
            <w:lang w:eastAsia="zh-CN"/>
          </w:rPr>
          <w:t>(四)、塑料管道机械装备项目意义</w:t>
        </w:r>
        <w:r>
          <w:tab/>
        </w:r>
        <w:r>
          <w:fldChar w:fldCharType="begin"/>
        </w:r>
        <w:r>
          <w:instrText xml:space="preserve"> PAGEREF _Toc6844 \h </w:instrText>
        </w:r>
        <w:r>
          <w:fldChar w:fldCharType="separate"/>
        </w:r>
        <w:r>
          <w:t>11</w:t>
        </w:r>
        <w:r>
          <w:fldChar w:fldCharType="end"/>
        </w:r>
      </w:hyperlink>
    </w:p>
    <w:p>
      <w:pPr>
        <w:pStyle w:val="TOC2"/>
        <w:tabs>
          <w:tab w:val="right" w:leader="dot" w:pos="8306"/>
        </w:tabs>
      </w:pPr>
      <w:hyperlink w:anchor="_Toc13869" w:history="1">
        <w:r>
          <w:rPr>
            <w:rFonts w:ascii="仿宋" w:eastAsia="仿宋" w:hAnsi="仿宋" w:cs="仿宋" w:hint="eastAsia"/>
            <w:lang w:eastAsia="zh-CN"/>
          </w:rPr>
          <w:t>(五)、塑料管道机械装备项目背景</w:t>
        </w:r>
        <w:r>
          <w:tab/>
        </w:r>
        <w:r>
          <w:fldChar w:fldCharType="begin"/>
        </w:r>
        <w:r>
          <w:instrText xml:space="preserve"> PAGEREF _Toc13869 \h </w:instrText>
        </w:r>
        <w:r>
          <w:fldChar w:fldCharType="separate"/>
        </w:r>
        <w:r>
          <w:t>12</w:t>
        </w:r>
        <w:r>
          <w:fldChar w:fldCharType="end"/>
        </w:r>
      </w:hyperlink>
    </w:p>
    <w:p>
      <w:pPr>
        <w:pStyle w:val="TOC1"/>
        <w:tabs>
          <w:tab w:val="right" w:leader="dot" w:pos="8306"/>
        </w:tabs>
      </w:pPr>
      <w:hyperlink w:anchor="_Toc2854" w:history="1">
        <w:r>
          <w:rPr>
            <w:rFonts w:ascii="仿宋" w:eastAsia="仿宋" w:hAnsi="仿宋" w:cs="仿宋" w:hint="eastAsia"/>
            <w:lang w:eastAsia="zh-CN"/>
          </w:rPr>
          <w:t>三、塑料管道机械装备项目建设背景及必要性分析</w:t>
        </w:r>
        <w:r>
          <w:tab/>
        </w:r>
        <w:r>
          <w:fldChar w:fldCharType="begin"/>
        </w:r>
        <w:r>
          <w:instrText xml:space="preserve"> PAGEREF _Toc2854 \h </w:instrText>
        </w:r>
        <w:r>
          <w:fldChar w:fldCharType="separate"/>
        </w:r>
        <w:r>
          <w:t>13</w:t>
        </w:r>
        <w:r>
          <w:fldChar w:fldCharType="end"/>
        </w:r>
      </w:hyperlink>
    </w:p>
    <w:p>
      <w:pPr>
        <w:pStyle w:val="TOC2"/>
        <w:tabs>
          <w:tab w:val="right" w:leader="dot" w:pos="8306"/>
        </w:tabs>
      </w:pPr>
      <w:hyperlink w:anchor="_Toc14664" w:history="1">
        <w:r>
          <w:rPr>
            <w:rFonts w:ascii="仿宋" w:eastAsia="仿宋" w:hAnsi="仿宋" w:cs="仿宋" w:hint="eastAsia"/>
            <w:lang w:eastAsia="zh-CN"/>
          </w:rPr>
          <w:t>(一)、塑料管道机械装备项目背景分析</w:t>
        </w:r>
        <w:r>
          <w:tab/>
        </w:r>
        <w:r>
          <w:fldChar w:fldCharType="begin"/>
        </w:r>
        <w:r>
          <w:instrText xml:space="preserve"> PAGEREF _Toc14664 \h </w:instrText>
        </w:r>
        <w:r>
          <w:fldChar w:fldCharType="separate"/>
        </w:r>
        <w:r>
          <w:t>13</w:t>
        </w:r>
        <w:r>
          <w:fldChar w:fldCharType="end"/>
        </w:r>
      </w:hyperlink>
    </w:p>
    <w:p>
      <w:pPr>
        <w:pStyle w:val="TOC2"/>
        <w:tabs>
          <w:tab w:val="right" w:leader="dot" w:pos="8306"/>
        </w:tabs>
      </w:pPr>
      <w:hyperlink w:anchor="_Toc32495" w:history="1">
        <w:r>
          <w:rPr>
            <w:rFonts w:ascii="仿宋" w:eastAsia="仿宋" w:hAnsi="仿宋" w:cs="仿宋" w:hint="eastAsia"/>
            <w:lang w:eastAsia="zh-CN"/>
          </w:rPr>
          <w:t>(二)、塑料管道机械装备项目建设必要性分析</w:t>
        </w:r>
        <w:r>
          <w:tab/>
        </w:r>
        <w:r>
          <w:fldChar w:fldCharType="begin"/>
        </w:r>
        <w:r>
          <w:instrText xml:space="preserve"> PAGEREF _Toc32495 \h </w:instrText>
        </w:r>
        <w:r>
          <w:fldChar w:fldCharType="separate"/>
        </w:r>
        <w:r>
          <w:t>14</w:t>
        </w:r>
        <w:r>
          <w:fldChar w:fldCharType="end"/>
        </w:r>
      </w:hyperlink>
    </w:p>
    <w:p>
      <w:pPr>
        <w:pStyle w:val="TOC1"/>
        <w:tabs>
          <w:tab w:val="right" w:leader="dot" w:pos="8306"/>
        </w:tabs>
      </w:pPr>
      <w:hyperlink w:anchor="_Toc30789" w:history="1">
        <w:r>
          <w:rPr>
            <w:rFonts w:ascii="仿宋" w:eastAsia="仿宋" w:hAnsi="仿宋" w:cs="仿宋" w:hint="eastAsia"/>
            <w:lang w:eastAsia="zh-CN"/>
          </w:rPr>
          <w:t>四、塑料管道机械装备项目建设单位说明</w:t>
        </w:r>
        <w:r>
          <w:tab/>
        </w:r>
        <w:r>
          <w:fldChar w:fldCharType="begin"/>
        </w:r>
        <w:r>
          <w:instrText xml:space="preserve"> PAGEREF _Toc30789 \h </w:instrText>
        </w:r>
        <w:r>
          <w:fldChar w:fldCharType="separate"/>
        </w:r>
        <w:r>
          <w:t>16</w:t>
        </w:r>
        <w:r>
          <w:fldChar w:fldCharType="end"/>
        </w:r>
      </w:hyperlink>
    </w:p>
    <w:p>
      <w:pPr>
        <w:pStyle w:val="TOC2"/>
        <w:tabs>
          <w:tab w:val="right" w:leader="dot" w:pos="8306"/>
        </w:tabs>
      </w:pPr>
      <w:hyperlink w:anchor="_Toc15886" w:history="1">
        <w:r>
          <w:rPr>
            <w:rFonts w:ascii="仿宋" w:eastAsia="仿宋" w:hAnsi="仿宋" w:cs="仿宋" w:hint="eastAsia"/>
            <w:lang w:eastAsia="zh-CN"/>
          </w:rPr>
          <w:t>(一)、塑料管道机械装备项目承办单位基本情况</w:t>
        </w:r>
        <w:r>
          <w:tab/>
        </w:r>
        <w:r>
          <w:fldChar w:fldCharType="begin"/>
        </w:r>
        <w:r>
          <w:instrText xml:space="preserve"> PAGEREF _Toc15886 \h </w:instrText>
        </w:r>
        <w:r>
          <w:fldChar w:fldCharType="separate"/>
        </w:r>
        <w:r>
          <w:t>16</w:t>
        </w:r>
        <w:r>
          <w:fldChar w:fldCharType="end"/>
        </w:r>
      </w:hyperlink>
    </w:p>
    <w:p>
      <w:pPr>
        <w:pStyle w:val="TOC2"/>
        <w:tabs>
          <w:tab w:val="right" w:leader="dot" w:pos="8306"/>
        </w:tabs>
      </w:pPr>
      <w:hyperlink w:anchor="_Toc25924" w:history="1">
        <w:r>
          <w:rPr>
            <w:rFonts w:ascii="仿宋" w:eastAsia="仿宋" w:hAnsi="仿宋" w:cs="仿宋" w:hint="eastAsia"/>
            <w:lang w:eastAsia="zh-CN"/>
          </w:rPr>
          <w:t>(二)、公司经济效益分析</w:t>
        </w:r>
        <w:r>
          <w:tab/>
        </w:r>
        <w:r>
          <w:fldChar w:fldCharType="begin"/>
        </w:r>
        <w:r>
          <w:instrText xml:space="preserve"> PAGEREF _Toc25924 \h </w:instrText>
        </w:r>
        <w:r>
          <w:fldChar w:fldCharType="separate"/>
        </w:r>
        <w:r>
          <w:t>16</w:t>
        </w:r>
        <w:r>
          <w:fldChar w:fldCharType="end"/>
        </w:r>
      </w:hyperlink>
    </w:p>
    <w:p>
      <w:pPr>
        <w:pStyle w:val="TOC1"/>
        <w:tabs>
          <w:tab w:val="right" w:leader="dot" w:pos="8306"/>
        </w:tabs>
      </w:pPr>
      <w:hyperlink w:anchor="_Toc7201" w:history="1">
        <w:r>
          <w:rPr>
            <w:rFonts w:ascii="仿宋" w:eastAsia="仿宋" w:hAnsi="仿宋" w:cs="仿宋" w:hint="eastAsia"/>
            <w:lang w:eastAsia="zh-CN"/>
          </w:rPr>
          <w:t>五、塑料管道机械装备项目选址可行性分析</w:t>
        </w:r>
        <w:r>
          <w:tab/>
        </w:r>
        <w:r>
          <w:fldChar w:fldCharType="begin"/>
        </w:r>
        <w:r>
          <w:instrText xml:space="preserve"> PAGEREF _Toc7201 \h </w:instrText>
        </w:r>
        <w:r>
          <w:fldChar w:fldCharType="separate"/>
        </w:r>
        <w:r>
          <w:t>17</w:t>
        </w:r>
        <w:r>
          <w:fldChar w:fldCharType="end"/>
        </w:r>
      </w:hyperlink>
    </w:p>
    <w:p>
      <w:pPr>
        <w:pStyle w:val="TOC2"/>
        <w:tabs>
          <w:tab w:val="right" w:leader="dot" w:pos="8306"/>
        </w:tabs>
      </w:pPr>
      <w:hyperlink w:anchor="_Toc28537" w:history="1">
        <w:r>
          <w:rPr>
            <w:rFonts w:ascii="仿宋" w:eastAsia="仿宋" w:hAnsi="仿宋" w:cs="仿宋" w:hint="eastAsia"/>
            <w:lang w:eastAsia="zh-CN"/>
          </w:rPr>
          <w:t>(一)、塑料管道机械装备项目选址</w:t>
        </w:r>
        <w:r>
          <w:tab/>
        </w:r>
        <w:r>
          <w:fldChar w:fldCharType="begin"/>
        </w:r>
        <w:r>
          <w:instrText xml:space="preserve"> PAGEREF _Toc28537 \h </w:instrText>
        </w:r>
        <w:r>
          <w:fldChar w:fldCharType="separate"/>
        </w:r>
        <w:r>
          <w:t>17</w:t>
        </w:r>
        <w:r>
          <w:fldChar w:fldCharType="end"/>
        </w:r>
      </w:hyperlink>
    </w:p>
    <w:p>
      <w:pPr>
        <w:pStyle w:val="TOC2"/>
        <w:tabs>
          <w:tab w:val="right" w:leader="dot" w:pos="8306"/>
        </w:tabs>
      </w:pPr>
      <w:hyperlink w:anchor="_Toc21848" w:history="1">
        <w:r>
          <w:rPr>
            <w:rFonts w:ascii="仿宋" w:eastAsia="仿宋" w:hAnsi="仿宋" w:cs="仿宋" w:hint="eastAsia"/>
            <w:lang w:eastAsia="zh-CN"/>
          </w:rPr>
          <w:t>(二)、用地控制指标</w:t>
        </w:r>
        <w:r>
          <w:tab/>
        </w:r>
        <w:r>
          <w:fldChar w:fldCharType="begin"/>
        </w:r>
        <w:r>
          <w:instrText xml:space="preserve"> PAGEREF _Toc21848 \h </w:instrText>
        </w:r>
        <w:r>
          <w:fldChar w:fldCharType="separate"/>
        </w:r>
        <w:r>
          <w:t>17</w:t>
        </w:r>
        <w:r>
          <w:fldChar w:fldCharType="end"/>
        </w:r>
      </w:hyperlink>
    </w:p>
    <w:p>
      <w:pPr>
        <w:pStyle w:val="TOC2"/>
        <w:tabs>
          <w:tab w:val="right" w:leader="dot" w:pos="8306"/>
        </w:tabs>
      </w:pPr>
      <w:hyperlink w:anchor="_Toc27898" w:history="1">
        <w:r>
          <w:rPr>
            <w:rFonts w:ascii="仿宋" w:eastAsia="仿宋" w:hAnsi="仿宋" w:cs="仿宋" w:hint="eastAsia"/>
            <w:lang w:eastAsia="zh-CN"/>
          </w:rPr>
          <w:t>(三)、节约用地措施</w:t>
        </w:r>
        <w:r>
          <w:tab/>
        </w:r>
        <w:r>
          <w:fldChar w:fldCharType="begin"/>
        </w:r>
        <w:r>
          <w:instrText xml:space="preserve"> PAGEREF _Toc27898 \h </w:instrText>
        </w:r>
        <w:r>
          <w:fldChar w:fldCharType="separate"/>
        </w:r>
        <w:r>
          <w:t>19</w:t>
        </w:r>
        <w:r>
          <w:fldChar w:fldCharType="end"/>
        </w:r>
      </w:hyperlink>
    </w:p>
    <w:p>
      <w:pPr>
        <w:pStyle w:val="TOC2"/>
        <w:tabs>
          <w:tab w:val="right" w:leader="dot" w:pos="8306"/>
        </w:tabs>
      </w:pPr>
      <w:hyperlink w:anchor="_Toc20358" w:history="1">
        <w:r>
          <w:rPr>
            <w:rFonts w:ascii="仿宋" w:eastAsia="仿宋" w:hAnsi="仿宋" w:cs="仿宋" w:hint="eastAsia"/>
            <w:lang w:eastAsia="zh-CN"/>
          </w:rPr>
          <w:t>(四)、总图布置方案</w:t>
        </w:r>
        <w:r>
          <w:tab/>
        </w:r>
        <w:r>
          <w:fldChar w:fldCharType="begin"/>
        </w:r>
        <w:r>
          <w:instrText xml:space="preserve"> PAGEREF _Toc20358 \h </w:instrText>
        </w:r>
        <w:r>
          <w:fldChar w:fldCharType="separate"/>
        </w:r>
        <w:r>
          <w:t>21</w:t>
        </w:r>
        <w:r>
          <w:fldChar w:fldCharType="end"/>
        </w:r>
      </w:hyperlink>
    </w:p>
    <w:p>
      <w:pPr>
        <w:pStyle w:val="TOC2"/>
        <w:tabs>
          <w:tab w:val="right" w:leader="dot" w:pos="8306"/>
        </w:tabs>
      </w:pPr>
      <w:hyperlink w:anchor="_Toc23548" w:history="1">
        <w:r>
          <w:rPr>
            <w:rFonts w:ascii="仿宋" w:eastAsia="仿宋" w:hAnsi="仿宋" w:cs="仿宋" w:hint="eastAsia"/>
            <w:lang w:eastAsia="zh-CN"/>
          </w:rPr>
          <w:t>(五)、选址综合评价</w:t>
        </w:r>
        <w:r>
          <w:tab/>
        </w:r>
        <w:r>
          <w:fldChar w:fldCharType="begin"/>
        </w:r>
        <w:r>
          <w:instrText xml:space="preserve"> PAGEREF _Toc23548 \h </w:instrText>
        </w:r>
        <w:r>
          <w:fldChar w:fldCharType="separate"/>
        </w:r>
        <w:r>
          <w:t>22</w:t>
        </w:r>
        <w:r>
          <w:fldChar w:fldCharType="end"/>
        </w:r>
      </w:hyperlink>
    </w:p>
    <w:p>
      <w:pPr>
        <w:pStyle w:val="TOC1"/>
        <w:tabs>
          <w:tab w:val="right" w:leader="dot" w:pos="8306"/>
        </w:tabs>
      </w:pPr>
      <w:hyperlink w:anchor="_Toc18678" w:history="1">
        <w:r>
          <w:rPr>
            <w:rFonts w:ascii="仿宋" w:eastAsia="仿宋" w:hAnsi="仿宋" w:cs="仿宋" w:hint="eastAsia"/>
            <w:lang w:eastAsia="zh-CN"/>
          </w:rPr>
          <w:t>六、市场分析、调研</w:t>
        </w:r>
        <w:r>
          <w:tab/>
        </w:r>
        <w:r>
          <w:fldChar w:fldCharType="begin"/>
        </w:r>
        <w:r>
          <w:instrText xml:space="preserve"> PAGEREF _Toc18678 \h </w:instrText>
        </w:r>
        <w:r>
          <w:fldChar w:fldCharType="separate"/>
        </w:r>
        <w:r>
          <w:t>23</w:t>
        </w:r>
        <w:r>
          <w:fldChar w:fldCharType="end"/>
        </w:r>
      </w:hyperlink>
    </w:p>
    <w:p>
      <w:pPr>
        <w:pStyle w:val="TOC2"/>
        <w:tabs>
          <w:tab w:val="right" w:leader="dot" w:pos="8306"/>
        </w:tabs>
      </w:pPr>
      <w:hyperlink w:anchor="_Toc32483" w:history="1">
        <w:r>
          <w:rPr>
            <w:rFonts w:ascii="仿宋" w:eastAsia="仿宋" w:hAnsi="仿宋" w:cs="仿宋" w:hint="eastAsia"/>
            <w:lang w:eastAsia="zh-CN"/>
          </w:rPr>
          <w:t>(一)、塑料管道机械装备行业分析</w:t>
        </w:r>
        <w:r>
          <w:tab/>
        </w:r>
        <w:r>
          <w:fldChar w:fldCharType="begin"/>
        </w:r>
        <w:r>
          <w:instrText xml:space="preserve"> PAGEREF _Toc32483 \h </w:instrText>
        </w:r>
        <w:r>
          <w:fldChar w:fldCharType="separate"/>
        </w:r>
        <w:r>
          <w:t>23</w:t>
        </w:r>
        <w:r>
          <w:fldChar w:fldCharType="end"/>
        </w:r>
      </w:hyperlink>
    </w:p>
    <w:p>
      <w:pPr>
        <w:pStyle w:val="TOC2"/>
        <w:tabs>
          <w:tab w:val="right" w:leader="dot" w:pos="8306"/>
        </w:tabs>
      </w:pPr>
      <w:hyperlink w:anchor="_Toc2746" w:history="1">
        <w:r>
          <w:rPr>
            <w:rFonts w:ascii="仿宋" w:eastAsia="仿宋" w:hAnsi="仿宋" w:cs="仿宋" w:hint="eastAsia"/>
            <w:lang w:eastAsia="zh-CN"/>
          </w:rPr>
          <w:t>(二)、塑料管道机械装备市场分析预测</w:t>
        </w:r>
        <w:r>
          <w:tab/>
        </w:r>
        <w:r>
          <w:fldChar w:fldCharType="begin"/>
        </w:r>
        <w:r>
          <w:instrText xml:space="preserve"> PAGEREF _Toc2746 \h </w:instrText>
        </w:r>
        <w:r>
          <w:fldChar w:fldCharType="separate"/>
        </w:r>
        <w:r>
          <w:t>23</w:t>
        </w:r>
        <w:r>
          <w:fldChar w:fldCharType="end"/>
        </w:r>
      </w:hyperlink>
    </w:p>
    <w:p>
      <w:pPr>
        <w:pStyle w:val="TOC1"/>
        <w:tabs>
          <w:tab w:val="right" w:leader="dot" w:pos="8306"/>
        </w:tabs>
      </w:pPr>
      <w:hyperlink w:anchor="_Toc12748" w:history="1">
        <w:r>
          <w:rPr>
            <w:rFonts w:ascii="仿宋" w:eastAsia="仿宋" w:hAnsi="仿宋" w:cs="仿宋" w:hint="eastAsia"/>
            <w:lang w:eastAsia="zh-CN"/>
          </w:rPr>
          <w:t>七、塑料管道机械装备项目环境影响分析</w:t>
        </w:r>
        <w:r>
          <w:tab/>
        </w:r>
        <w:r>
          <w:fldChar w:fldCharType="begin"/>
        </w:r>
        <w:r>
          <w:instrText xml:space="preserve"> PAGEREF _Toc12748 \h </w:instrText>
        </w:r>
        <w:r>
          <w:fldChar w:fldCharType="separate"/>
        </w:r>
        <w:r>
          <w:t>24</w:t>
        </w:r>
        <w:r>
          <w:fldChar w:fldCharType="end"/>
        </w:r>
      </w:hyperlink>
    </w:p>
    <w:p>
      <w:pPr>
        <w:pStyle w:val="TOC2"/>
        <w:tabs>
          <w:tab w:val="right" w:leader="dot" w:pos="8306"/>
        </w:tabs>
      </w:pPr>
      <w:hyperlink w:anchor="_Toc8836" w:history="1">
        <w:r>
          <w:rPr>
            <w:rFonts w:ascii="仿宋" w:eastAsia="仿宋" w:hAnsi="仿宋" w:cs="仿宋" w:hint="eastAsia"/>
            <w:lang w:eastAsia="zh-CN"/>
          </w:rPr>
          <w:t>(一)、建设区域环境质量现状</w:t>
        </w:r>
        <w:r>
          <w:tab/>
        </w:r>
        <w:r>
          <w:fldChar w:fldCharType="begin"/>
        </w:r>
        <w:r>
          <w:instrText xml:space="preserve"> PAGEREF _Toc8836 \h </w:instrText>
        </w:r>
        <w:r>
          <w:fldChar w:fldCharType="separate"/>
        </w:r>
        <w:r>
          <w:t>24</w:t>
        </w:r>
        <w:r>
          <w:fldChar w:fldCharType="end"/>
        </w:r>
      </w:hyperlink>
    </w:p>
    <w:p>
      <w:pPr>
        <w:pStyle w:val="TOC2"/>
        <w:tabs>
          <w:tab w:val="right" w:leader="dot" w:pos="8306"/>
        </w:tabs>
      </w:pPr>
      <w:hyperlink w:anchor="_Toc3455" w:history="1">
        <w:r>
          <w:rPr>
            <w:rFonts w:ascii="仿宋" w:eastAsia="仿宋" w:hAnsi="仿宋" w:cs="仿宋" w:hint="eastAsia"/>
            <w:lang w:eastAsia="zh-CN"/>
          </w:rPr>
          <w:t>(二)、建设期环境保护</w:t>
        </w:r>
        <w:r>
          <w:tab/>
        </w:r>
        <w:r>
          <w:fldChar w:fldCharType="begin"/>
        </w:r>
        <w:r>
          <w:instrText xml:space="preserve"> PAGEREF _Toc3455 \h </w:instrText>
        </w:r>
        <w:r>
          <w:fldChar w:fldCharType="separate"/>
        </w:r>
        <w:r>
          <w:t>26</w:t>
        </w:r>
        <w:r>
          <w:fldChar w:fldCharType="end"/>
        </w:r>
      </w:hyperlink>
    </w:p>
    <w:p>
      <w:pPr>
        <w:pStyle w:val="TOC2"/>
        <w:tabs>
          <w:tab w:val="right" w:leader="dot" w:pos="8306"/>
        </w:tabs>
      </w:pPr>
      <w:hyperlink w:anchor="_Toc2133" w:history="1">
        <w:r>
          <w:rPr>
            <w:rFonts w:ascii="仿宋" w:eastAsia="仿宋" w:hAnsi="仿宋" w:cs="仿宋" w:hint="eastAsia"/>
            <w:lang w:eastAsia="zh-CN"/>
          </w:rPr>
          <w:t>(三)、运营期环境保护</w:t>
        </w:r>
        <w:r>
          <w:tab/>
        </w:r>
        <w:r>
          <w:fldChar w:fldCharType="begin"/>
        </w:r>
        <w:r>
          <w:instrText xml:space="preserve"> PAGEREF _Toc2133 \h </w:instrText>
        </w:r>
        <w:r>
          <w:fldChar w:fldCharType="separate"/>
        </w:r>
        <w:r>
          <w:t>27</w:t>
        </w:r>
        <w:r>
          <w:fldChar w:fldCharType="end"/>
        </w:r>
      </w:hyperlink>
    </w:p>
    <w:p>
      <w:pPr>
        <w:pStyle w:val="TOC2"/>
        <w:tabs>
          <w:tab w:val="right" w:leader="dot" w:pos="8306"/>
        </w:tabs>
      </w:pPr>
      <w:hyperlink w:anchor="_Toc19184" w:history="1">
        <w:r>
          <w:rPr>
            <w:rFonts w:ascii="仿宋" w:eastAsia="仿宋" w:hAnsi="仿宋" w:cs="仿宋" w:hint="eastAsia"/>
            <w:lang w:eastAsia="zh-CN"/>
          </w:rPr>
          <w:t>(四)、塑料管道机械装备项目建设对区域经济的影响</w:t>
        </w:r>
        <w:r>
          <w:tab/>
        </w:r>
        <w:r>
          <w:fldChar w:fldCharType="begin"/>
        </w:r>
        <w:r>
          <w:instrText xml:space="preserve"> PAGEREF _Toc19184 \h </w:instrText>
        </w:r>
        <w:r>
          <w:fldChar w:fldCharType="separate"/>
        </w:r>
        <w:r>
          <w:t>29</w:t>
        </w:r>
        <w:r>
          <w:fldChar w:fldCharType="end"/>
        </w:r>
      </w:hyperlink>
    </w:p>
    <w:p>
      <w:pPr>
        <w:pStyle w:val="TOC2"/>
        <w:tabs>
          <w:tab w:val="right" w:leader="dot" w:pos="8306"/>
        </w:tabs>
      </w:pPr>
      <w:hyperlink w:anchor="_Toc30332" w:history="1">
        <w:r>
          <w:rPr>
            <w:rFonts w:ascii="仿宋" w:eastAsia="仿宋" w:hAnsi="仿宋" w:cs="仿宋" w:hint="eastAsia"/>
            <w:lang w:eastAsia="zh-CN"/>
          </w:rPr>
          <w:t>(五)、废弃物处理</w:t>
        </w:r>
        <w:r>
          <w:tab/>
        </w:r>
        <w:r>
          <w:fldChar w:fldCharType="begin"/>
        </w:r>
        <w:r>
          <w:instrText xml:space="preserve"> PAGEREF _Toc30332 \h </w:instrText>
        </w:r>
        <w:r>
          <w:fldChar w:fldCharType="separate"/>
        </w:r>
        <w:r>
          <w:t>30</w:t>
        </w:r>
        <w:r>
          <w:fldChar w:fldCharType="end"/>
        </w:r>
      </w:hyperlink>
    </w:p>
    <w:p>
      <w:pPr>
        <w:pStyle w:val="TOC2"/>
        <w:tabs>
          <w:tab w:val="right" w:leader="dot" w:pos="8306"/>
        </w:tabs>
      </w:pPr>
      <w:hyperlink w:anchor="_Toc13232" w:history="1">
        <w:r>
          <w:rPr>
            <w:rFonts w:ascii="仿宋" w:eastAsia="仿宋" w:hAnsi="仿宋" w:cs="仿宋" w:hint="eastAsia"/>
            <w:lang w:eastAsia="zh-CN"/>
          </w:rPr>
          <w:t>(六)、特殊环境影响分析</w:t>
        </w:r>
        <w:r>
          <w:tab/>
        </w:r>
        <w:r>
          <w:fldChar w:fldCharType="begin"/>
        </w:r>
        <w:r>
          <w:instrText xml:space="preserve"> PAGEREF _Toc13232 \h </w:instrText>
        </w:r>
        <w:r>
          <w:fldChar w:fldCharType="separate"/>
        </w:r>
        <w:r>
          <w:t>32</w:t>
        </w:r>
        <w:r>
          <w:fldChar w:fldCharType="end"/>
        </w:r>
      </w:hyperlink>
    </w:p>
    <w:p>
      <w:pPr>
        <w:pStyle w:val="TOC2"/>
        <w:tabs>
          <w:tab w:val="right" w:leader="dot" w:pos="8306"/>
        </w:tabs>
      </w:pPr>
      <w:hyperlink w:anchor="_Toc11967" w:history="1">
        <w:r>
          <w:rPr>
            <w:rFonts w:ascii="仿宋" w:eastAsia="仿宋" w:hAnsi="仿宋" w:cs="仿宋" w:hint="eastAsia"/>
            <w:lang w:eastAsia="zh-CN"/>
          </w:rPr>
          <w:t>(七)、清洁生产</w:t>
        </w:r>
        <w:r>
          <w:tab/>
        </w:r>
        <w:r>
          <w:fldChar w:fldCharType="begin"/>
        </w:r>
        <w:r>
          <w:instrText xml:space="preserve"> PAGEREF _Toc11967 \h </w:instrText>
        </w:r>
        <w:r>
          <w:fldChar w:fldCharType="separate"/>
        </w:r>
        <w:r>
          <w:t>33</w:t>
        </w:r>
        <w:r>
          <w:fldChar w:fldCharType="end"/>
        </w:r>
      </w:hyperlink>
    </w:p>
    <w:p>
      <w:pPr>
        <w:pStyle w:val="TOC2"/>
        <w:tabs>
          <w:tab w:val="right" w:leader="dot" w:pos="8306"/>
        </w:tabs>
      </w:pPr>
      <w:hyperlink w:anchor="_Toc3838" w:history="1">
        <w:r>
          <w:rPr>
            <w:rFonts w:ascii="仿宋" w:eastAsia="仿宋" w:hAnsi="仿宋" w:cs="仿宋" w:hint="eastAsia"/>
            <w:lang w:eastAsia="zh-CN"/>
          </w:rPr>
          <w:t>(八)、环境保护综合评价</w:t>
        </w:r>
        <w:r>
          <w:tab/>
        </w:r>
        <w:r>
          <w:fldChar w:fldCharType="begin"/>
        </w:r>
        <w:r>
          <w:instrText xml:space="preserve"> PAGEREF _Toc3838 \h </w:instrText>
        </w:r>
        <w:r>
          <w:fldChar w:fldCharType="separate"/>
        </w:r>
        <w:r>
          <w:t>34</w:t>
        </w:r>
        <w:r>
          <w:fldChar w:fldCharType="end"/>
        </w:r>
      </w:hyperlink>
    </w:p>
    <w:p>
      <w:pPr>
        <w:pStyle w:val="TOC1"/>
        <w:tabs>
          <w:tab w:val="right" w:leader="dot" w:pos="8306"/>
        </w:tabs>
      </w:pPr>
      <w:hyperlink w:anchor="_Toc32169" w:history="1">
        <w:r>
          <w:rPr>
            <w:rFonts w:ascii="仿宋" w:eastAsia="仿宋" w:hAnsi="仿宋" w:cs="仿宋" w:hint="eastAsia"/>
            <w:lang w:eastAsia="zh-CN"/>
          </w:rPr>
          <w:t>八、塑料管道机械装备项目财务管理</w:t>
        </w:r>
        <w:r>
          <w:tab/>
        </w:r>
        <w:r>
          <w:fldChar w:fldCharType="begin"/>
        </w:r>
        <w:r>
          <w:instrText xml:space="preserve"> PAGEREF _Toc32169 \h </w:instrText>
        </w:r>
        <w:r>
          <w:fldChar w:fldCharType="separate"/>
        </w:r>
        <w:r>
          <w:t>36</w:t>
        </w:r>
        <w:r>
          <w:fldChar w:fldCharType="end"/>
        </w:r>
      </w:hyperlink>
    </w:p>
    <w:p>
      <w:pPr>
        <w:pStyle w:val="TOC2"/>
        <w:tabs>
          <w:tab w:val="right" w:leader="dot" w:pos="8306"/>
        </w:tabs>
      </w:pPr>
      <w:hyperlink w:anchor="_Toc14432" w:history="1">
        <w:r>
          <w:rPr>
            <w:rFonts w:ascii="仿宋" w:eastAsia="仿宋" w:hAnsi="仿宋" w:cs="仿宋" w:hint="eastAsia"/>
            <w:lang w:eastAsia="zh-CN"/>
          </w:rPr>
          <w:t>(一)、资金需求大</w:t>
        </w:r>
        <w:r>
          <w:tab/>
        </w:r>
        <w:r>
          <w:fldChar w:fldCharType="begin"/>
        </w:r>
        <w:r>
          <w:instrText xml:space="preserve"> PAGEREF _Toc14432 \h </w:instrText>
        </w:r>
        <w:r>
          <w:fldChar w:fldCharType="separate"/>
        </w:r>
        <w:r>
          <w:t>36</w:t>
        </w:r>
        <w:r>
          <w:fldChar w:fldCharType="end"/>
        </w:r>
      </w:hyperlink>
    </w:p>
    <w:p>
      <w:pPr>
        <w:pStyle w:val="TOC2"/>
        <w:tabs>
          <w:tab w:val="right" w:leader="dot" w:pos="8306"/>
        </w:tabs>
      </w:pPr>
      <w:hyperlink w:anchor="_Toc5446" w:history="1">
        <w:r>
          <w:rPr>
            <w:rFonts w:ascii="仿宋" w:eastAsia="仿宋" w:hAnsi="仿宋" w:cs="仿宋" w:hint="eastAsia"/>
            <w:lang w:eastAsia="zh-CN"/>
          </w:rPr>
          <w:t>(二)、研发周期长</w:t>
        </w:r>
        <w:r>
          <w:tab/>
        </w:r>
        <w:r>
          <w:fldChar w:fldCharType="begin"/>
        </w:r>
        <w:r>
          <w:instrText xml:space="preserve"> PAGEREF _Toc5446 \h </w:instrText>
        </w:r>
        <w:r>
          <w:fldChar w:fldCharType="separate"/>
        </w:r>
        <w:r>
          <w:t>37</w:t>
        </w:r>
        <w:r>
          <w:fldChar w:fldCharType="end"/>
        </w:r>
      </w:hyperlink>
    </w:p>
    <w:p>
      <w:pPr>
        <w:pStyle w:val="TOC2"/>
        <w:tabs>
          <w:tab w:val="right" w:leader="dot" w:pos="8306"/>
        </w:tabs>
      </w:pPr>
      <w:hyperlink w:anchor="_Toc13281" w:history="1">
        <w:r>
          <w:rPr>
            <w:rFonts w:ascii="仿宋" w:eastAsia="仿宋" w:hAnsi="仿宋" w:cs="仿宋" w:hint="eastAsia"/>
            <w:lang w:eastAsia="zh-CN"/>
          </w:rPr>
          <w:t>(三)、市场风险大</w:t>
        </w:r>
        <w:r>
          <w:tab/>
        </w:r>
        <w:r>
          <w:fldChar w:fldCharType="begin"/>
        </w:r>
        <w:r>
          <w:instrText xml:space="preserve"> PAGEREF _Toc13281 \h </w:instrText>
        </w:r>
        <w:r>
          <w:fldChar w:fldCharType="separate"/>
        </w:r>
        <w:r>
          <w:t>38</w:t>
        </w:r>
        <w:r>
          <w:fldChar w:fldCharType="end"/>
        </w:r>
      </w:hyperlink>
    </w:p>
    <w:p>
      <w:pPr>
        <w:pStyle w:val="TOC2"/>
        <w:tabs>
          <w:tab w:val="right" w:leader="dot" w:pos="8306"/>
        </w:tabs>
      </w:pPr>
      <w:hyperlink w:anchor="_Toc25310" w:history="1">
        <w:r>
          <w:rPr>
            <w:rFonts w:ascii="仿宋" w:eastAsia="仿宋" w:hAnsi="仿宋" w:cs="仿宋" w:hint="eastAsia"/>
            <w:lang w:eastAsia="zh-CN"/>
          </w:rPr>
          <w:t>(四)、利润率高</w:t>
        </w:r>
        <w:r>
          <w:tab/>
        </w:r>
        <w:r>
          <w:fldChar w:fldCharType="begin"/>
        </w:r>
        <w:r>
          <w:instrText xml:space="preserve"> PAGEREF _Toc25310 \h </w:instrText>
        </w:r>
        <w:r>
          <w:fldChar w:fldCharType="separate"/>
        </w:r>
        <w:r>
          <w:t>41</w:t>
        </w:r>
        <w:r>
          <w:fldChar w:fldCharType="end"/>
        </w:r>
      </w:hyperlink>
    </w:p>
    <w:p>
      <w:pPr>
        <w:pStyle w:val="TOC1"/>
        <w:tabs>
          <w:tab w:val="right" w:leader="dot" w:pos="8306"/>
        </w:tabs>
      </w:pPr>
      <w:hyperlink w:anchor="_Toc30058" w:history="1">
        <w:r>
          <w:rPr>
            <w:rFonts w:ascii="仿宋" w:eastAsia="仿宋" w:hAnsi="仿宋" w:cs="仿宋" w:hint="eastAsia"/>
            <w:lang w:eastAsia="zh-CN"/>
          </w:rPr>
          <w:t>九、塑料管道机械装备项目人力资源管理</w:t>
        </w:r>
        <w:r>
          <w:tab/>
        </w:r>
        <w:r>
          <w:fldChar w:fldCharType="begin"/>
        </w:r>
        <w:r>
          <w:instrText xml:space="preserve"> PAGEREF _Toc30058 \h </w:instrText>
        </w:r>
        <w:r>
          <w:fldChar w:fldCharType="separate"/>
        </w:r>
        <w:r>
          <w:t>43</w:t>
        </w:r>
        <w:r>
          <w:fldChar w:fldCharType="end"/>
        </w:r>
      </w:hyperlink>
    </w:p>
    <w:p>
      <w:pPr>
        <w:pStyle w:val="TOC2"/>
        <w:tabs>
          <w:tab w:val="right" w:leader="dot" w:pos="8306"/>
        </w:tabs>
      </w:pPr>
      <w:hyperlink w:anchor="_Toc24429" w:history="1">
        <w:r>
          <w:rPr>
            <w:rFonts w:ascii="仿宋" w:eastAsia="仿宋" w:hAnsi="仿宋" w:cs="仿宋" w:hint="eastAsia"/>
            <w:lang w:eastAsia="zh-CN"/>
          </w:rPr>
          <w:t>(一)、建立健全的预算管理制度</w:t>
        </w:r>
        <w:r>
          <w:tab/>
        </w:r>
        <w:r>
          <w:fldChar w:fldCharType="begin"/>
        </w:r>
        <w:r>
          <w:instrText xml:space="preserve"> PAGEREF _Toc24429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05" w:history="1">
        <w:r>
          <w:rPr>
            <w:rFonts w:ascii="仿宋" w:eastAsia="仿宋" w:hAnsi="仿宋" w:cs="仿宋" w:hint="eastAsia"/>
            <w:lang w:eastAsia="zh-CN"/>
          </w:rPr>
          <w:t>(二)、加强资金流动监控</w:t>
        </w:r>
        <w:r>
          <w:tab/>
        </w:r>
        <w:r>
          <w:fldChar w:fldCharType="begin"/>
        </w:r>
        <w:r>
          <w:instrText xml:space="preserve"> PAGEREF _Toc31705 \h </w:instrText>
        </w:r>
        <w:r>
          <w:fldChar w:fldCharType="separate"/>
        </w:r>
        <w:r>
          <w:t>45</w:t>
        </w:r>
        <w:r>
          <w:fldChar w:fldCharType="end"/>
        </w:r>
      </w:hyperlink>
    </w:p>
    <w:p>
      <w:pPr>
        <w:pStyle w:val="TOC2"/>
        <w:tabs>
          <w:tab w:val="right" w:leader="dot" w:pos="8306"/>
        </w:tabs>
      </w:pPr>
      <w:hyperlink w:anchor="_Toc6375" w:history="1">
        <w:r>
          <w:rPr>
            <w:rFonts w:ascii="仿宋" w:eastAsia="仿宋" w:hAnsi="仿宋" w:cs="仿宋" w:hint="eastAsia"/>
            <w:lang w:eastAsia="zh-CN"/>
          </w:rPr>
          <w:t>(三)、制定完善的风险控制机制</w:t>
        </w:r>
        <w:r>
          <w:tab/>
        </w:r>
        <w:r>
          <w:fldChar w:fldCharType="begin"/>
        </w:r>
        <w:r>
          <w:instrText xml:space="preserve"> PAGEREF _Toc6375 \h </w:instrText>
        </w:r>
        <w:r>
          <w:fldChar w:fldCharType="separate"/>
        </w:r>
        <w:r>
          <w:t>46</w:t>
        </w:r>
        <w:r>
          <w:fldChar w:fldCharType="end"/>
        </w:r>
      </w:hyperlink>
    </w:p>
    <w:p>
      <w:pPr>
        <w:pStyle w:val="TOC2"/>
        <w:tabs>
          <w:tab w:val="right" w:leader="dot" w:pos="8306"/>
        </w:tabs>
      </w:pPr>
      <w:hyperlink w:anchor="_Toc9656" w:history="1">
        <w:r>
          <w:rPr>
            <w:rFonts w:ascii="仿宋" w:eastAsia="仿宋" w:hAnsi="仿宋" w:cs="仿宋" w:hint="eastAsia"/>
            <w:lang w:eastAsia="zh-CN"/>
          </w:rPr>
          <w:t>(四)、优化成本管理</w:t>
        </w:r>
        <w:r>
          <w:tab/>
        </w:r>
        <w:r>
          <w:fldChar w:fldCharType="begin"/>
        </w:r>
        <w:r>
          <w:instrText xml:space="preserve"> PAGEREF _Toc9656 \h </w:instrText>
        </w:r>
        <w:r>
          <w:fldChar w:fldCharType="separate"/>
        </w:r>
        <w:r>
          <w:t>47</w:t>
        </w:r>
        <w:r>
          <w:fldChar w:fldCharType="end"/>
        </w:r>
      </w:hyperlink>
    </w:p>
    <w:p>
      <w:pPr>
        <w:pStyle w:val="TOC1"/>
        <w:tabs>
          <w:tab w:val="right" w:leader="dot" w:pos="8306"/>
        </w:tabs>
      </w:pPr>
      <w:hyperlink w:anchor="_Toc25223" w:history="1">
        <w:r>
          <w:rPr>
            <w:rFonts w:ascii="仿宋" w:eastAsia="仿宋" w:hAnsi="仿宋" w:cs="仿宋" w:hint="eastAsia"/>
            <w:lang w:eastAsia="zh-CN"/>
          </w:rPr>
          <w:t>十、塑料管道机械装备项目计划安排</w:t>
        </w:r>
        <w:r>
          <w:tab/>
        </w:r>
        <w:r>
          <w:fldChar w:fldCharType="begin"/>
        </w:r>
        <w:r>
          <w:instrText xml:space="preserve"> PAGEREF _Toc25223 \h </w:instrText>
        </w:r>
        <w:r>
          <w:fldChar w:fldCharType="separate"/>
        </w:r>
        <w:r>
          <w:t>49</w:t>
        </w:r>
        <w:r>
          <w:fldChar w:fldCharType="end"/>
        </w:r>
      </w:hyperlink>
    </w:p>
    <w:p>
      <w:pPr>
        <w:pStyle w:val="TOC2"/>
        <w:tabs>
          <w:tab w:val="right" w:leader="dot" w:pos="8306"/>
        </w:tabs>
      </w:pPr>
      <w:hyperlink w:anchor="_Toc5315" w:history="1">
        <w:r>
          <w:rPr>
            <w:rFonts w:ascii="仿宋" w:eastAsia="仿宋" w:hAnsi="仿宋" w:cs="仿宋" w:hint="eastAsia"/>
            <w:lang w:eastAsia="zh-CN"/>
          </w:rPr>
          <w:t>(一)、建设周期</w:t>
        </w:r>
        <w:r>
          <w:tab/>
        </w:r>
        <w:r>
          <w:fldChar w:fldCharType="begin"/>
        </w:r>
        <w:r>
          <w:instrText xml:space="preserve"> PAGEREF _Toc5315 \h </w:instrText>
        </w:r>
        <w:r>
          <w:fldChar w:fldCharType="separate"/>
        </w:r>
        <w:r>
          <w:t>49</w:t>
        </w:r>
        <w:r>
          <w:fldChar w:fldCharType="end"/>
        </w:r>
      </w:hyperlink>
    </w:p>
    <w:p>
      <w:pPr>
        <w:pStyle w:val="TOC2"/>
        <w:tabs>
          <w:tab w:val="right" w:leader="dot" w:pos="8306"/>
        </w:tabs>
      </w:pPr>
      <w:hyperlink w:anchor="_Toc19648" w:history="1">
        <w:r>
          <w:rPr>
            <w:rFonts w:ascii="仿宋" w:eastAsia="仿宋" w:hAnsi="仿宋" w:cs="仿宋" w:hint="eastAsia"/>
            <w:lang w:eastAsia="zh-CN"/>
          </w:rPr>
          <w:t>(二)、建设进度</w:t>
        </w:r>
        <w:r>
          <w:tab/>
        </w:r>
        <w:r>
          <w:fldChar w:fldCharType="begin"/>
        </w:r>
        <w:r>
          <w:instrText xml:space="preserve"> PAGEREF _Toc19648 \h </w:instrText>
        </w:r>
        <w:r>
          <w:fldChar w:fldCharType="separate"/>
        </w:r>
        <w:r>
          <w:t>50</w:t>
        </w:r>
        <w:r>
          <w:fldChar w:fldCharType="end"/>
        </w:r>
      </w:hyperlink>
    </w:p>
    <w:p>
      <w:pPr>
        <w:pStyle w:val="TOC2"/>
        <w:tabs>
          <w:tab w:val="right" w:leader="dot" w:pos="8306"/>
        </w:tabs>
      </w:pPr>
      <w:hyperlink w:anchor="_Toc24233" w:history="1">
        <w:r>
          <w:rPr>
            <w:rFonts w:ascii="仿宋" w:eastAsia="仿宋" w:hAnsi="仿宋" w:cs="仿宋" w:hint="eastAsia"/>
            <w:lang w:eastAsia="zh-CN"/>
          </w:rPr>
          <w:t>(三)、进度安排注意事项</w:t>
        </w:r>
        <w:r>
          <w:tab/>
        </w:r>
        <w:r>
          <w:fldChar w:fldCharType="begin"/>
        </w:r>
        <w:r>
          <w:instrText xml:space="preserve"> PAGEREF _Toc24233 \h </w:instrText>
        </w:r>
        <w:r>
          <w:fldChar w:fldCharType="separate"/>
        </w:r>
        <w:r>
          <w:t>51</w:t>
        </w:r>
        <w:r>
          <w:fldChar w:fldCharType="end"/>
        </w:r>
      </w:hyperlink>
    </w:p>
    <w:p>
      <w:pPr>
        <w:pStyle w:val="TOC2"/>
        <w:tabs>
          <w:tab w:val="right" w:leader="dot" w:pos="8306"/>
        </w:tabs>
      </w:pPr>
      <w:hyperlink w:anchor="_Toc18821" w:history="1">
        <w:r>
          <w:rPr>
            <w:rFonts w:ascii="仿宋" w:eastAsia="仿宋" w:hAnsi="仿宋" w:cs="仿宋" w:hint="eastAsia"/>
            <w:lang w:eastAsia="zh-CN"/>
          </w:rPr>
          <w:t>(四)、人力资源配置</w:t>
        </w:r>
        <w:r>
          <w:tab/>
        </w:r>
        <w:r>
          <w:fldChar w:fldCharType="begin"/>
        </w:r>
        <w:r>
          <w:instrText xml:space="preserve"> PAGEREF _Toc18821 \h </w:instrText>
        </w:r>
        <w:r>
          <w:fldChar w:fldCharType="separate"/>
        </w:r>
        <w:r>
          <w:t>52</w:t>
        </w:r>
        <w:r>
          <w:fldChar w:fldCharType="end"/>
        </w:r>
      </w:hyperlink>
    </w:p>
    <w:p>
      <w:pPr>
        <w:pStyle w:val="TOC1"/>
        <w:tabs>
          <w:tab w:val="right" w:leader="dot" w:pos="8306"/>
        </w:tabs>
      </w:pPr>
      <w:hyperlink w:anchor="_Toc31899" w:history="1">
        <w:r>
          <w:rPr>
            <w:rFonts w:ascii="仿宋" w:eastAsia="仿宋" w:hAnsi="仿宋" w:cs="仿宋" w:hint="eastAsia"/>
            <w:lang w:eastAsia="zh-CN"/>
          </w:rPr>
          <w:t>十一、生产安全保护</w:t>
        </w:r>
        <w:r>
          <w:tab/>
        </w:r>
        <w:r>
          <w:fldChar w:fldCharType="begin"/>
        </w:r>
        <w:r>
          <w:instrText xml:space="preserve"> PAGEREF _Toc31899 \h </w:instrText>
        </w:r>
        <w:r>
          <w:fldChar w:fldCharType="separate"/>
        </w:r>
        <w:r>
          <w:t>53</w:t>
        </w:r>
        <w:r>
          <w:fldChar w:fldCharType="end"/>
        </w:r>
      </w:hyperlink>
    </w:p>
    <w:p>
      <w:pPr>
        <w:pStyle w:val="TOC2"/>
        <w:tabs>
          <w:tab w:val="right" w:leader="dot" w:pos="8306"/>
        </w:tabs>
      </w:pPr>
      <w:hyperlink w:anchor="_Toc18437" w:history="1">
        <w:r>
          <w:rPr>
            <w:rFonts w:ascii="仿宋" w:eastAsia="仿宋" w:hAnsi="仿宋" w:cs="仿宋" w:hint="eastAsia"/>
            <w:lang w:eastAsia="zh-CN"/>
          </w:rPr>
          <w:t>(一)、消防安全</w:t>
        </w:r>
        <w:r>
          <w:tab/>
        </w:r>
        <w:r>
          <w:fldChar w:fldCharType="begin"/>
        </w:r>
        <w:r>
          <w:instrText xml:space="preserve"> PAGEREF _Toc18437 \h </w:instrText>
        </w:r>
        <w:r>
          <w:fldChar w:fldCharType="separate"/>
        </w:r>
        <w:r>
          <w:t>53</w:t>
        </w:r>
        <w:r>
          <w:fldChar w:fldCharType="end"/>
        </w:r>
      </w:hyperlink>
    </w:p>
    <w:p>
      <w:pPr>
        <w:pStyle w:val="TOC2"/>
        <w:tabs>
          <w:tab w:val="right" w:leader="dot" w:pos="8306"/>
        </w:tabs>
      </w:pPr>
      <w:hyperlink w:anchor="_Toc14517" w:history="1">
        <w:r>
          <w:rPr>
            <w:rFonts w:ascii="仿宋" w:eastAsia="仿宋" w:hAnsi="仿宋" w:cs="仿宋" w:hint="eastAsia"/>
            <w:lang w:eastAsia="zh-CN"/>
          </w:rPr>
          <w:t>(二)、防火防爆总图布置措施</w:t>
        </w:r>
        <w:r>
          <w:tab/>
        </w:r>
        <w:r>
          <w:fldChar w:fldCharType="begin"/>
        </w:r>
        <w:r>
          <w:instrText xml:space="preserve"> PAGEREF _Toc14517 \h </w:instrText>
        </w:r>
        <w:r>
          <w:fldChar w:fldCharType="separate"/>
        </w:r>
        <w:r>
          <w:t>55</w:t>
        </w:r>
        <w:r>
          <w:fldChar w:fldCharType="end"/>
        </w:r>
      </w:hyperlink>
    </w:p>
    <w:p>
      <w:pPr>
        <w:pStyle w:val="TOC2"/>
        <w:tabs>
          <w:tab w:val="right" w:leader="dot" w:pos="8306"/>
        </w:tabs>
      </w:pPr>
      <w:hyperlink w:anchor="_Toc11021" w:history="1">
        <w:r>
          <w:rPr>
            <w:rFonts w:ascii="仿宋" w:eastAsia="仿宋" w:hAnsi="仿宋" w:cs="仿宋" w:hint="eastAsia"/>
            <w:lang w:eastAsia="zh-CN"/>
          </w:rPr>
          <w:t>(三)、自然灾害防范措施</w:t>
        </w:r>
        <w:r>
          <w:tab/>
        </w:r>
        <w:r>
          <w:fldChar w:fldCharType="begin"/>
        </w:r>
        <w:r>
          <w:instrText xml:space="preserve"> PAGEREF _Toc11021 \h </w:instrText>
        </w:r>
        <w:r>
          <w:fldChar w:fldCharType="separate"/>
        </w:r>
        <w:r>
          <w:t>55</w:t>
        </w:r>
        <w:r>
          <w:fldChar w:fldCharType="end"/>
        </w:r>
      </w:hyperlink>
    </w:p>
    <w:p>
      <w:pPr>
        <w:pStyle w:val="TOC2"/>
        <w:tabs>
          <w:tab w:val="right" w:leader="dot" w:pos="8306"/>
        </w:tabs>
      </w:pPr>
      <w:hyperlink w:anchor="_Toc3903" w:history="1">
        <w:r>
          <w:rPr>
            <w:rFonts w:ascii="仿宋" w:eastAsia="仿宋" w:hAnsi="仿宋" w:cs="仿宋" w:hint="eastAsia"/>
            <w:lang w:eastAsia="zh-CN"/>
          </w:rPr>
          <w:t>(四)、安全色及安全标志使用要求</w:t>
        </w:r>
        <w:r>
          <w:tab/>
        </w:r>
        <w:r>
          <w:fldChar w:fldCharType="begin"/>
        </w:r>
        <w:r>
          <w:instrText xml:space="preserve"> PAGEREF _Toc3903 \h </w:instrText>
        </w:r>
        <w:r>
          <w:fldChar w:fldCharType="separate"/>
        </w:r>
        <w:r>
          <w:t>57</w:t>
        </w:r>
        <w:r>
          <w:fldChar w:fldCharType="end"/>
        </w:r>
      </w:hyperlink>
    </w:p>
    <w:p>
      <w:pPr>
        <w:pStyle w:val="TOC2"/>
        <w:tabs>
          <w:tab w:val="right" w:leader="dot" w:pos="8306"/>
        </w:tabs>
      </w:pPr>
      <w:hyperlink w:anchor="_Toc22442" w:history="1">
        <w:r>
          <w:rPr>
            <w:rFonts w:ascii="仿宋" w:eastAsia="仿宋" w:hAnsi="仿宋" w:cs="仿宋" w:hint="eastAsia"/>
            <w:lang w:eastAsia="zh-CN"/>
          </w:rPr>
          <w:t>(五)、防尘防毒措施</w:t>
        </w:r>
        <w:r>
          <w:tab/>
        </w:r>
        <w:r>
          <w:fldChar w:fldCharType="begin"/>
        </w:r>
        <w:r>
          <w:instrText xml:space="preserve"> PAGEREF _Toc22442 \h </w:instrText>
        </w:r>
        <w:r>
          <w:fldChar w:fldCharType="separate"/>
        </w:r>
        <w:r>
          <w:t>58</w:t>
        </w:r>
        <w:r>
          <w:fldChar w:fldCharType="end"/>
        </w:r>
      </w:hyperlink>
    </w:p>
    <w:p>
      <w:pPr>
        <w:pStyle w:val="TOC2"/>
        <w:tabs>
          <w:tab w:val="right" w:leader="dot" w:pos="8306"/>
        </w:tabs>
      </w:pPr>
      <w:hyperlink w:anchor="_Toc27475" w:history="1">
        <w:r>
          <w:rPr>
            <w:rFonts w:ascii="仿宋" w:eastAsia="仿宋" w:hAnsi="仿宋" w:cs="仿宋" w:hint="eastAsia"/>
            <w:lang w:eastAsia="zh-CN"/>
          </w:rPr>
          <w:t>(六)、防静电、触电防护及防雷措施</w:t>
        </w:r>
        <w:r>
          <w:tab/>
        </w:r>
        <w:r>
          <w:fldChar w:fldCharType="begin"/>
        </w:r>
        <w:r>
          <w:instrText xml:space="preserve"> PAGEREF _Toc27475 \h </w:instrText>
        </w:r>
        <w:r>
          <w:fldChar w:fldCharType="separate"/>
        </w:r>
        <w:r>
          <w:t>59</w:t>
        </w:r>
        <w:r>
          <w:fldChar w:fldCharType="end"/>
        </w:r>
      </w:hyperlink>
    </w:p>
    <w:p>
      <w:pPr>
        <w:pStyle w:val="TOC2"/>
        <w:tabs>
          <w:tab w:val="right" w:leader="dot" w:pos="8306"/>
        </w:tabs>
      </w:pPr>
      <w:hyperlink w:anchor="_Toc17868" w:history="1">
        <w:r>
          <w:rPr>
            <w:rFonts w:ascii="仿宋" w:eastAsia="仿宋" w:hAnsi="仿宋" w:cs="仿宋" w:hint="eastAsia"/>
            <w:lang w:eastAsia="zh-CN"/>
          </w:rPr>
          <w:t>(七)、机械设备安全保障措施</w:t>
        </w:r>
        <w:r>
          <w:tab/>
        </w:r>
        <w:r>
          <w:fldChar w:fldCharType="begin"/>
        </w:r>
        <w:r>
          <w:instrText xml:space="preserve"> PAGEREF _Toc17868 \h </w:instrText>
        </w:r>
        <w:r>
          <w:fldChar w:fldCharType="separate"/>
        </w:r>
        <w:r>
          <w:t>60</w:t>
        </w:r>
        <w:r>
          <w:fldChar w:fldCharType="end"/>
        </w:r>
      </w:hyperlink>
    </w:p>
    <w:p>
      <w:pPr>
        <w:pStyle w:val="TOC1"/>
        <w:tabs>
          <w:tab w:val="right" w:leader="dot" w:pos="8306"/>
        </w:tabs>
      </w:pPr>
      <w:hyperlink w:anchor="_Toc8566" w:history="1">
        <w:r>
          <w:rPr>
            <w:rFonts w:ascii="仿宋" w:eastAsia="仿宋" w:hAnsi="仿宋" w:cs="仿宋" w:hint="eastAsia"/>
            <w:lang w:eastAsia="zh-CN"/>
          </w:rPr>
          <w:t>十二、塑料管道机械装备项目人力资源培养与发展</w:t>
        </w:r>
        <w:r>
          <w:tab/>
        </w:r>
        <w:r>
          <w:fldChar w:fldCharType="begin"/>
        </w:r>
        <w:r>
          <w:instrText xml:space="preserve"> PAGEREF _Toc8566 \h </w:instrText>
        </w:r>
        <w:r>
          <w:fldChar w:fldCharType="separate"/>
        </w:r>
        <w:r>
          <w:t>61</w:t>
        </w:r>
        <w:r>
          <w:fldChar w:fldCharType="end"/>
        </w:r>
      </w:hyperlink>
    </w:p>
    <w:p>
      <w:pPr>
        <w:pStyle w:val="TOC2"/>
        <w:tabs>
          <w:tab w:val="right" w:leader="dot" w:pos="8306"/>
        </w:tabs>
      </w:pPr>
      <w:hyperlink w:anchor="_Toc2796" w:history="1">
        <w:r>
          <w:rPr>
            <w:rFonts w:ascii="仿宋" w:eastAsia="仿宋" w:hAnsi="仿宋" w:cs="仿宋" w:hint="eastAsia"/>
            <w:lang w:eastAsia="zh-CN"/>
          </w:rPr>
          <w:t>(一)、人才需求与规划</w:t>
        </w:r>
        <w:r>
          <w:tab/>
        </w:r>
        <w:r>
          <w:fldChar w:fldCharType="begin"/>
        </w:r>
        <w:r>
          <w:instrText xml:space="preserve"> PAGEREF _Toc2796 \h </w:instrText>
        </w:r>
        <w:r>
          <w:fldChar w:fldCharType="separate"/>
        </w:r>
        <w:r>
          <w:t>61</w:t>
        </w:r>
        <w:r>
          <w:fldChar w:fldCharType="end"/>
        </w:r>
      </w:hyperlink>
    </w:p>
    <w:p>
      <w:pPr>
        <w:pStyle w:val="TOC2"/>
        <w:tabs>
          <w:tab w:val="right" w:leader="dot" w:pos="8306"/>
        </w:tabs>
      </w:pPr>
      <w:hyperlink w:anchor="_Toc24602" w:history="1">
        <w:r>
          <w:rPr>
            <w:rFonts w:ascii="仿宋" w:eastAsia="仿宋" w:hAnsi="仿宋" w:cs="仿宋" w:hint="eastAsia"/>
            <w:lang w:eastAsia="zh-CN"/>
          </w:rPr>
          <w:t>(二)、培训与发展计划</w:t>
        </w:r>
        <w:r>
          <w:tab/>
        </w:r>
        <w:r>
          <w:fldChar w:fldCharType="begin"/>
        </w:r>
        <w:r>
          <w:instrText xml:space="preserve"> PAGEREF _Toc24602 \h </w:instrText>
        </w:r>
        <w:r>
          <w:fldChar w:fldCharType="separate"/>
        </w:r>
        <w:r>
          <w:t>62</w:t>
        </w:r>
        <w:r>
          <w:fldChar w:fldCharType="end"/>
        </w:r>
      </w:hyperlink>
    </w:p>
    <w:p>
      <w:pPr>
        <w:pStyle w:val="TOC1"/>
        <w:tabs>
          <w:tab w:val="right" w:leader="dot" w:pos="8306"/>
        </w:tabs>
      </w:pPr>
      <w:hyperlink w:anchor="_Toc22284" w:history="1">
        <w:r>
          <w:rPr>
            <w:rFonts w:ascii="仿宋" w:eastAsia="仿宋" w:hAnsi="仿宋" w:cs="仿宋" w:hint="eastAsia"/>
            <w:lang w:eastAsia="zh-CN"/>
          </w:rPr>
          <w:t>十三、塑料管道机械装备项目治理与监督</w:t>
        </w:r>
        <w:r>
          <w:tab/>
        </w:r>
        <w:r>
          <w:fldChar w:fldCharType="begin"/>
        </w:r>
        <w:r>
          <w:instrText xml:space="preserve"> PAGEREF _Toc22284 \h </w:instrText>
        </w:r>
        <w:r>
          <w:fldChar w:fldCharType="separate"/>
        </w:r>
        <w:r>
          <w:t>63</w:t>
        </w:r>
        <w:r>
          <w:fldChar w:fldCharType="end"/>
        </w:r>
      </w:hyperlink>
    </w:p>
    <w:p>
      <w:pPr>
        <w:pStyle w:val="TOC2"/>
        <w:tabs>
          <w:tab w:val="right" w:leader="dot" w:pos="8306"/>
        </w:tabs>
      </w:pPr>
      <w:hyperlink w:anchor="_Toc19760" w:history="1">
        <w:r>
          <w:rPr>
            <w:rFonts w:ascii="仿宋" w:eastAsia="仿宋" w:hAnsi="仿宋" w:cs="仿宋" w:hint="eastAsia"/>
            <w:lang w:eastAsia="zh-CN"/>
          </w:rPr>
          <w:t>(一)、塑料管道机械装备项目治理结构</w:t>
        </w:r>
        <w:r>
          <w:tab/>
        </w:r>
        <w:r>
          <w:fldChar w:fldCharType="begin"/>
        </w:r>
        <w:r>
          <w:instrText xml:space="preserve"> PAGEREF _Toc19760 \h </w:instrText>
        </w:r>
        <w:r>
          <w:fldChar w:fldCharType="separate"/>
        </w:r>
        <w:r>
          <w:t>63</w:t>
        </w:r>
        <w:r>
          <w:fldChar w:fldCharType="end"/>
        </w:r>
      </w:hyperlink>
    </w:p>
    <w:p>
      <w:pPr>
        <w:pStyle w:val="TOC2"/>
        <w:tabs>
          <w:tab w:val="right" w:leader="dot" w:pos="8306"/>
        </w:tabs>
      </w:pPr>
      <w:hyperlink w:anchor="_Toc24199" w:history="1">
        <w:r>
          <w:rPr>
            <w:rFonts w:ascii="仿宋" w:eastAsia="仿宋" w:hAnsi="仿宋" w:cs="仿宋" w:hint="eastAsia"/>
            <w:lang w:eastAsia="zh-CN"/>
          </w:rPr>
          <w:t>(二)、监督与审计</w:t>
        </w:r>
        <w:r>
          <w:tab/>
        </w:r>
        <w:r>
          <w:fldChar w:fldCharType="begin"/>
        </w:r>
        <w:r>
          <w:instrText xml:space="preserve"> PAGEREF _Toc24199 \h </w:instrText>
        </w:r>
        <w:r>
          <w:fldChar w:fldCharType="separate"/>
        </w:r>
        <w:r>
          <w:t>64</w:t>
        </w:r>
        <w:r>
          <w:fldChar w:fldCharType="end"/>
        </w:r>
      </w:hyperlink>
    </w:p>
    <w:p>
      <w:pPr>
        <w:pStyle w:val="TOC1"/>
        <w:tabs>
          <w:tab w:val="right" w:leader="dot" w:pos="8306"/>
        </w:tabs>
      </w:pPr>
      <w:hyperlink w:anchor="_Toc295" w:history="1">
        <w:r>
          <w:rPr>
            <w:rFonts w:ascii="仿宋" w:eastAsia="仿宋" w:hAnsi="仿宋" w:cs="仿宋" w:hint="eastAsia"/>
            <w:lang w:eastAsia="zh-CN"/>
          </w:rPr>
          <w:t>十四、风险识别与分类</w:t>
        </w:r>
        <w:r>
          <w:tab/>
        </w:r>
        <w:r>
          <w:fldChar w:fldCharType="begin"/>
        </w:r>
        <w:r>
          <w:instrText xml:space="preserve"> PAGEREF _Toc295 \h </w:instrText>
        </w:r>
        <w:r>
          <w:fldChar w:fldCharType="separate"/>
        </w:r>
        <w:r>
          <w:t>66</w:t>
        </w:r>
        <w:r>
          <w:fldChar w:fldCharType="end"/>
        </w:r>
      </w:hyperlink>
    </w:p>
    <w:p>
      <w:pPr>
        <w:pStyle w:val="TOC2"/>
        <w:tabs>
          <w:tab w:val="right" w:leader="dot" w:pos="8306"/>
        </w:tabs>
      </w:pPr>
      <w:hyperlink w:anchor="_Toc16265" w:history="1">
        <w:r>
          <w:rPr>
            <w:rFonts w:ascii="仿宋" w:eastAsia="仿宋" w:hAnsi="仿宋" w:cs="仿宋" w:hint="eastAsia"/>
            <w:lang w:eastAsia="zh-CN"/>
          </w:rPr>
          <w:t>(一)、风险识别</w:t>
        </w:r>
        <w:r>
          <w:tab/>
        </w:r>
        <w:r>
          <w:fldChar w:fldCharType="begin"/>
        </w:r>
        <w:r>
          <w:instrText xml:space="preserve"> PAGEREF _Toc16265 \h </w:instrText>
        </w:r>
        <w:r>
          <w:fldChar w:fldCharType="separate"/>
        </w:r>
        <w:r>
          <w:t>66</w:t>
        </w:r>
        <w:r>
          <w:fldChar w:fldCharType="end"/>
        </w:r>
      </w:hyperlink>
    </w:p>
    <w:p>
      <w:pPr>
        <w:pStyle w:val="TOC2"/>
        <w:tabs>
          <w:tab w:val="right" w:leader="dot" w:pos="8306"/>
        </w:tabs>
      </w:pPr>
      <w:hyperlink w:anchor="_Toc21264" w:history="1">
        <w:r>
          <w:rPr>
            <w:rFonts w:ascii="仿宋" w:eastAsia="仿宋" w:hAnsi="仿宋" w:cs="仿宋" w:hint="eastAsia"/>
            <w:lang w:eastAsia="zh-CN"/>
          </w:rPr>
          <w:t>(二)、风险分类</w:t>
        </w:r>
        <w:r>
          <w:tab/>
        </w:r>
        <w:r>
          <w:fldChar w:fldCharType="begin"/>
        </w:r>
        <w:r>
          <w:instrText xml:space="preserve"> PAGEREF _Toc21264 \h </w:instrText>
        </w:r>
        <w:r>
          <w:fldChar w:fldCharType="separate"/>
        </w:r>
        <w:r>
          <w:t>67</w:t>
        </w:r>
        <w:r>
          <w:fldChar w:fldCharType="end"/>
        </w:r>
      </w:hyperlink>
    </w:p>
    <w:p>
      <w:pPr>
        <w:pStyle w:val="TOC1"/>
        <w:tabs>
          <w:tab w:val="right" w:leader="dot" w:pos="8306"/>
        </w:tabs>
      </w:pPr>
      <w:hyperlink w:anchor="_Toc10282" w:history="1">
        <w:r>
          <w:rPr>
            <w:rFonts w:ascii="仿宋" w:eastAsia="仿宋" w:hAnsi="仿宋" w:cs="仿宋" w:hint="eastAsia"/>
            <w:lang w:eastAsia="zh-CN"/>
          </w:rPr>
          <w:t>十五、塑料管道机械装备项目变更管理</w:t>
        </w:r>
        <w:r>
          <w:tab/>
        </w:r>
        <w:r>
          <w:fldChar w:fldCharType="begin"/>
        </w:r>
        <w:r>
          <w:instrText xml:space="preserve"> PAGEREF _Toc10282 \h </w:instrText>
        </w:r>
        <w:r>
          <w:fldChar w:fldCharType="separate"/>
        </w:r>
        <w:r>
          <w:t>69</w:t>
        </w:r>
        <w:r>
          <w:fldChar w:fldCharType="end"/>
        </w:r>
      </w:hyperlink>
    </w:p>
    <w:p>
      <w:pPr>
        <w:pStyle w:val="TOC2"/>
        <w:tabs>
          <w:tab w:val="right" w:leader="dot" w:pos="8306"/>
        </w:tabs>
      </w:pPr>
      <w:hyperlink w:anchor="_Toc18112" w:history="1">
        <w:r>
          <w:rPr>
            <w:rFonts w:ascii="仿宋" w:eastAsia="仿宋" w:hAnsi="仿宋" w:cs="仿宋" w:hint="eastAsia"/>
            <w:lang w:eastAsia="zh-CN"/>
          </w:rPr>
          <w:t>(一)、变更申请与评估</w:t>
        </w:r>
        <w:r>
          <w:tab/>
        </w:r>
        <w:r>
          <w:fldChar w:fldCharType="begin"/>
        </w:r>
        <w:r>
          <w:instrText xml:space="preserve"> PAGEREF _Toc18112 \h </w:instrText>
        </w:r>
        <w:r>
          <w:fldChar w:fldCharType="separate"/>
        </w:r>
        <w:r>
          <w:t>69</w:t>
        </w:r>
        <w:r>
          <w:fldChar w:fldCharType="end"/>
        </w:r>
      </w:hyperlink>
    </w:p>
    <w:p>
      <w:pPr>
        <w:pStyle w:val="TOC2"/>
        <w:tabs>
          <w:tab w:val="right" w:leader="dot" w:pos="8306"/>
        </w:tabs>
      </w:pPr>
      <w:hyperlink w:anchor="_Toc27264" w:history="1">
        <w:r>
          <w:rPr>
            <w:rFonts w:ascii="仿宋" w:eastAsia="仿宋" w:hAnsi="仿宋" w:cs="仿宋" w:hint="eastAsia"/>
            <w:lang w:eastAsia="zh-CN"/>
          </w:rPr>
          <w:t>(二)、变更实施与控制</w:t>
        </w:r>
        <w:r>
          <w:tab/>
        </w:r>
        <w:r>
          <w:fldChar w:fldCharType="begin"/>
        </w:r>
        <w:r>
          <w:instrText xml:space="preserve"> PAGEREF _Toc27264 \h </w:instrText>
        </w:r>
        <w:r>
          <w:fldChar w:fldCharType="separate"/>
        </w:r>
        <w:r>
          <w:t>69</w:t>
        </w:r>
        <w:r>
          <w:fldChar w:fldCharType="end"/>
        </w:r>
      </w:hyperlink>
    </w:p>
    <w:p>
      <w:pPr>
        <w:pStyle w:val="TOC1"/>
        <w:tabs>
          <w:tab w:val="right" w:leader="dot" w:pos="8306"/>
        </w:tabs>
      </w:pPr>
      <w:hyperlink w:anchor="_Toc13607" w:history="1">
        <w:r>
          <w:rPr>
            <w:rFonts w:ascii="仿宋" w:eastAsia="仿宋" w:hAnsi="仿宋" w:cs="仿宋" w:hint="eastAsia"/>
            <w:lang w:eastAsia="zh-CN"/>
          </w:rPr>
          <w:t>十六、利益相关者分析与沟通计划</w:t>
        </w:r>
        <w:r>
          <w:tab/>
        </w:r>
        <w:r>
          <w:fldChar w:fldCharType="begin"/>
        </w:r>
        <w:r>
          <w:instrText xml:space="preserve"> PAGEREF _Toc13607 \h </w:instrText>
        </w:r>
        <w:r>
          <w:fldChar w:fldCharType="separate"/>
        </w:r>
        <w:r>
          <w:t>70</w:t>
        </w:r>
        <w:r>
          <w:fldChar w:fldCharType="end"/>
        </w:r>
      </w:hyperlink>
    </w:p>
    <w:p>
      <w:pPr>
        <w:pStyle w:val="TOC2"/>
        <w:tabs>
          <w:tab w:val="right" w:leader="dot" w:pos="8306"/>
        </w:tabs>
      </w:pPr>
      <w:hyperlink w:anchor="_Toc22056" w:history="1">
        <w:r>
          <w:rPr>
            <w:rFonts w:ascii="仿宋" w:eastAsia="仿宋" w:hAnsi="仿宋" w:cs="仿宋" w:hint="eastAsia"/>
            <w:lang w:eastAsia="zh-CN"/>
          </w:rPr>
          <w:t>(一)、利益相关者分析</w:t>
        </w:r>
        <w:r>
          <w:tab/>
        </w:r>
        <w:r>
          <w:fldChar w:fldCharType="begin"/>
        </w:r>
        <w:r>
          <w:instrText xml:space="preserve"> PAGEREF _Toc22056 \h </w:instrText>
        </w:r>
        <w:r>
          <w:fldChar w:fldCharType="separate"/>
        </w:r>
        <w:r>
          <w:t>70</w:t>
        </w:r>
        <w:r>
          <w:fldChar w:fldCharType="end"/>
        </w:r>
      </w:hyperlink>
    </w:p>
    <w:p>
      <w:pPr>
        <w:pStyle w:val="TOC2"/>
        <w:tabs>
          <w:tab w:val="right" w:leader="dot" w:pos="8306"/>
        </w:tabs>
      </w:pPr>
      <w:hyperlink w:anchor="_Toc18486" w:history="1">
        <w:r>
          <w:rPr>
            <w:rFonts w:ascii="仿宋" w:eastAsia="仿宋" w:hAnsi="仿宋" w:cs="仿宋" w:hint="eastAsia"/>
            <w:lang w:eastAsia="zh-CN"/>
          </w:rPr>
          <w:t>(二)、沟通计划</w:t>
        </w:r>
        <w:r>
          <w:tab/>
        </w:r>
        <w:r>
          <w:fldChar w:fldCharType="begin"/>
        </w:r>
        <w:r>
          <w:instrText xml:space="preserve"> PAGEREF _Toc18486 \h </w:instrText>
        </w:r>
        <w:r>
          <w:fldChar w:fldCharType="separate"/>
        </w:r>
        <w:r>
          <w:t>71</w:t>
        </w:r>
        <w:r>
          <w:fldChar w:fldCharType="end"/>
        </w:r>
      </w:hyperlink>
    </w:p>
    <w:p>
      <w:pPr>
        <w:pStyle w:val="TOC1"/>
        <w:tabs>
          <w:tab w:val="right" w:leader="dot" w:pos="8306"/>
        </w:tabs>
      </w:pPr>
      <w:hyperlink w:anchor="_Toc11018" w:history="1">
        <w:r>
          <w:rPr>
            <w:rFonts w:ascii="仿宋" w:eastAsia="仿宋" w:hAnsi="仿宋" w:cs="仿宋" w:hint="eastAsia"/>
            <w:lang w:eastAsia="zh-CN"/>
          </w:rPr>
          <w:t>十七、质量管理体系</w:t>
        </w:r>
        <w:r>
          <w:tab/>
        </w:r>
        <w:r>
          <w:fldChar w:fldCharType="begin"/>
        </w:r>
        <w:r>
          <w:instrText xml:space="preserve"> PAGEREF _Toc11018 \h </w:instrText>
        </w:r>
        <w:r>
          <w:fldChar w:fldCharType="separate"/>
        </w:r>
        <w:r>
          <w:t>73</w:t>
        </w:r>
        <w:r>
          <w:fldChar w:fldCharType="end"/>
        </w:r>
      </w:hyperlink>
    </w:p>
    <w:p>
      <w:pPr>
        <w:pStyle w:val="TOC2"/>
        <w:tabs>
          <w:tab w:val="right" w:leader="dot" w:pos="8306"/>
        </w:tabs>
      </w:pPr>
      <w:hyperlink w:anchor="_Toc28419" w:history="1">
        <w:r>
          <w:rPr>
            <w:rFonts w:ascii="仿宋" w:eastAsia="仿宋" w:hAnsi="仿宋" w:cs="仿宋" w:hint="eastAsia"/>
            <w:lang w:eastAsia="zh-CN"/>
          </w:rPr>
          <w:t>(一)、质量目标与方针</w:t>
        </w:r>
        <w:r>
          <w:tab/>
        </w:r>
        <w:r>
          <w:fldChar w:fldCharType="begin"/>
        </w:r>
        <w:r>
          <w:instrText xml:space="preserve"> PAGEREF _Toc28419 \h </w:instrText>
        </w:r>
        <w:r>
          <w:fldChar w:fldCharType="separate"/>
        </w:r>
        <w:r>
          <w:t>73</w:t>
        </w:r>
        <w:r>
          <w:fldChar w:fldCharType="end"/>
        </w:r>
      </w:hyperlink>
    </w:p>
    <w:p>
      <w:pPr>
        <w:pStyle w:val="TOC2"/>
        <w:tabs>
          <w:tab w:val="right" w:leader="dot" w:pos="8306"/>
        </w:tabs>
      </w:pPr>
      <w:hyperlink w:anchor="_Toc22384" w:history="1">
        <w:r>
          <w:rPr>
            <w:rFonts w:ascii="仿宋" w:eastAsia="仿宋" w:hAnsi="仿宋" w:cs="仿宋" w:hint="eastAsia"/>
            <w:lang w:eastAsia="zh-CN"/>
          </w:rPr>
          <w:t>(二)、质量管理责任</w:t>
        </w:r>
        <w:r>
          <w:tab/>
        </w:r>
        <w:r>
          <w:fldChar w:fldCharType="begin"/>
        </w:r>
        <w:r>
          <w:instrText xml:space="preserve"> PAGEREF _Toc22384 \h </w:instrText>
        </w:r>
        <w:r>
          <w:fldChar w:fldCharType="separate"/>
        </w:r>
        <w:r>
          <w:t>74</w:t>
        </w:r>
        <w:r>
          <w:fldChar w:fldCharType="end"/>
        </w:r>
      </w:hyperlink>
    </w:p>
    <w:p>
      <w:pPr>
        <w:pStyle w:val="TOC2"/>
        <w:tabs>
          <w:tab w:val="right" w:leader="dot" w:pos="8306"/>
        </w:tabs>
      </w:pPr>
      <w:hyperlink w:anchor="_Toc21520" w:history="1">
        <w:r>
          <w:rPr>
            <w:rFonts w:ascii="仿宋" w:eastAsia="仿宋" w:hAnsi="仿宋" w:cs="仿宋" w:hint="eastAsia"/>
            <w:lang w:eastAsia="zh-CN"/>
          </w:rPr>
          <w:t>(三)、质量管理体系文件</w:t>
        </w:r>
        <w:r>
          <w:tab/>
        </w:r>
        <w:r>
          <w:fldChar w:fldCharType="begin"/>
        </w:r>
        <w:r>
          <w:instrText xml:space="preserve"> PAGEREF _Toc21520 \h </w:instrText>
        </w:r>
        <w:r>
          <w:fldChar w:fldCharType="separate"/>
        </w:r>
        <w:r>
          <w:t>75</w:t>
        </w:r>
        <w:r>
          <w:fldChar w:fldCharType="end"/>
        </w:r>
      </w:hyperlink>
    </w:p>
    <w:p>
      <w:pPr>
        <w:pStyle w:val="TOC2"/>
        <w:tabs>
          <w:tab w:val="right" w:leader="dot" w:pos="8306"/>
        </w:tabs>
      </w:pPr>
      <w:hyperlink w:anchor="_Toc936" w:history="1">
        <w:r>
          <w:rPr>
            <w:rFonts w:ascii="仿宋" w:eastAsia="仿宋" w:hAnsi="仿宋" w:cs="仿宋" w:hint="eastAsia"/>
            <w:lang w:eastAsia="zh-CN"/>
          </w:rPr>
          <w:t>(四)、质量培训与教育</w:t>
        </w:r>
        <w:r>
          <w:tab/>
        </w:r>
        <w:r>
          <w:fldChar w:fldCharType="begin"/>
        </w:r>
        <w:r>
          <w:instrText xml:space="preserve"> PAGEREF _Toc936 \h </w:instrText>
        </w:r>
        <w:r>
          <w:fldChar w:fldCharType="separate"/>
        </w:r>
        <w:r>
          <w:t>77</w:t>
        </w:r>
        <w:r>
          <w:fldChar w:fldCharType="end"/>
        </w:r>
      </w:hyperlink>
    </w:p>
    <w:p>
      <w:pPr>
        <w:pStyle w:val="TOC2"/>
        <w:tabs>
          <w:tab w:val="right" w:leader="dot" w:pos="8306"/>
        </w:tabs>
      </w:pPr>
      <w:hyperlink w:anchor="_Toc28392" w:history="1">
        <w:r>
          <w:rPr>
            <w:rFonts w:ascii="仿宋" w:eastAsia="仿宋" w:hAnsi="仿宋" w:cs="仿宋" w:hint="eastAsia"/>
            <w:lang w:eastAsia="zh-CN"/>
          </w:rPr>
          <w:t>(五)、质量审核与评价</w:t>
        </w:r>
        <w:r>
          <w:tab/>
        </w:r>
        <w:r>
          <w:fldChar w:fldCharType="begin"/>
        </w:r>
        <w:r>
          <w:instrText xml:space="preserve"> PAGEREF _Toc28392 \h </w:instrText>
        </w:r>
        <w:r>
          <w:fldChar w:fldCharType="separate"/>
        </w:r>
        <w:r>
          <w:t>78</w:t>
        </w:r>
        <w:r>
          <w:fldChar w:fldCharType="end"/>
        </w:r>
      </w:hyperlink>
    </w:p>
    <w:p>
      <w:pPr>
        <w:pStyle w:val="TOC2"/>
        <w:tabs>
          <w:tab w:val="right" w:leader="dot" w:pos="8306"/>
        </w:tabs>
      </w:pPr>
      <w:hyperlink w:anchor="_Toc16319" w:history="1">
        <w:r>
          <w:rPr>
            <w:rFonts w:ascii="仿宋" w:eastAsia="仿宋" w:hAnsi="仿宋" w:cs="仿宋" w:hint="eastAsia"/>
            <w:lang w:eastAsia="zh-CN"/>
          </w:rPr>
          <w:t>(六)、不符合与纠正措施</w:t>
        </w:r>
        <w:r>
          <w:tab/>
        </w:r>
        <w:r>
          <w:fldChar w:fldCharType="begin"/>
        </w:r>
        <w:r>
          <w:instrText xml:space="preserve"> PAGEREF _Toc16319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369"/>
      <w:r>
        <w:rPr>
          <w:rFonts w:ascii="仿宋" w:eastAsia="仿宋" w:hAnsi="仿宋" w:cs="仿宋" w:hint="eastAsia"/>
          <w:sz w:val="28"/>
          <w:lang w:eastAsia="zh-CN"/>
        </w:rPr>
        <w:t>一、塑料管道机械装备项目危机管理</w:t>
      </w:r>
      <w:bookmarkEnd w:id="2"/>
    </w:p>
    <w:p>
      <w:pPr>
        <w:pStyle w:val="Heading2"/>
        <w:rPr>
          <w:rFonts w:ascii="仿宋" w:eastAsia="仿宋" w:hAnsi="仿宋" w:cs="仿宋" w:hint="eastAsia"/>
          <w:lang w:eastAsia="zh-CN"/>
        </w:rPr>
      </w:pPr>
      <w:bookmarkStart w:id="3" w:name="_Toc3010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管道机械装备项目危机管理中，危机预警与识别是确保塑料管道机械装备项目稳健运行的核心步骤。通过建立全面的监测机制，塑料管道机械装备项目团队旨在及时发现和理解潜在的风险和危机因素，以便采取及时的预防和应对措施，确保塑料管道机械装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塑料管道机械装备项目团队全面分析了整个塑料管道机械装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塑料管道机械装备项目团队着重于明确定义塑料管道机械装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塑料管道机械装备项目进展的持续监控，团队能够及时发现潜在问题并作出迅速反应。塑料管道机械装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在这一阶段，团队的专业素养和反应速度将发挥至关重要的作用，以确保潜在危机能够在初期得到有效的处理，最大程度地减轻负面影响。通过危机预警与识别，塑料管道机械装备项目得以更有序、可控地推进。</w:t>
      </w:r>
    </w:p>
    <w:p>
      <w:pPr>
        <w:pStyle w:val="Heading2"/>
        <w:ind w:firstLine="560" w:firstLineChars="200"/>
        <w:rPr>
          <w:rFonts w:ascii="仿宋" w:eastAsia="仿宋" w:hAnsi="仿宋" w:cs="仿宋" w:hint="eastAsia"/>
          <w:sz w:val="28"/>
          <w:lang w:eastAsia="zh-CN"/>
        </w:rPr>
      </w:pPr>
      <w:bookmarkStart w:id="4" w:name="_Toc1202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在危机发生时，塑料管道机械装备项目团队立即行动，成立了应急小组。该小组的任务是迅速制定并实施紧急应对措施，以最小化潜在损失。以下是采取的主要措施：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暂停塑料管道机械装备项目进度：为遏制危机蔓延，塑料管道机械装备项目暂时停止进行，以便全面评估当前状况。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资源重新分配：重新评估塑料管道机械装备项目资源的分配，确保最大限度地减小损失。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实时沟通：与关键利益相关者建立实时沟通机制，向他们传递塑料管道机械装备项目危机的实际状况，保障塑料管道机械装备项目核心利益。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在紧急应对的同时，塑料管道机械装备项目团队强调了团队协作和有效沟通的重要性。以下是团队协作的关键举措：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信息共享机制：建立了信息共享平台，确保团队成员能够及时获取塑料管道机械装备项目危机的实时信息。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领导者沟通：塑料管道机械装备项目领导者通过定期会议和即时沟通工具，指导团队应对危机，保持团队稳定运行。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随着危机得到初步控制，塑料管道机械装备项目团队转向制定恢复计划，以确保塑料管道机械装备项目能够从中迅速恢复。主要恢复计划包括：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修复受损的进度计划：重新评估塑料管道机械装备项目进度，制定修复计划，确保塑料管道机械装备项目尽快回归正常进程。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重新调整资源分配：优化资源分配，确保塑料管道机械装备项目在有限资源下高效运转。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风险管理机制加强：对塑料管道机械装备项目风险进行全面评估，制定更强化的风险管理策略，以预防未来可能的危机。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753"/>
      <w:r>
        <w:rPr>
          <w:rFonts w:ascii="仿宋" w:eastAsia="仿宋" w:hAnsi="仿宋" w:cs="仿宋" w:hint="eastAsia"/>
          <w:sz w:val="28"/>
          <w:lang w:eastAsia="zh-CN"/>
        </w:rPr>
        <w:t>二、塑料管道机械装备项目概论</w:t>
      </w:r>
      <w:bookmarkEnd w:id="5"/>
    </w:p>
    <w:p>
      <w:pPr>
        <w:pStyle w:val="Heading2"/>
        <w:rPr>
          <w:rFonts w:ascii="仿宋" w:eastAsia="仿宋" w:hAnsi="仿宋" w:cs="仿宋" w:hint="eastAsia"/>
          <w:lang w:eastAsia="zh-CN"/>
        </w:rPr>
      </w:pPr>
      <w:bookmarkStart w:id="6" w:name="_Toc31679"/>
      <w:r>
        <w:rPr>
          <w:rFonts w:ascii="仿宋" w:eastAsia="仿宋" w:hAnsi="仿宋" w:cs="仿宋" w:hint="eastAsia"/>
          <w:lang w:eastAsia="zh-CN"/>
        </w:rPr>
        <w:t>(一)、塑料管道机械装备项目概况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的起源追溯至对市场的深入洞察。市场的不断演变与变革为塑料管道机械装备项目提供了难得的机遇。当前市场存在的需求缺口和变革的大环境共同构成了塑料管道机械装备项目的背景。这个塑料管道机械装备项目旨在充分利用市场机遇，填补行业中尚未满足的需求，为客户提供全新的解决方案。市场的变革和需求的增长使得这个塑料管道机械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塑料管道机械装备项目名称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正式命名为塑料管道机械装备。这个名称不仅仅是一个标识，更代表了塑料管道机械装备项目的核心理念和愿景。它蕴含着塑料管道机械装备项目所要解决问题的关键字，具有强烈的表达和辨识度，为塑料管道机械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塑料管道机械装备项目目标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的核心目标是提供一种全新、高效的解决方案，满足客户日益增长的需求。塑料管道机械装备项目追求的不仅仅是满足市场需求，更是在市场中获得卓越的竞争优势。通过不断提升产品或服务的质量和创新水平，塑料管道机械装备项目旨在成为行业中的领军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1.4 塑料管道机械装备项目范围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全面涵盖了产品研发、制造、市场推广和售后服务，确保从产品设计到最终用户体验的全方位关注。这一全面的塑料管道机械装备项目范围是为了确保塑料管道机械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塑料管道机械装备项目时间表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塑料管道机械装备项目计划在未来18个月内完成，包括研发、测试、市场试点和正式推出等不同阶段。这个时间表的合理设计是为了确保塑料管道机械装备项目各个阶段的顺利推进，以便按时交付高质量的成果。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塑料管道机械装备项目预算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总预算估算为XX百万美元，主要分配在研发、市场推广、人员培训和运营等方面。这一充足的预算为塑料管道机械装备项目提供了充足的资源，确保塑料管道机械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塑料管道机械装备项目风险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可能面临的风险包括市场接受度低、技术难题、竞争激烈等。塑料管道机械装备项目团队已经制定了相应的风险应对计划，通过前瞻性的风险管理，确保塑料管道机械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塑料管道机械装备项目团队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塑料管道机械装备项目汇聚了一支经验丰富、多领域专业素养的核心团队，确保塑料管道机械装备项目在各个方面都能拥有高水平的执行力。团队的协同作战是塑料管道机械装备项目成功的关键因素之一。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塑料管道机械装备项目背景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塑料管道机械装备项目的背景根植于市场对更高效、创新产品的渴望，同时也受到科技发展对行业格局的深刻改变的影响。这为塑料管道机械装备项目提供了广阔的发展空间和市场需求。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塑料管道机械装备项目现状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截至目前，塑料管道机械装备项目已完成市场调研和技术验证，取得了初步的成功。这为塑料管道机械装备项目在未来的发展奠定了坚实的基础，为更远大的目标打下了坚实的基石。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599"/>
      <w:r>
        <w:rPr>
          <w:rFonts w:ascii="仿宋" w:eastAsia="仿宋" w:hAnsi="仿宋" w:cs="仿宋" w:hint="eastAsia"/>
          <w:sz w:val="28"/>
          <w:lang w:eastAsia="zh-CN"/>
        </w:rPr>
        <w:t>(二)、塑料管道机械装备项目目标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塑料管道机械装备项目首要业务目标是在市场中占据有利地位，实现产品/服务的成功推广和销售。通过不断提升产品质量、创新性，塑料管道机械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在科技迅速发展的时代，塑料管道机械装备项目着眼于技术创新。通过持续的研发和技术升级，塑料管道机械装备项目旨在推出更具创新性的产品或服务，以满足市场对新鲜、先进解决方案的需求。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塑料管道机械装备项目设定了客户满意度目标。通过提供卓越的产品质量和优质的客户服务，塑料管道机械装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塑料管道机械装备项目注重社会责任和可持续发展。通过实施环保、社会责任塑料管道机械装备项目，塑料管道机械装备项目致力于在经济发展的同时保护环境，促进社会公平，实现可持续经营。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塑料管道机械装备项目的团队是实现目标的核心驱动力。因此，塑料管道机械装备项目设定了团队发展目标，包括提升团队成员的专业技能、培养领导力，以及搭建协同高效的团队工作氛围。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3669"/>
      <w:r>
        <w:rPr>
          <w:rFonts w:ascii="仿宋" w:eastAsia="仿宋" w:hAnsi="仿宋" w:cs="仿宋" w:hint="eastAsia"/>
          <w:sz w:val="28"/>
          <w:lang w:eastAsia="zh-CN"/>
        </w:rPr>
        <w:t>(三)、塑料管道机械装备项目提出的理由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塑料管道机械装备项目提出的理由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的提出源于对市场机遇的深刻洞察。当前市场中存在的需求缺口和行业发展趋势表明，有巨大的商业机会等待被开发。通过准确捕捉市场机遇，塑料管道机械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的理念基于对技术创新的信仰。通过持续的研发和技术投入，塑料管道机械装备项目有望推出更具创新性的产品或服务。在科技飞速发展的当下，塑料管道机械装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的提出是为了增强企业的行业竞争力。通过提升产品或服务的质量和独特性，塑料管道机械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响应了消费者需求的变化。随着社会和科技的不断发展，消费者对产品和服务的需求也在发生变化。通过深入了解并及时回应消费者的新需求，塑料管道机械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的提出是企业战略发展规划的一部分。在面对日益激烈的市场竞争和不断变化的商业环境中，塑料管道机械装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的提出不仅仅是基于商业考量，还注重社会责任。通过推出环保、社会责任等方面的塑料管道机械装备项目，塑料管道机械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塑料管道机械装备项目的提出反映了对利益相关者期望的关注。包括客户、员工、投资者等利益相关者在企业发展中都有着各自的期望，塑料管道机械装备项目力求在满足这些期望的同时，取得更大的共赢。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6844"/>
      <w:r>
        <w:rPr>
          <w:rFonts w:ascii="仿宋" w:eastAsia="仿宋" w:hAnsi="仿宋" w:cs="仿宋" w:hint="eastAsia"/>
          <w:sz w:val="28"/>
          <w:lang w:eastAsia="zh-CN"/>
        </w:rPr>
        <w:t>(四)、塑料管道机械装备项目意义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在实施塑料管道机械装备项目的过程中，我们不仅仅是在追逐商业成功，更是为企业和社会的多个层面创造了深远的意义。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的首要意义在于提升企业的市场竞争力。通过持续的创新和对产品质量的高标准要求，塑料管道机械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塑料管道机械装备项目的推进将促使行业技术水平的提升。通过引入先进技术和创新性解决方案，塑料管道机械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塑料管道机械装备项目不仅创造了大量就业机会，提高了就业水平，还注重社会责任和环保。通过参与社会公益事业和推动环保塑料管道机械装备项目，塑料管道机械装备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综合而言，塑料管道机械装备项目意义重大，不仅推动了企业的发展，也为行业和社会的进步贡献了积极力量。这是一个全面而深刻的影响，将在未来产生可持续的正面效应。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3869"/>
      <w:r>
        <w:rPr>
          <w:rFonts w:ascii="仿宋" w:eastAsia="仿宋" w:hAnsi="仿宋" w:cs="仿宋" w:hint="eastAsia"/>
          <w:sz w:val="28"/>
          <w:lang w:eastAsia="zh-CN"/>
        </w:rPr>
        <w:t>(五)、塑料管道机械装备项目背景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在当今迅猛发展的商业环境中，塑料管道机械装备项目的动因根植于对多方面因素的审慎考量。这个塑料管道机械装备项目的提出并非孤立的决策，而是对企业所处背景深入思考的产物。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塑料管道机械装备项目背后的首要原因。科技的迅速发展和全球市场的快速变化使得企业必须灵活应对。塑料管道机械装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竞争的激烈程度也是塑料管道机械装备项目背景中不可忽视的一环。企业需要在激烈竞争中脱颖而出，为此，塑料管道机械装备项目致力于打破常规，提供独特的价值主张，以吸引客户并确保市场份额的增长。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技术的迅速发展为企业带来了机遇与挑战。作为塑料管道机械装备项目启动的背景之一，对新兴技术的应用将有助于提升企业的技术水平，使其在不断演进的商业环境中保持竞争优势。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此外，社会对企业责任的期望也在逐渐升高。塑料管道机械装备项目充分融入了社会责任的理念，通过可持续经营和社会公益塑料管道机械装备项目，企图为社会贡献一份力量，在商业成功的同时关注社会价值。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854"/>
      <w:r>
        <w:rPr>
          <w:rFonts w:ascii="仿宋" w:eastAsia="仿宋" w:hAnsi="仿宋" w:cs="仿宋" w:hint="eastAsia"/>
          <w:sz w:val="28"/>
          <w:lang w:eastAsia="zh-CN"/>
        </w:rPr>
        <w:t>三、塑料管道机械装备项目建设背景及必要性分析</w:t>
      </w:r>
      <w:bookmarkEnd w:id="11"/>
    </w:p>
    <w:p>
      <w:pPr>
        <w:pStyle w:val="Heading2"/>
        <w:rPr>
          <w:rFonts w:ascii="仿宋" w:eastAsia="仿宋" w:hAnsi="仿宋" w:cs="仿宋" w:hint="eastAsia"/>
          <w:lang w:eastAsia="zh-CN"/>
        </w:rPr>
      </w:pPr>
      <w:bookmarkStart w:id="12" w:name="_Toc14664"/>
      <w:r>
        <w:rPr>
          <w:rFonts w:ascii="仿宋" w:eastAsia="仿宋" w:hAnsi="仿宋" w:cs="仿宋" w:hint="eastAsia"/>
          <w:lang w:eastAsia="zh-CN"/>
        </w:rPr>
        <w:t>(一)、塑料管道机械装备项目背景分析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塑料管道机械装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塑料管道机械装备项目在这个潮流中的定位。同时，我们将关注行业内涌现的新兴机遇，以便塑料管道机械装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塑料管道机械装备项目提供了强大的发展动力。我们将聚焦于行业内最新的技术发展趋势，包括但不限于人工智能、大数据分析、物联网等领域。通过深度的技术研究，我们将确保塑料管道机械装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塑料管道机械装备项目发展的源泉。我们将投入更多的精力对市场需求进行深入剖析，超越表面的需求，深入挖掘潜在的市场痛点和机遇。通过对市场需求的细致了解，塑料管道机械装备项目将更有针对性地设计解决方案，满足市场的多样化需求，从而更好地促进塑料管道机械装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塑料管道机械装备项目战略至关重要。我们将对竞争态势进行更为深入的分析，包括但不限于市场份额、产品特点、客户满意度等多个维度。通过深度的竞争分析，塑料管道机械装备项目将能够更准确地把握市场脉搏，制定具有竞争力的塑料管道机械装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塑料管道机械装备项目的发展具有直接的影响。我们将进行更为全面的法规和政策分析，了解行业发展中的潜在法律风险和合规挑战。通过充分了解和遵守相关法规，塑料管道机械装备项目将确保在法律框架内合法合规运营，为塑料管道机械装备项目的稳健发展提供有力支持。</w:t>
      </w:r>
    </w:p>
    <w:p>
      <w:pPr>
        <w:pStyle w:val="Heading2"/>
        <w:ind w:firstLine="560" w:firstLineChars="200"/>
        <w:rPr>
          <w:rFonts w:ascii="仿宋" w:eastAsia="仿宋" w:hAnsi="仿宋" w:cs="仿宋" w:hint="eastAsia"/>
          <w:sz w:val="28"/>
          <w:lang w:eastAsia="zh-CN"/>
        </w:rPr>
      </w:pPr>
      <w:bookmarkStart w:id="13" w:name="_Toc32495"/>
      <w:r>
        <w:rPr>
          <w:rFonts w:ascii="仿宋" w:eastAsia="仿宋" w:hAnsi="仿宋" w:cs="仿宋" w:hint="eastAsia"/>
          <w:sz w:val="28"/>
          <w:lang w:eastAsia="zh-CN"/>
        </w:rPr>
        <w:t>(二)、塑料管道机械装备项目建设必要性分析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建设的迫切性源于对行业发展趋势的深刻洞察。我们正处于一个行业变革的时代，科技创新、数字化转型成为企业发展的关键动力。塑料管道机械装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建设不仅仅是为了跟上潮流，更是为了通过技术创新推动企业的持续发展。通过引入先进的技术和解决方案，塑料管道机械装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塑料管道机械装备项目的建设成为必然选择，通过提高产品质量、拓展服务领域，从而在竞争中获得更多的机会。塑料管道机械装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塑料管道机械装备项目建设的必要性体现在对客户需求更精准的满足。通过塑料管道机械装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机械装备项目建设的背后是对企业持续创新的追求。只有通过不断创新，企业才能在竞争中立于不败之地。塑料管道机械装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0789"/>
      <w:r>
        <w:rPr>
          <w:rFonts w:ascii="仿宋" w:eastAsia="仿宋" w:hAnsi="仿宋" w:cs="仿宋" w:hint="eastAsia"/>
          <w:sz w:val="28"/>
          <w:lang w:eastAsia="zh-CN"/>
        </w:rPr>
        <w:t>四、塑料管道机械装备项目建设单位说明</w:t>
      </w:r>
      <w:bookmarkEnd w:id="14"/>
    </w:p>
    <w:p>
      <w:pPr>
        <w:pStyle w:val="Heading2"/>
        <w:rPr>
          <w:rFonts w:ascii="仿宋" w:eastAsia="仿宋" w:hAnsi="仿宋" w:cs="仿宋" w:hint="eastAsia"/>
          <w:lang w:eastAsia="zh-CN"/>
        </w:rPr>
      </w:pPr>
      <w:bookmarkStart w:id="15" w:name="_Toc15886"/>
      <w:r>
        <w:rPr>
          <w:rFonts w:ascii="仿宋" w:eastAsia="仿宋" w:hAnsi="仿宋" w:cs="仿宋" w:hint="eastAsia"/>
          <w:lang w:eastAsia="zh-CN"/>
        </w:rPr>
        <w:t>(一)、塑料管道机械装备项目承办单位基本情况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592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https://d.book118.com/125133234113011100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塑料管道机械装备项目规划设计纲要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塑料管道机械装备项目规划设计纲要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塑料管道机械装备项目规划设计纲要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塑料管道机械装备项目规划设计纲要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塑料管道机械装备项目规划设计纲要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塑料管道机械装备项目规划设计纲要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塑料管道机械装备项目规划设计纲要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塑料管道机械装备项目规划设计纲要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塑料管道机械装备项目规划设计纲要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塑料管道机械装备项目规划设计纲要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塑料管道机械装备项目规划设计纲要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塑料管道机械装备项目规划设计纲要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塑料管道机械装备项目规划设计纲要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塑料管道机械装备项目规划设计纲要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塑料管道机械装备项目规划设计纲要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塑料管道机械装备项目规划设计纲要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塑料管道机械装备项目规划设计纲要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2B3D4F"/>
    <w:rsid w:val="222B3D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13323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2024-01-21T21:40:00Z</dcterms:created>
  <dcterms:modified xsi:type="dcterms:W3CDTF">2024-01-21T21:40:25Z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DCD4C086A45E48EFAA02254ED26E003B_11</vt:lpwstr>
  </property>
  <property fmtid="{D5CDD505-2E9C-101B-9397-08002B2CF9AE}" pid="3" name="KSOProductBuildVer">
    <vt:lpwstr>2052-12.1.0.16120</vt:lpwstr>
  </property>
</Properties>
</file>