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空调鼓风机项目规划设计方案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62" w:history="1">
        <w:r>
          <w:rPr>
            <w:rFonts w:ascii="仿宋" w:eastAsia="仿宋" w:hAnsi="仿宋" w:cs="仿宋" w:hint="eastAsia"/>
            <w:lang w:eastAsia="zh-CN"/>
          </w:rPr>
          <w:t>概论</w:t>
        </w:r>
        <w:r>
          <w:tab/>
        </w:r>
        <w:r>
          <w:fldChar w:fldCharType="begin"/>
        </w:r>
        <w:r>
          <w:instrText xml:space="preserve"> PAGEREF _Toc21262 \h </w:instrText>
        </w:r>
        <w:r>
          <w:fldChar w:fldCharType="separate"/>
        </w:r>
        <w:r>
          <w:t>3</w:t>
        </w:r>
        <w:r>
          <w:fldChar w:fldCharType="end"/>
        </w:r>
      </w:hyperlink>
    </w:p>
    <w:p>
      <w:pPr>
        <w:pStyle w:val="TOC1"/>
        <w:tabs>
          <w:tab w:val="right" w:leader="dot" w:pos="8306"/>
        </w:tabs>
      </w:pPr>
      <w:hyperlink w:anchor="_Toc6085" w:history="1">
        <w:r>
          <w:rPr>
            <w:rFonts w:ascii="仿宋" w:eastAsia="仿宋" w:hAnsi="仿宋" w:cs="仿宋" w:hint="eastAsia"/>
            <w:lang w:eastAsia="zh-CN"/>
          </w:rPr>
          <w:t>一、市场分析、调研</w:t>
        </w:r>
        <w:r>
          <w:tab/>
        </w:r>
        <w:r>
          <w:fldChar w:fldCharType="begin"/>
        </w:r>
        <w:r>
          <w:instrText xml:space="preserve"> PAGEREF _Toc6085 \h </w:instrText>
        </w:r>
        <w:r>
          <w:fldChar w:fldCharType="separate"/>
        </w:r>
        <w:r>
          <w:t>3</w:t>
        </w:r>
        <w:r>
          <w:fldChar w:fldCharType="end"/>
        </w:r>
      </w:hyperlink>
    </w:p>
    <w:p>
      <w:pPr>
        <w:pStyle w:val="TOC2"/>
        <w:tabs>
          <w:tab w:val="right" w:leader="dot" w:pos="8306"/>
        </w:tabs>
      </w:pPr>
      <w:hyperlink w:anchor="_Toc20391" w:history="1">
        <w:r>
          <w:rPr>
            <w:rFonts w:ascii="仿宋" w:eastAsia="仿宋" w:hAnsi="仿宋" w:cs="仿宋" w:hint="eastAsia"/>
            <w:lang w:eastAsia="zh-CN"/>
          </w:rPr>
          <w:t>(一)、空调鼓风机行业分析</w:t>
        </w:r>
        <w:r>
          <w:tab/>
        </w:r>
        <w:r>
          <w:fldChar w:fldCharType="begin"/>
        </w:r>
        <w:r>
          <w:instrText xml:space="preserve"> PAGEREF _Toc20391 \h </w:instrText>
        </w:r>
        <w:r>
          <w:fldChar w:fldCharType="separate"/>
        </w:r>
        <w:r>
          <w:t>3</w:t>
        </w:r>
        <w:r>
          <w:fldChar w:fldCharType="end"/>
        </w:r>
      </w:hyperlink>
    </w:p>
    <w:p>
      <w:pPr>
        <w:pStyle w:val="TOC2"/>
        <w:tabs>
          <w:tab w:val="right" w:leader="dot" w:pos="8306"/>
        </w:tabs>
      </w:pPr>
      <w:hyperlink w:anchor="_Toc21792" w:history="1">
        <w:r>
          <w:rPr>
            <w:rFonts w:ascii="仿宋" w:eastAsia="仿宋" w:hAnsi="仿宋" w:cs="仿宋" w:hint="eastAsia"/>
            <w:lang w:eastAsia="zh-CN"/>
          </w:rPr>
          <w:t>(二)、空调鼓风机市场分析预测</w:t>
        </w:r>
        <w:r>
          <w:tab/>
        </w:r>
        <w:r>
          <w:fldChar w:fldCharType="begin"/>
        </w:r>
        <w:r>
          <w:instrText xml:space="preserve"> PAGEREF _Toc21792 \h </w:instrText>
        </w:r>
        <w:r>
          <w:fldChar w:fldCharType="separate"/>
        </w:r>
        <w:r>
          <w:t>4</w:t>
        </w:r>
        <w:r>
          <w:fldChar w:fldCharType="end"/>
        </w:r>
      </w:hyperlink>
    </w:p>
    <w:p>
      <w:pPr>
        <w:pStyle w:val="TOC1"/>
        <w:tabs>
          <w:tab w:val="right" w:leader="dot" w:pos="8306"/>
        </w:tabs>
      </w:pPr>
      <w:hyperlink w:anchor="_Toc16331" w:history="1">
        <w:r>
          <w:rPr>
            <w:rFonts w:ascii="仿宋" w:eastAsia="仿宋" w:hAnsi="仿宋" w:cs="仿宋" w:hint="eastAsia"/>
            <w:lang w:eastAsia="zh-CN"/>
          </w:rPr>
          <w:t>二、空调鼓风机项目土建工程</w:t>
        </w:r>
        <w:r>
          <w:tab/>
        </w:r>
        <w:r>
          <w:fldChar w:fldCharType="begin"/>
        </w:r>
        <w:r>
          <w:instrText xml:space="preserve"> PAGEREF _Toc16331 \h </w:instrText>
        </w:r>
        <w:r>
          <w:fldChar w:fldCharType="separate"/>
        </w:r>
        <w:r>
          <w:t>5</w:t>
        </w:r>
        <w:r>
          <w:fldChar w:fldCharType="end"/>
        </w:r>
      </w:hyperlink>
    </w:p>
    <w:p>
      <w:pPr>
        <w:pStyle w:val="TOC2"/>
        <w:tabs>
          <w:tab w:val="right" w:leader="dot" w:pos="8306"/>
        </w:tabs>
      </w:pPr>
      <w:hyperlink w:anchor="_Toc18230" w:history="1">
        <w:r>
          <w:rPr>
            <w:rFonts w:ascii="仿宋" w:eastAsia="仿宋" w:hAnsi="仿宋" w:cs="仿宋" w:hint="eastAsia"/>
            <w:lang w:eastAsia="zh-CN"/>
          </w:rPr>
          <w:t>(一)、建筑工程设计原则</w:t>
        </w:r>
        <w:r>
          <w:tab/>
        </w:r>
        <w:r>
          <w:fldChar w:fldCharType="begin"/>
        </w:r>
        <w:r>
          <w:instrText xml:space="preserve"> PAGEREF _Toc18230 \h </w:instrText>
        </w:r>
        <w:r>
          <w:fldChar w:fldCharType="separate"/>
        </w:r>
        <w:r>
          <w:t>5</w:t>
        </w:r>
        <w:r>
          <w:fldChar w:fldCharType="end"/>
        </w:r>
      </w:hyperlink>
    </w:p>
    <w:p>
      <w:pPr>
        <w:pStyle w:val="TOC2"/>
        <w:tabs>
          <w:tab w:val="right" w:leader="dot" w:pos="8306"/>
        </w:tabs>
      </w:pPr>
      <w:hyperlink w:anchor="_Toc28830" w:history="1">
        <w:r>
          <w:rPr>
            <w:rFonts w:ascii="仿宋" w:eastAsia="仿宋" w:hAnsi="仿宋" w:cs="仿宋" w:hint="eastAsia"/>
            <w:lang w:eastAsia="zh-CN"/>
          </w:rPr>
          <w:t>(二)、土建工程设计年限及安全等级</w:t>
        </w:r>
        <w:r>
          <w:tab/>
        </w:r>
        <w:r>
          <w:fldChar w:fldCharType="begin"/>
        </w:r>
        <w:r>
          <w:instrText xml:space="preserve"> PAGEREF _Toc28830 \h </w:instrText>
        </w:r>
        <w:r>
          <w:fldChar w:fldCharType="separate"/>
        </w:r>
        <w:r>
          <w:t>6</w:t>
        </w:r>
        <w:r>
          <w:fldChar w:fldCharType="end"/>
        </w:r>
      </w:hyperlink>
    </w:p>
    <w:p>
      <w:pPr>
        <w:pStyle w:val="TOC2"/>
        <w:tabs>
          <w:tab w:val="right" w:leader="dot" w:pos="8306"/>
        </w:tabs>
      </w:pPr>
      <w:hyperlink w:anchor="_Toc13210" w:history="1">
        <w:r>
          <w:rPr>
            <w:rFonts w:ascii="仿宋" w:eastAsia="仿宋" w:hAnsi="仿宋" w:cs="仿宋" w:hint="eastAsia"/>
            <w:lang w:eastAsia="zh-CN"/>
          </w:rPr>
          <w:t>(三)、建筑工程设计总体要求</w:t>
        </w:r>
        <w:r>
          <w:tab/>
        </w:r>
        <w:r>
          <w:fldChar w:fldCharType="begin"/>
        </w:r>
        <w:r>
          <w:instrText xml:space="preserve"> PAGEREF _Toc13210 \h </w:instrText>
        </w:r>
        <w:r>
          <w:fldChar w:fldCharType="separate"/>
        </w:r>
        <w:r>
          <w:t>7</w:t>
        </w:r>
        <w:r>
          <w:fldChar w:fldCharType="end"/>
        </w:r>
      </w:hyperlink>
    </w:p>
    <w:p>
      <w:pPr>
        <w:pStyle w:val="TOC2"/>
        <w:tabs>
          <w:tab w:val="right" w:leader="dot" w:pos="8306"/>
        </w:tabs>
      </w:pPr>
      <w:hyperlink w:anchor="_Toc29310" w:history="1">
        <w:r>
          <w:rPr>
            <w:rFonts w:ascii="仿宋" w:eastAsia="仿宋" w:hAnsi="仿宋" w:cs="仿宋" w:hint="eastAsia"/>
            <w:lang w:eastAsia="zh-CN"/>
          </w:rPr>
          <w:t>(四)、土建工程建设指标</w:t>
        </w:r>
        <w:r>
          <w:tab/>
        </w:r>
        <w:r>
          <w:fldChar w:fldCharType="begin"/>
        </w:r>
        <w:r>
          <w:instrText xml:space="preserve"> PAGEREF _Toc29310 \h </w:instrText>
        </w:r>
        <w:r>
          <w:fldChar w:fldCharType="separate"/>
        </w:r>
        <w:r>
          <w:t>8</w:t>
        </w:r>
        <w:r>
          <w:fldChar w:fldCharType="end"/>
        </w:r>
      </w:hyperlink>
    </w:p>
    <w:p>
      <w:pPr>
        <w:pStyle w:val="TOC1"/>
        <w:tabs>
          <w:tab w:val="right" w:leader="dot" w:pos="8306"/>
        </w:tabs>
      </w:pPr>
      <w:hyperlink w:anchor="_Toc3576" w:history="1">
        <w:r>
          <w:rPr>
            <w:rFonts w:ascii="仿宋" w:eastAsia="仿宋" w:hAnsi="仿宋" w:cs="仿宋" w:hint="eastAsia"/>
            <w:lang w:eastAsia="zh-CN"/>
          </w:rPr>
          <w:t>三、工艺说明</w:t>
        </w:r>
        <w:r>
          <w:tab/>
        </w:r>
        <w:r>
          <w:fldChar w:fldCharType="begin"/>
        </w:r>
        <w:r>
          <w:instrText xml:space="preserve"> PAGEREF _Toc3576 \h </w:instrText>
        </w:r>
        <w:r>
          <w:fldChar w:fldCharType="separate"/>
        </w:r>
        <w:r>
          <w:t>8</w:t>
        </w:r>
        <w:r>
          <w:fldChar w:fldCharType="end"/>
        </w:r>
      </w:hyperlink>
    </w:p>
    <w:p>
      <w:pPr>
        <w:pStyle w:val="TOC2"/>
        <w:tabs>
          <w:tab w:val="right" w:leader="dot" w:pos="8306"/>
        </w:tabs>
      </w:pPr>
      <w:hyperlink w:anchor="_Toc9220" w:history="1">
        <w:r>
          <w:rPr>
            <w:rFonts w:ascii="仿宋" w:eastAsia="仿宋" w:hAnsi="仿宋" w:cs="仿宋" w:hint="eastAsia"/>
            <w:lang w:eastAsia="zh-CN"/>
          </w:rPr>
          <w:t>(一)、技术管理特点</w:t>
        </w:r>
        <w:r>
          <w:tab/>
        </w:r>
        <w:r>
          <w:fldChar w:fldCharType="begin"/>
        </w:r>
        <w:r>
          <w:instrText xml:space="preserve"> PAGEREF _Toc9220 \h </w:instrText>
        </w:r>
        <w:r>
          <w:fldChar w:fldCharType="separate"/>
        </w:r>
        <w:r>
          <w:t>8</w:t>
        </w:r>
        <w:r>
          <w:fldChar w:fldCharType="end"/>
        </w:r>
      </w:hyperlink>
    </w:p>
    <w:p>
      <w:pPr>
        <w:pStyle w:val="TOC2"/>
        <w:tabs>
          <w:tab w:val="right" w:leader="dot" w:pos="8306"/>
        </w:tabs>
      </w:pPr>
      <w:hyperlink w:anchor="_Toc5540" w:history="1">
        <w:r>
          <w:rPr>
            <w:rFonts w:ascii="仿宋" w:eastAsia="仿宋" w:hAnsi="仿宋" w:cs="仿宋" w:hint="eastAsia"/>
            <w:lang w:eastAsia="zh-CN"/>
          </w:rPr>
          <w:t>(二)、空调鼓风机项目工艺技术设计方案</w:t>
        </w:r>
        <w:r>
          <w:tab/>
        </w:r>
        <w:r>
          <w:fldChar w:fldCharType="begin"/>
        </w:r>
        <w:r>
          <w:instrText xml:space="preserve"> PAGEREF _Toc5540 \h </w:instrText>
        </w:r>
        <w:r>
          <w:fldChar w:fldCharType="separate"/>
        </w:r>
        <w:r>
          <w:t>9</w:t>
        </w:r>
        <w:r>
          <w:fldChar w:fldCharType="end"/>
        </w:r>
      </w:hyperlink>
    </w:p>
    <w:p>
      <w:pPr>
        <w:pStyle w:val="TOC2"/>
        <w:tabs>
          <w:tab w:val="right" w:leader="dot" w:pos="8306"/>
        </w:tabs>
      </w:pPr>
      <w:hyperlink w:anchor="_Toc7659" w:history="1">
        <w:r>
          <w:rPr>
            <w:rFonts w:ascii="仿宋" w:eastAsia="仿宋" w:hAnsi="仿宋" w:cs="仿宋" w:hint="eastAsia"/>
            <w:lang w:eastAsia="zh-CN"/>
          </w:rPr>
          <w:t>(三)、设备选型方案</w:t>
        </w:r>
        <w:r>
          <w:tab/>
        </w:r>
        <w:r>
          <w:fldChar w:fldCharType="begin"/>
        </w:r>
        <w:r>
          <w:instrText xml:space="preserve"> PAGEREF _Toc7659 \h </w:instrText>
        </w:r>
        <w:r>
          <w:fldChar w:fldCharType="separate"/>
        </w:r>
        <w:r>
          <w:t>10</w:t>
        </w:r>
        <w:r>
          <w:fldChar w:fldCharType="end"/>
        </w:r>
      </w:hyperlink>
    </w:p>
    <w:p>
      <w:pPr>
        <w:pStyle w:val="TOC1"/>
        <w:tabs>
          <w:tab w:val="right" w:leader="dot" w:pos="8306"/>
        </w:tabs>
      </w:pPr>
      <w:hyperlink w:anchor="_Toc17490" w:history="1">
        <w:r>
          <w:rPr>
            <w:rFonts w:ascii="仿宋" w:eastAsia="仿宋" w:hAnsi="仿宋" w:cs="仿宋" w:hint="eastAsia"/>
            <w:lang w:eastAsia="zh-CN"/>
          </w:rPr>
          <w:t>四、空调鼓风机项目概论</w:t>
        </w:r>
        <w:r>
          <w:tab/>
        </w:r>
        <w:r>
          <w:fldChar w:fldCharType="begin"/>
        </w:r>
        <w:r>
          <w:instrText xml:space="preserve"> PAGEREF _Toc17490 \h </w:instrText>
        </w:r>
        <w:r>
          <w:fldChar w:fldCharType="separate"/>
        </w:r>
        <w:r>
          <w:t>12</w:t>
        </w:r>
        <w:r>
          <w:fldChar w:fldCharType="end"/>
        </w:r>
      </w:hyperlink>
    </w:p>
    <w:p>
      <w:pPr>
        <w:pStyle w:val="TOC2"/>
        <w:tabs>
          <w:tab w:val="right" w:leader="dot" w:pos="8306"/>
        </w:tabs>
      </w:pPr>
      <w:hyperlink w:anchor="_Toc20308" w:history="1">
        <w:r>
          <w:rPr>
            <w:rFonts w:ascii="仿宋" w:eastAsia="仿宋" w:hAnsi="仿宋" w:cs="仿宋" w:hint="eastAsia"/>
            <w:lang w:eastAsia="zh-CN"/>
          </w:rPr>
          <w:t>(一)、空调鼓风机项目概况</w:t>
        </w:r>
        <w:r>
          <w:tab/>
        </w:r>
        <w:r>
          <w:fldChar w:fldCharType="begin"/>
        </w:r>
        <w:r>
          <w:instrText xml:space="preserve"> PAGEREF _Toc20308 \h </w:instrText>
        </w:r>
        <w:r>
          <w:fldChar w:fldCharType="separate"/>
        </w:r>
        <w:r>
          <w:t>12</w:t>
        </w:r>
        <w:r>
          <w:fldChar w:fldCharType="end"/>
        </w:r>
      </w:hyperlink>
    </w:p>
    <w:p>
      <w:pPr>
        <w:pStyle w:val="TOC2"/>
        <w:tabs>
          <w:tab w:val="right" w:leader="dot" w:pos="8306"/>
        </w:tabs>
      </w:pPr>
      <w:hyperlink w:anchor="_Toc16351" w:history="1">
        <w:r>
          <w:rPr>
            <w:rFonts w:ascii="仿宋" w:eastAsia="仿宋" w:hAnsi="仿宋" w:cs="仿宋" w:hint="eastAsia"/>
            <w:lang w:eastAsia="zh-CN"/>
          </w:rPr>
          <w:t>(二)、空调鼓风机项目目标</w:t>
        </w:r>
        <w:r>
          <w:tab/>
        </w:r>
        <w:r>
          <w:fldChar w:fldCharType="begin"/>
        </w:r>
        <w:r>
          <w:instrText xml:space="preserve"> PAGEREF _Toc16351 \h </w:instrText>
        </w:r>
        <w:r>
          <w:fldChar w:fldCharType="separate"/>
        </w:r>
        <w:r>
          <w:t>14</w:t>
        </w:r>
        <w:r>
          <w:fldChar w:fldCharType="end"/>
        </w:r>
      </w:hyperlink>
    </w:p>
    <w:p>
      <w:pPr>
        <w:pStyle w:val="TOC2"/>
        <w:tabs>
          <w:tab w:val="right" w:leader="dot" w:pos="8306"/>
        </w:tabs>
      </w:pPr>
      <w:hyperlink w:anchor="_Toc21756" w:history="1">
        <w:r>
          <w:rPr>
            <w:rFonts w:ascii="仿宋" w:eastAsia="仿宋" w:hAnsi="仿宋" w:cs="仿宋" w:hint="eastAsia"/>
            <w:lang w:eastAsia="zh-CN"/>
          </w:rPr>
          <w:t>(三)、空调鼓风机项目提出的理由</w:t>
        </w:r>
        <w:r>
          <w:tab/>
        </w:r>
        <w:r>
          <w:fldChar w:fldCharType="begin"/>
        </w:r>
        <w:r>
          <w:instrText xml:space="preserve"> PAGEREF _Toc21756 \h </w:instrText>
        </w:r>
        <w:r>
          <w:fldChar w:fldCharType="separate"/>
        </w:r>
        <w:r>
          <w:t>15</w:t>
        </w:r>
        <w:r>
          <w:fldChar w:fldCharType="end"/>
        </w:r>
      </w:hyperlink>
    </w:p>
    <w:p>
      <w:pPr>
        <w:pStyle w:val="TOC2"/>
        <w:tabs>
          <w:tab w:val="right" w:leader="dot" w:pos="8306"/>
        </w:tabs>
      </w:pPr>
      <w:hyperlink w:anchor="_Toc20245" w:history="1">
        <w:r>
          <w:rPr>
            <w:rFonts w:ascii="仿宋" w:eastAsia="仿宋" w:hAnsi="仿宋" w:cs="仿宋" w:hint="eastAsia"/>
            <w:lang w:eastAsia="zh-CN"/>
          </w:rPr>
          <w:t>(四)、空调鼓风机项目意义</w:t>
        </w:r>
        <w:r>
          <w:tab/>
        </w:r>
        <w:r>
          <w:fldChar w:fldCharType="begin"/>
        </w:r>
        <w:r>
          <w:instrText xml:space="preserve"> PAGEREF _Toc20245 \h </w:instrText>
        </w:r>
        <w:r>
          <w:fldChar w:fldCharType="separate"/>
        </w:r>
        <w:r>
          <w:t>16</w:t>
        </w:r>
        <w:r>
          <w:fldChar w:fldCharType="end"/>
        </w:r>
      </w:hyperlink>
    </w:p>
    <w:p>
      <w:pPr>
        <w:pStyle w:val="TOC2"/>
        <w:tabs>
          <w:tab w:val="right" w:leader="dot" w:pos="8306"/>
        </w:tabs>
      </w:pPr>
      <w:hyperlink w:anchor="_Toc11111" w:history="1">
        <w:r>
          <w:rPr>
            <w:rFonts w:ascii="仿宋" w:eastAsia="仿宋" w:hAnsi="仿宋" w:cs="仿宋" w:hint="eastAsia"/>
            <w:lang w:eastAsia="zh-CN"/>
          </w:rPr>
          <w:t>(五)、空调鼓风机项目背景</w:t>
        </w:r>
        <w:r>
          <w:tab/>
        </w:r>
        <w:r>
          <w:fldChar w:fldCharType="begin"/>
        </w:r>
        <w:r>
          <w:instrText xml:space="preserve"> PAGEREF _Toc11111 \h </w:instrText>
        </w:r>
        <w:r>
          <w:fldChar w:fldCharType="separate"/>
        </w:r>
        <w:r>
          <w:t>17</w:t>
        </w:r>
        <w:r>
          <w:fldChar w:fldCharType="end"/>
        </w:r>
      </w:hyperlink>
    </w:p>
    <w:p>
      <w:pPr>
        <w:pStyle w:val="TOC1"/>
        <w:tabs>
          <w:tab w:val="right" w:leader="dot" w:pos="8306"/>
        </w:tabs>
      </w:pPr>
      <w:hyperlink w:anchor="_Toc4554" w:history="1">
        <w:r>
          <w:rPr>
            <w:rFonts w:ascii="仿宋" w:eastAsia="仿宋" w:hAnsi="仿宋" w:cs="仿宋" w:hint="eastAsia"/>
            <w:lang w:eastAsia="zh-CN"/>
          </w:rPr>
          <w:t>五、空调鼓风机项目建设背景及必要性分析</w:t>
        </w:r>
        <w:r>
          <w:tab/>
        </w:r>
        <w:r>
          <w:fldChar w:fldCharType="begin"/>
        </w:r>
        <w:r>
          <w:instrText xml:space="preserve"> PAGEREF _Toc4554 \h </w:instrText>
        </w:r>
        <w:r>
          <w:fldChar w:fldCharType="separate"/>
        </w:r>
        <w:r>
          <w:t>18</w:t>
        </w:r>
        <w:r>
          <w:fldChar w:fldCharType="end"/>
        </w:r>
      </w:hyperlink>
    </w:p>
    <w:p>
      <w:pPr>
        <w:pStyle w:val="TOC2"/>
        <w:tabs>
          <w:tab w:val="right" w:leader="dot" w:pos="8306"/>
        </w:tabs>
      </w:pPr>
      <w:hyperlink w:anchor="_Toc6918" w:history="1">
        <w:r>
          <w:rPr>
            <w:rFonts w:ascii="仿宋" w:eastAsia="仿宋" w:hAnsi="仿宋" w:cs="仿宋" w:hint="eastAsia"/>
            <w:lang w:eastAsia="zh-CN"/>
          </w:rPr>
          <w:t>(一)、空调鼓风机项目背景分析</w:t>
        </w:r>
        <w:r>
          <w:tab/>
        </w:r>
        <w:r>
          <w:fldChar w:fldCharType="begin"/>
        </w:r>
        <w:r>
          <w:instrText xml:space="preserve"> PAGEREF _Toc6918 \h </w:instrText>
        </w:r>
        <w:r>
          <w:fldChar w:fldCharType="separate"/>
        </w:r>
        <w:r>
          <w:t>18</w:t>
        </w:r>
        <w:r>
          <w:fldChar w:fldCharType="end"/>
        </w:r>
      </w:hyperlink>
    </w:p>
    <w:p>
      <w:pPr>
        <w:pStyle w:val="TOC2"/>
        <w:tabs>
          <w:tab w:val="right" w:leader="dot" w:pos="8306"/>
        </w:tabs>
      </w:pPr>
      <w:hyperlink w:anchor="_Toc32466" w:history="1">
        <w:r>
          <w:rPr>
            <w:rFonts w:ascii="仿宋" w:eastAsia="仿宋" w:hAnsi="仿宋" w:cs="仿宋" w:hint="eastAsia"/>
            <w:lang w:eastAsia="zh-CN"/>
          </w:rPr>
          <w:t>(二)、空调鼓风机项目建设必要性分析</w:t>
        </w:r>
        <w:r>
          <w:tab/>
        </w:r>
        <w:r>
          <w:fldChar w:fldCharType="begin"/>
        </w:r>
        <w:r>
          <w:instrText xml:space="preserve"> PAGEREF _Toc32466 \h </w:instrText>
        </w:r>
        <w:r>
          <w:fldChar w:fldCharType="separate"/>
        </w:r>
        <w:r>
          <w:t>20</w:t>
        </w:r>
        <w:r>
          <w:fldChar w:fldCharType="end"/>
        </w:r>
      </w:hyperlink>
    </w:p>
    <w:p>
      <w:pPr>
        <w:pStyle w:val="TOC1"/>
        <w:tabs>
          <w:tab w:val="right" w:leader="dot" w:pos="8306"/>
        </w:tabs>
      </w:pPr>
      <w:hyperlink w:anchor="_Toc30432" w:history="1">
        <w:r>
          <w:rPr>
            <w:rFonts w:ascii="仿宋" w:eastAsia="仿宋" w:hAnsi="仿宋" w:cs="仿宋" w:hint="eastAsia"/>
            <w:lang w:eastAsia="zh-CN"/>
          </w:rPr>
          <w:t>六、空调鼓风机项目绩效评估</w:t>
        </w:r>
        <w:r>
          <w:tab/>
        </w:r>
        <w:r>
          <w:fldChar w:fldCharType="begin"/>
        </w:r>
        <w:r>
          <w:instrText xml:space="preserve"> PAGEREF _Toc30432 \h </w:instrText>
        </w:r>
        <w:r>
          <w:fldChar w:fldCharType="separate"/>
        </w:r>
        <w:r>
          <w:t>21</w:t>
        </w:r>
        <w:r>
          <w:fldChar w:fldCharType="end"/>
        </w:r>
      </w:hyperlink>
    </w:p>
    <w:p>
      <w:pPr>
        <w:pStyle w:val="TOC2"/>
        <w:tabs>
          <w:tab w:val="right" w:leader="dot" w:pos="8306"/>
        </w:tabs>
      </w:pPr>
      <w:hyperlink w:anchor="_Toc32404" w:history="1">
        <w:r>
          <w:rPr>
            <w:rFonts w:ascii="仿宋" w:eastAsia="仿宋" w:hAnsi="仿宋" w:cs="仿宋" w:hint="eastAsia"/>
            <w:lang w:eastAsia="zh-CN"/>
          </w:rPr>
          <w:t>(一)、绩效评估指标</w:t>
        </w:r>
        <w:r>
          <w:tab/>
        </w:r>
        <w:r>
          <w:fldChar w:fldCharType="begin"/>
        </w:r>
        <w:r>
          <w:instrText xml:space="preserve"> PAGEREF _Toc32404 \h </w:instrText>
        </w:r>
        <w:r>
          <w:fldChar w:fldCharType="separate"/>
        </w:r>
        <w:r>
          <w:t>21</w:t>
        </w:r>
        <w:r>
          <w:fldChar w:fldCharType="end"/>
        </w:r>
      </w:hyperlink>
    </w:p>
    <w:p>
      <w:pPr>
        <w:pStyle w:val="TOC2"/>
        <w:tabs>
          <w:tab w:val="right" w:leader="dot" w:pos="8306"/>
        </w:tabs>
      </w:pPr>
      <w:hyperlink w:anchor="_Toc18766" w:history="1">
        <w:r>
          <w:rPr>
            <w:rFonts w:ascii="仿宋" w:eastAsia="仿宋" w:hAnsi="仿宋" w:cs="仿宋" w:hint="eastAsia"/>
            <w:lang w:eastAsia="zh-CN"/>
          </w:rPr>
          <w:t>(二)、绩效评估方法</w:t>
        </w:r>
        <w:r>
          <w:tab/>
        </w:r>
        <w:r>
          <w:fldChar w:fldCharType="begin"/>
        </w:r>
        <w:r>
          <w:instrText xml:space="preserve"> PAGEREF _Toc18766 \h </w:instrText>
        </w:r>
        <w:r>
          <w:fldChar w:fldCharType="separate"/>
        </w:r>
        <w:r>
          <w:t>22</w:t>
        </w:r>
        <w:r>
          <w:fldChar w:fldCharType="end"/>
        </w:r>
      </w:hyperlink>
    </w:p>
    <w:p>
      <w:pPr>
        <w:pStyle w:val="TOC2"/>
        <w:tabs>
          <w:tab w:val="right" w:leader="dot" w:pos="8306"/>
        </w:tabs>
      </w:pPr>
      <w:hyperlink w:anchor="_Toc28490" w:history="1">
        <w:r>
          <w:rPr>
            <w:rFonts w:ascii="仿宋" w:eastAsia="仿宋" w:hAnsi="仿宋" w:cs="仿宋" w:hint="eastAsia"/>
            <w:lang w:eastAsia="zh-CN"/>
          </w:rPr>
          <w:t>(三)、绩效评估周期</w:t>
        </w:r>
        <w:r>
          <w:tab/>
        </w:r>
        <w:r>
          <w:fldChar w:fldCharType="begin"/>
        </w:r>
        <w:r>
          <w:instrText xml:space="preserve"> PAGEREF _Toc28490 \h </w:instrText>
        </w:r>
        <w:r>
          <w:fldChar w:fldCharType="separate"/>
        </w:r>
        <w:r>
          <w:t>23</w:t>
        </w:r>
        <w:r>
          <w:fldChar w:fldCharType="end"/>
        </w:r>
      </w:hyperlink>
    </w:p>
    <w:p>
      <w:pPr>
        <w:pStyle w:val="TOC1"/>
        <w:tabs>
          <w:tab w:val="right" w:leader="dot" w:pos="8306"/>
        </w:tabs>
      </w:pPr>
      <w:hyperlink w:anchor="_Toc10183" w:history="1">
        <w:r>
          <w:rPr>
            <w:rFonts w:ascii="仿宋" w:eastAsia="仿宋" w:hAnsi="仿宋" w:cs="仿宋" w:hint="eastAsia"/>
            <w:lang w:eastAsia="zh-CN"/>
          </w:rPr>
          <w:t>七、空调鼓风机项目环境影响分析</w:t>
        </w:r>
        <w:r>
          <w:tab/>
        </w:r>
        <w:r>
          <w:fldChar w:fldCharType="begin"/>
        </w:r>
        <w:r>
          <w:instrText xml:space="preserve"> PAGEREF _Toc10183 \h </w:instrText>
        </w:r>
        <w:r>
          <w:fldChar w:fldCharType="separate"/>
        </w:r>
        <w:r>
          <w:t>24</w:t>
        </w:r>
        <w:r>
          <w:fldChar w:fldCharType="end"/>
        </w:r>
      </w:hyperlink>
    </w:p>
    <w:p>
      <w:pPr>
        <w:pStyle w:val="TOC2"/>
        <w:tabs>
          <w:tab w:val="right" w:leader="dot" w:pos="8306"/>
        </w:tabs>
      </w:pPr>
      <w:hyperlink w:anchor="_Toc2095" w:history="1">
        <w:r>
          <w:rPr>
            <w:rFonts w:ascii="仿宋" w:eastAsia="仿宋" w:hAnsi="仿宋" w:cs="仿宋" w:hint="eastAsia"/>
            <w:lang w:eastAsia="zh-CN"/>
          </w:rPr>
          <w:t>(一)、建设区域环境质量现状</w:t>
        </w:r>
        <w:r>
          <w:tab/>
        </w:r>
        <w:r>
          <w:fldChar w:fldCharType="begin"/>
        </w:r>
        <w:r>
          <w:instrText xml:space="preserve"> PAGEREF _Toc2095 \h </w:instrText>
        </w:r>
        <w:r>
          <w:fldChar w:fldCharType="separate"/>
        </w:r>
        <w:r>
          <w:t>24</w:t>
        </w:r>
        <w:r>
          <w:fldChar w:fldCharType="end"/>
        </w:r>
      </w:hyperlink>
    </w:p>
    <w:p>
      <w:pPr>
        <w:pStyle w:val="TOC2"/>
        <w:tabs>
          <w:tab w:val="right" w:leader="dot" w:pos="8306"/>
        </w:tabs>
      </w:pPr>
      <w:hyperlink w:anchor="_Toc28108" w:history="1">
        <w:r>
          <w:rPr>
            <w:rFonts w:ascii="仿宋" w:eastAsia="仿宋" w:hAnsi="仿宋" w:cs="仿宋" w:hint="eastAsia"/>
            <w:lang w:eastAsia="zh-CN"/>
          </w:rPr>
          <w:t>(二)、建设期环境保护</w:t>
        </w:r>
        <w:r>
          <w:tab/>
        </w:r>
        <w:r>
          <w:fldChar w:fldCharType="begin"/>
        </w:r>
        <w:r>
          <w:instrText xml:space="preserve"> PAGEREF _Toc28108 \h </w:instrText>
        </w:r>
        <w:r>
          <w:fldChar w:fldCharType="separate"/>
        </w:r>
        <w:r>
          <w:t>26</w:t>
        </w:r>
        <w:r>
          <w:fldChar w:fldCharType="end"/>
        </w:r>
      </w:hyperlink>
    </w:p>
    <w:p>
      <w:pPr>
        <w:pStyle w:val="TOC2"/>
        <w:tabs>
          <w:tab w:val="right" w:leader="dot" w:pos="8306"/>
        </w:tabs>
      </w:pPr>
      <w:hyperlink w:anchor="_Toc31526" w:history="1">
        <w:r>
          <w:rPr>
            <w:rFonts w:ascii="仿宋" w:eastAsia="仿宋" w:hAnsi="仿宋" w:cs="仿宋" w:hint="eastAsia"/>
            <w:lang w:eastAsia="zh-CN"/>
          </w:rPr>
          <w:t>(三)、运营期环境保护</w:t>
        </w:r>
        <w:r>
          <w:tab/>
        </w:r>
        <w:r>
          <w:fldChar w:fldCharType="begin"/>
        </w:r>
        <w:r>
          <w:instrText xml:space="preserve"> PAGEREF _Toc31526 \h </w:instrText>
        </w:r>
        <w:r>
          <w:fldChar w:fldCharType="separate"/>
        </w:r>
        <w:r>
          <w:t>27</w:t>
        </w:r>
        <w:r>
          <w:fldChar w:fldCharType="end"/>
        </w:r>
      </w:hyperlink>
    </w:p>
    <w:p>
      <w:pPr>
        <w:pStyle w:val="TOC2"/>
        <w:tabs>
          <w:tab w:val="right" w:leader="dot" w:pos="8306"/>
        </w:tabs>
      </w:pPr>
      <w:hyperlink w:anchor="_Toc24692" w:history="1">
        <w:r>
          <w:rPr>
            <w:rFonts w:ascii="仿宋" w:eastAsia="仿宋" w:hAnsi="仿宋" w:cs="仿宋" w:hint="eastAsia"/>
            <w:lang w:eastAsia="zh-CN"/>
          </w:rPr>
          <w:t>(四)、空调鼓风机项目建设对区域经济的影响</w:t>
        </w:r>
        <w:r>
          <w:tab/>
        </w:r>
        <w:r>
          <w:fldChar w:fldCharType="begin"/>
        </w:r>
        <w:r>
          <w:instrText xml:space="preserve"> PAGEREF _Toc24692 \h </w:instrText>
        </w:r>
        <w:r>
          <w:fldChar w:fldCharType="separate"/>
        </w:r>
        <w:r>
          <w:t>29</w:t>
        </w:r>
        <w:r>
          <w:fldChar w:fldCharType="end"/>
        </w:r>
      </w:hyperlink>
    </w:p>
    <w:p>
      <w:pPr>
        <w:pStyle w:val="TOC2"/>
        <w:tabs>
          <w:tab w:val="right" w:leader="dot" w:pos="8306"/>
        </w:tabs>
      </w:pPr>
      <w:hyperlink w:anchor="_Toc28838" w:history="1">
        <w:r>
          <w:rPr>
            <w:rFonts w:ascii="仿宋" w:eastAsia="仿宋" w:hAnsi="仿宋" w:cs="仿宋" w:hint="eastAsia"/>
            <w:lang w:eastAsia="zh-CN"/>
          </w:rPr>
          <w:t>(五)、废弃物处理</w:t>
        </w:r>
        <w:r>
          <w:tab/>
        </w:r>
        <w:r>
          <w:fldChar w:fldCharType="begin"/>
        </w:r>
        <w:r>
          <w:instrText xml:space="preserve"> PAGEREF _Toc28838 \h </w:instrText>
        </w:r>
        <w:r>
          <w:fldChar w:fldCharType="separate"/>
        </w:r>
        <w:r>
          <w:t>30</w:t>
        </w:r>
        <w:r>
          <w:fldChar w:fldCharType="end"/>
        </w:r>
      </w:hyperlink>
    </w:p>
    <w:p>
      <w:pPr>
        <w:pStyle w:val="TOC2"/>
        <w:tabs>
          <w:tab w:val="right" w:leader="dot" w:pos="8306"/>
        </w:tabs>
      </w:pPr>
      <w:hyperlink w:anchor="_Toc1839" w:history="1">
        <w:r>
          <w:rPr>
            <w:rFonts w:ascii="仿宋" w:eastAsia="仿宋" w:hAnsi="仿宋" w:cs="仿宋" w:hint="eastAsia"/>
            <w:lang w:eastAsia="zh-CN"/>
          </w:rPr>
          <w:t>(六)、特殊环境影响分析</w:t>
        </w:r>
        <w:r>
          <w:tab/>
        </w:r>
        <w:r>
          <w:fldChar w:fldCharType="begin"/>
        </w:r>
        <w:r>
          <w:instrText xml:space="preserve"> PAGEREF _Toc1839 \h </w:instrText>
        </w:r>
        <w:r>
          <w:fldChar w:fldCharType="separate"/>
        </w:r>
        <w:r>
          <w:t>32</w:t>
        </w:r>
        <w:r>
          <w:fldChar w:fldCharType="end"/>
        </w:r>
      </w:hyperlink>
    </w:p>
    <w:p>
      <w:pPr>
        <w:pStyle w:val="TOC2"/>
        <w:tabs>
          <w:tab w:val="right" w:leader="dot" w:pos="8306"/>
        </w:tabs>
      </w:pPr>
      <w:hyperlink w:anchor="_Toc6121" w:history="1">
        <w:r>
          <w:rPr>
            <w:rFonts w:ascii="仿宋" w:eastAsia="仿宋" w:hAnsi="仿宋" w:cs="仿宋" w:hint="eastAsia"/>
            <w:lang w:eastAsia="zh-CN"/>
          </w:rPr>
          <w:t>(七)、清洁生产</w:t>
        </w:r>
        <w:r>
          <w:tab/>
        </w:r>
        <w:r>
          <w:fldChar w:fldCharType="begin"/>
        </w:r>
        <w:r>
          <w:instrText xml:space="preserve"> PAGEREF _Toc6121 \h </w:instrText>
        </w:r>
        <w:r>
          <w:fldChar w:fldCharType="separate"/>
        </w:r>
        <w:r>
          <w:t>33</w:t>
        </w:r>
        <w:r>
          <w:fldChar w:fldCharType="end"/>
        </w:r>
      </w:hyperlink>
    </w:p>
    <w:p>
      <w:pPr>
        <w:pStyle w:val="TOC2"/>
        <w:tabs>
          <w:tab w:val="right" w:leader="dot" w:pos="8306"/>
        </w:tabs>
      </w:pPr>
      <w:hyperlink w:anchor="_Toc11183" w:history="1">
        <w:r>
          <w:rPr>
            <w:rFonts w:ascii="仿宋" w:eastAsia="仿宋" w:hAnsi="仿宋" w:cs="仿宋" w:hint="eastAsia"/>
            <w:lang w:eastAsia="zh-CN"/>
          </w:rPr>
          <w:t>(八)、环境保护综合评价</w:t>
        </w:r>
        <w:r>
          <w:tab/>
        </w:r>
        <w:r>
          <w:fldChar w:fldCharType="begin"/>
        </w:r>
        <w:r>
          <w:instrText xml:space="preserve"> PAGEREF _Toc11183 \h </w:instrText>
        </w:r>
        <w:r>
          <w:fldChar w:fldCharType="separate"/>
        </w:r>
        <w:r>
          <w:t>34</w:t>
        </w:r>
        <w:r>
          <w:fldChar w:fldCharType="end"/>
        </w:r>
      </w:hyperlink>
    </w:p>
    <w:p>
      <w:pPr>
        <w:pStyle w:val="TOC1"/>
        <w:tabs>
          <w:tab w:val="right" w:leader="dot" w:pos="8306"/>
        </w:tabs>
      </w:pPr>
      <w:hyperlink w:anchor="_Toc5552" w:history="1">
        <w:r>
          <w:rPr>
            <w:rFonts w:ascii="仿宋" w:eastAsia="仿宋" w:hAnsi="仿宋" w:cs="仿宋" w:hint="eastAsia"/>
            <w:lang w:eastAsia="zh-CN"/>
          </w:rPr>
          <w:t>八、空调鼓风机项目技术管理</w:t>
        </w:r>
        <w:r>
          <w:tab/>
        </w:r>
        <w:r>
          <w:fldChar w:fldCharType="begin"/>
        </w:r>
        <w:r>
          <w:instrText xml:space="preserve"> PAGEREF _Toc5552 \h </w:instrText>
        </w:r>
        <w:r>
          <w:fldChar w:fldCharType="separate"/>
        </w:r>
        <w:r>
          <w:t>35</w:t>
        </w:r>
        <w:r>
          <w:fldChar w:fldCharType="end"/>
        </w:r>
      </w:hyperlink>
    </w:p>
    <w:p>
      <w:pPr>
        <w:pStyle w:val="TOC2"/>
        <w:tabs>
          <w:tab w:val="right" w:leader="dot" w:pos="8306"/>
        </w:tabs>
      </w:pPr>
      <w:hyperlink w:anchor="_Toc16929" w:history="1">
        <w:r>
          <w:rPr>
            <w:rFonts w:ascii="仿宋" w:eastAsia="仿宋" w:hAnsi="仿宋" w:cs="仿宋" w:hint="eastAsia"/>
            <w:lang w:eastAsia="zh-CN"/>
          </w:rPr>
          <w:t>(一)、技术方案选用方向</w:t>
        </w:r>
        <w:r>
          <w:tab/>
        </w:r>
        <w:r>
          <w:fldChar w:fldCharType="begin"/>
        </w:r>
        <w:r>
          <w:instrText xml:space="preserve"> PAGEREF _Toc16929 \h </w:instrText>
        </w:r>
        <w:r>
          <w:fldChar w:fldCharType="separate"/>
        </w:r>
        <w:r>
          <w:t>35</w:t>
        </w:r>
        <w:r>
          <w:fldChar w:fldCharType="end"/>
        </w:r>
      </w:hyperlink>
    </w:p>
    <w:p>
      <w:pPr>
        <w:pStyle w:val="TOC2"/>
        <w:tabs>
          <w:tab w:val="right" w:leader="dot" w:pos="8306"/>
        </w:tabs>
      </w:pPr>
      <w:hyperlink w:anchor="_Toc11810" w:history="1">
        <w:r>
          <w:rPr>
            <w:rFonts w:ascii="仿宋" w:eastAsia="仿宋" w:hAnsi="仿宋" w:cs="仿宋" w:hint="eastAsia"/>
            <w:lang w:eastAsia="zh-CN"/>
          </w:rPr>
          <w:t>(二)、工艺技术方案选用原则</w:t>
        </w:r>
        <w:r>
          <w:tab/>
        </w:r>
        <w:r>
          <w:fldChar w:fldCharType="begin"/>
        </w:r>
        <w:r>
          <w:instrText xml:space="preserve"> PAGEREF _Toc11810 \h </w:instrText>
        </w:r>
        <w:r>
          <w:fldChar w:fldCharType="separate"/>
        </w:r>
        <w:r>
          <w:t>37</w:t>
        </w:r>
        <w:r>
          <w:fldChar w:fldCharType="end"/>
        </w:r>
      </w:hyperlink>
    </w:p>
    <w:p>
      <w:pPr>
        <w:pStyle w:val="TOC2"/>
        <w:tabs>
          <w:tab w:val="right" w:leader="dot" w:pos="8306"/>
        </w:tabs>
      </w:pPr>
      <w:hyperlink w:anchor="_Toc17429" w:history="1">
        <w:r>
          <w:rPr>
            <w:rFonts w:ascii="仿宋" w:eastAsia="仿宋" w:hAnsi="仿宋" w:cs="仿宋" w:hint="eastAsia"/>
            <w:lang w:eastAsia="zh-CN"/>
          </w:rPr>
          <w:t>(三)、工艺技术方案要求</w:t>
        </w:r>
        <w:r>
          <w:tab/>
        </w:r>
        <w:r>
          <w:fldChar w:fldCharType="begin"/>
        </w:r>
        <w:r>
          <w:instrText xml:space="preserve"> PAGEREF _Toc17429 \h </w:instrText>
        </w:r>
        <w:r>
          <w:fldChar w:fldCharType="separate"/>
        </w:r>
        <w:r>
          <w:t>39</w:t>
        </w:r>
        <w:r>
          <w:fldChar w:fldCharType="end"/>
        </w:r>
      </w:hyperlink>
    </w:p>
    <w:p>
      <w:pPr>
        <w:pStyle w:val="TOC1"/>
        <w:tabs>
          <w:tab w:val="right" w:leader="dot" w:pos="8306"/>
        </w:tabs>
      </w:pPr>
      <w:hyperlink w:anchor="_Toc10885" w:history="1">
        <w:r>
          <w:rPr>
            <w:rFonts w:ascii="仿宋" w:eastAsia="仿宋" w:hAnsi="仿宋" w:cs="仿宋" w:hint="eastAsia"/>
            <w:lang w:eastAsia="zh-CN"/>
          </w:rPr>
          <w:t>九、空调鼓风机项目风险管理</w:t>
        </w:r>
        <w:r>
          <w:tab/>
        </w:r>
        <w:r>
          <w:fldChar w:fldCharType="begin"/>
        </w:r>
        <w:r>
          <w:instrText xml:space="preserve"> PAGEREF _Toc10885 \h </w:instrText>
        </w:r>
        <w:r>
          <w:fldChar w:fldCharType="separate"/>
        </w:r>
        <w:r>
          <w:t>41</w:t>
        </w:r>
        <w:r>
          <w:fldChar w:fldCharType="end"/>
        </w:r>
      </w:hyperlink>
    </w:p>
    <w:p>
      <w:pPr>
        <w:pStyle w:val="TOC2"/>
        <w:tabs>
          <w:tab w:val="right" w:leader="dot" w:pos="8306"/>
        </w:tabs>
      </w:pPr>
      <w:hyperlink w:anchor="_Toc7115" w:history="1">
        <w:r>
          <w:rPr>
            <w:rFonts w:ascii="仿宋" w:eastAsia="仿宋" w:hAnsi="仿宋" w:cs="仿宋" w:hint="eastAsia"/>
            <w:lang w:eastAsia="zh-CN"/>
          </w:rPr>
          <w:t>(一)、风险识别与评估</w:t>
        </w:r>
        <w:r>
          <w:tab/>
        </w:r>
        <w:r>
          <w:fldChar w:fldCharType="begin"/>
        </w:r>
        <w:r>
          <w:instrText xml:space="preserve"> PAGEREF _Toc7115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70" w:history="1">
        <w:r>
          <w:rPr>
            <w:rFonts w:ascii="仿宋" w:eastAsia="仿宋" w:hAnsi="仿宋" w:cs="仿宋" w:hint="eastAsia"/>
            <w:lang w:eastAsia="zh-CN"/>
          </w:rPr>
          <w:t>(二)、风险应对策略</w:t>
        </w:r>
        <w:r>
          <w:tab/>
        </w:r>
        <w:r>
          <w:fldChar w:fldCharType="begin"/>
        </w:r>
        <w:r>
          <w:instrText xml:space="preserve"> PAGEREF _Toc16870 \h </w:instrText>
        </w:r>
        <w:r>
          <w:fldChar w:fldCharType="separate"/>
        </w:r>
        <w:r>
          <w:t>42</w:t>
        </w:r>
        <w:r>
          <w:fldChar w:fldCharType="end"/>
        </w:r>
      </w:hyperlink>
    </w:p>
    <w:p>
      <w:pPr>
        <w:pStyle w:val="TOC2"/>
        <w:tabs>
          <w:tab w:val="right" w:leader="dot" w:pos="8306"/>
        </w:tabs>
      </w:pPr>
      <w:hyperlink w:anchor="_Toc27326" w:history="1">
        <w:r>
          <w:rPr>
            <w:rFonts w:ascii="仿宋" w:eastAsia="仿宋" w:hAnsi="仿宋" w:cs="仿宋" w:hint="eastAsia"/>
            <w:lang w:eastAsia="zh-CN"/>
          </w:rPr>
          <w:t>(三)、风险监控与控制</w:t>
        </w:r>
        <w:r>
          <w:tab/>
        </w:r>
        <w:r>
          <w:fldChar w:fldCharType="begin"/>
        </w:r>
        <w:r>
          <w:instrText xml:space="preserve"> PAGEREF _Toc27326 \h </w:instrText>
        </w:r>
        <w:r>
          <w:fldChar w:fldCharType="separate"/>
        </w:r>
        <w:r>
          <w:t>44</w:t>
        </w:r>
        <w:r>
          <w:fldChar w:fldCharType="end"/>
        </w:r>
      </w:hyperlink>
    </w:p>
    <w:p>
      <w:pPr>
        <w:pStyle w:val="TOC1"/>
        <w:tabs>
          <w:tab w:val="right" w:leader="dot" w:pos="8306"/>
        </w:tabs>
      </w:pPr>
      <w:hyperlink w:anchor="_Toc17392" w:history="1">
        <w:r>
          <w:rPr>
            <w:rFonts w:ascii="仿宋" w:eastAsia="仿宋" w:hAnsi="仿宋" w:cs="仿宋" w:hint="eastAsia"/>
            <w:lang w:eastAsia="zh-CN"/>
          </w:rPr>
          <w:t>十、空调鼓风机项目社会影响</w:t>
        </w:r>
        <w:r>
          <w:tab/>
        </w:r>
        <w:r>
          <w:fldChar w:fldCharType="begin"/>
        </w:r>
        <w:r>
          <w:instrText xml:space="preserve"> PAGEREF _Toc17392 \h </w:instrText>
        </w:r>
        <w:r>
          <w:fldChar w:fldCharType="separate"/>
        </w:r>
        <w:r>
          <w:t>45</w:t>
        </w:r>
        <w:r>
          <w:fldChar w:fldCharType="end"/>
        </w:r>
      </w:hyperlink>
    </w:p>
    <w:p>
      <w:pPr>
        <w:pStyle w:val="TOC2"/>
        <w:tabs>
          <w:tab w:val="right" w:leader="dot" w:pos="8306"/>
        </w:tabs>
      </w:pPr>
      <w:hyperlink w:anchor="_Toc3484" w:history="1">
        <w:r>
          <w:rPr>
            <w:rFonts w:ascii="仿宋" w:eastAsia="仿宋" w:hAnsi="仿宋" w:cs="仿宋" w:hint="eastAsia"/>
            <w:lang w:eastAsia="zh-CN"/>
          </w:rPr>
          <w:t>(一)、社会责任与义务</w:t>
        </w:r>
        <w:r>
          <w:tab/>
        </w:r>
        <w:r>
          <w:fldChar w:fldCharType="begin"/>
        </w:r>
        <w:r>
          <w:instrText xml:space="preserve"> PAGEREF _Toc3484 \h </w:instrText>
        </w:r>
        <w:r>
          <w:fldChar w:fldCharType="separate"/>
        </w:r>
        <w:r>
          <w:t>45</w:t>
        </w:r>
        <w:r>
          <w:fldChar w:fldCharType="end"/>
        </w:r>
      </w:hyperlink>
    </w:p>
    <w:p>
      <w:pPr>
        <w:pStyle w:val="TOC2"/>
        <w:tabs>
          <w:tab w:val="right" w:leader="dot" w:pos="8306"/>
        </w:tabs>
      </w:pPr>
      <w:hyperlink w:anchor="_Toc32637" w:history="1">
        <w:r>
          <w:rPr>
            <w:rFonts w:ascii="仿宋" w:eastAsia="仿宋" w:hAnsi="仿宋" w:cs="仿宋" w:hint="eastAsia"/>
            <w:lang w:eastAsia="zh-CN"/>
          </w:rPr>
          <w:t>(二)、社会参与与沟通</w:t>
        </w:r>
        <w:r>
          <w:tab/>
        </w:r>
        <w:r>
          <w:fldChar w:fldCharType="begin"/>
        </w:r>
        <w:r>
          <w:instrText xml:space="preserve"> PAGEREF _Toc32637 \h </w:instrText>
        </w:r>
        <w:r>
          <w:fldChar w:fldCharType="separate"/>
        </w:r>
        <w:r>
          <w:t>46</w:t>
        </w:r>
        <w:r>
          <w:fldChar w:fldCharType="end"/>
        </w:r>
      </w:hyperlink>
    </w:p>
    <w:p>
      <w:pPr>
        <w:pStyle w:val="TOC1"/>
        <w:tabs>
          <w:tab w:val="right" w:leader="dot" w:pos="8306"/>
        </w:tabs>
      </w:pPr>
      <w:hyperlink w:anchor="_Toc4380" w:history="1">
        <w:r>
          <w:rPr>
            <w:rFonts w:ascii="仿宋" w:eastAsia="仿宋" w:hAnsi="仿宋" w:cs="仿宋" w:hint="eastAsia"/>
            <w:lang w:eastAsia="zh-CN"/>
          </w:rPr>
          <w:t>十一、空调鼓风机项目创新与研发</w:t>
        </w:r>
        <w:r>
          <w:tab/>
        </w:r>
        <w:r>
          <w:fldChar w:fldCharType="begin"/>
        </w:r>
        <w:r>
          <w:instrText xml:space="preserve"> PAGEREF _Toc4380 \h </w:instrText>
        </w:r>
        <w:r>
          <w:fldChar w:fldCharType="separate"/>
        </w:r>
        <w:r>
          <w:t>47</w:t>
        </w:r>
        <w:r>
          <w:fldChar w:fldCharType="end"/>
        </w:r>
      </w:hyperlink>
    </w:p>
    <w:p>
      <w:pPr>
        <w:pStyle w:val="TOC2"/>
        <w:tabs>
          <w:tab w:val="right" w:leader="dot" w:pos="8306"/>
        </w:tabs>
      </w:pPr>
      <w:hyperlink w:anchor="_Toc27302" w:history="1">
        <w:r>
          <w:rPr>
            <w:rFonts w:ascii="仿宋" w:eastAsia="仿宋" w:hAnsi="仿宋" w:cs="仿宋" w:hint="eastAsia"/>
            <w:lang w:eastAsia="zh-CN"/>
          </w:rPr>
          <w:t>(一)、创新策略与方向</w:t>
        </w:r>
        <w:r>
          <w:tab/>
        </w:r>
        <w:r>
          <w:fldChar w:fldCharType="begin"/>
        </w:r>
        <w:r>
          <w:instrText xml:space="preserve"> PAGEREF _Toc27302 \h </w:instrText>
        </w:r>
        <w:r>
          <w:fldChar w:fldCharType="separate"/>
        </w:r>
        <w:r>
          <w:t>47</w:t>
        </w:r>
        <w:r>
          <w:fldChar w:fldCharType="end"/>
        </w:r>
      </w:hyperlink>
    </w:p>
    <w:p>
      <w:pPr>
        <w:pStyle w:val="TOC2"/>
        <w:tabs>
          <w:tab w:val="right" w:leader="dot" w:pos="8306"/>
        </w:tabs>
      </w:pPr>
      <w:hyperlink w:anchor="_Toc9798" w:history="1">
        <w:r>
          <w:rPr>
            <w:rFonts w:ascii="仿宋" w:eastAsia="仿宋" w:hAnsi="仿宋" w:cs="仿宋" w:hint="eastAsia"/>
            <w:lang w:eastAsia="zh-CN"/>
          </w:rPr>
          <w:t>(二)、研发规划与投入</w:t>
        </w:r>
        <w:r>
          <w:tab/>
        </w:r>
        <w:r>
          <w:fldChar w:fldCharType="begin"/>
        </w:r>
        <w:r>
          <w:instrText xml:space="preserve"> PAGEREF _Toc9798 \h </w:instrText>
        </w:r>
        <w:r>
          <w:fldChar w:fldCharType="separate"/>
        </w:r>
        <w:r>
          <w:t>48</w:t>
        </w:r>
        <w:r>
          <w:fldChar w:fldCharType="end"/>
        </w:r>
      </w:hyperlink>
    </w:p>
    <w:p>
      <w:pPr>
        <w:pStyle w:val="TOC1"/>
        <w:tabs>
          <w:tab w:val="right" w:leader="dot" w:pos="8306"/>
        </w:tabs>
      </w:pPr>
      <w:hyperlink w:anchor="_Toc92" w:history="1">
        <w:r>
          <w:rPr>
            <w:rFonts w:ascii="仿宋" w:eastAsia="仿宋" w:hAnsi="仿宋" w:cs="仿宋" w:hint="eastAsia"/>
            <w:lang w:eastAsia="zh-CN"/>
          </w:rPr>
          <w:t>十二、空调鼓风机项目经营效益</w:t>
        </w:r>
        <w:r>
          <w:tab/>
        </w:r>
        <w:r>
          <w:fldChar w:fldCharType="begin"/>
        </w:r>
        <w:r>
          <w:instrText xml:space="preserve"> PAGEREF _Toc92 \h </w:instrText>
        </w:r>
        <w:r>
          <w:fldChar w:fldCharType="separate"/>
        </w:r>
        <w:r>
          <w:t>50</w:t>
        </w:r>
        <w:r>
          <w:fldChar w:fldCharType="end"/>
        </w:r>
      </w:hyperlink>
    </w:p>
    <w:p>
      <w:pPr>
        <w:pStyle w:val="TOC2"/>
        <w:tabs>
          <w:tab w:val="right" w:leader="dot" w:pos="8306"/>
        </w:tabs>
      </w:pPr>
      <w:hyperlink w:anchor="_Toc23078" w:history="1">
        <w:r>
          <w:rPr>
            <w:rFonts w:ascii="仿宋" w:eastAsia="仿宋" w:hAnsi="仿宋" w:cs="仿宋" w:hint="eastAsia"/>
            <w:lang w:eastAsia="zh-CN"/>
          </w:rPr>
          <w:t>(一)、经济评价财务测算</w:t>
        </w:r>
        <w:r>
          <w:tab/>
        </w:r>
        <w:r>
          <w:fldChar w:fldCharType="begin"/>
        </w:r>
        <w:r>
          <w:instrText xml:space="preserve"> PAGEREF _Toc23078 \h </w:instrText>
        </w:r>
        <w:r>
          <w:fldChar w:fldCharType="separate"/>
        </w:r>
        <w:r>
          <w:t>50</w:t>
        </w:r>
        <w:r>
          <w:fldChar w:fldCharType="end"/>
        </w:r>
      </w:hyperlink>
    </w:p>
    <w:p>
      <w:pPr>
        <w:pStyle w:val="TOC2"/>
        <w:tabs>
          <w:tab w:val="right" w:leader="dot" w:pos="8306"/>
        </w:tabs>
      </w:pPr>
      <w:hyperlink w:anchor="_Toc10198" w:history="1">
        <w:r>
          <w:rPr>
            <w:rFonts w:ascii="仿宋" w:eastAsia="仿宋" w:hAnsi="仿宋" w:cs="仿宋" w:hint="eastAsia"/>
            <w:lang w:eastAsia="zh-CN"/>
          </w:rPr>
          <w:t>(二)、空调鼓风机项目盈利能力分析</w:t>
        </w:r>
        <w:r>
          <w:tab/>
        </w:r>
        <w:r>
          <w:fldChar w:fldCharType="begin"/>
        </w:r>
        <w:r>
          <w:instrText xml:space="preserve"> PAGEREF _Toc10198 \h </w:instrText>
        </w:r>
        <w:r>
          <w:fldChar w:fldCharType="separate"/>
        </w:r>
        <w:r>
          <w:t>51</w:t>
        </w:r>
        <w:r>
          <w:fldChar w:fldCharType="end"/>
        </w:r>
      </w:hyperlink>
    </w:p>
    <w:p>
      <w:pPr>
        <w:pStyle w:val="TOC1"/>
        <w:tabs>
          <w:tab w:val="right" w:leader="dot" w:pos="8306"/>
        </w:tabs>
      </w:pPr>
      <w:hyperlink w:anchor="_Toc13322" w:history="1">
        <w:r>
          <w:rPr>
            <w:rFonts w:ascii="仿宋" w:eastAsia="仿宋" w:hAnsi="仿宋" w:cs="仿宋" w:hint="eastAsia"/>
            <w:lang w:eastAsia="zh-CN"/>
          </w:rPr>
          <w:t>十三、质量管理体系</w:t>
        </w:r>
        <w:r>
          <w:tab/>
        </w:r>
        <w:r>
          <w:fldChar w:fldCharType="begin"/>
        </w:r>
        <w:r>
          <w:instrText xml:space="preserve"> PAGEREF _Toc13322 \h </w:instrText>
        </w:r>
        <w:r>
          <w:fldChar w:fldCharType="separate"/>
        </w:r>
        <w:r>
          <w:t>52</w:t>
        </w:r>
        <w:r>
          <w:fldChar w:fldCharType="end"/>
        </w:r>
      </w:hyperlink>
    </w:p>
    <w:p>
      <w:pPr>
        <w:pStyle w:val="TOC2"/>
        <w:tabs>
          <w:tab w:val="right" w:leader="dot" w:pos="8306"/>
        </w:tabs>
      </w:pPr>
      <w:hyperlink w:anchor="_Toc23635" w:history="1">
        <w:r>
          <w:rPr>
            <w:rFonts w:ascii="仿宋" w:eastAsia="仿宋" w:hAnsi="仿宋" w:cs="仿宋" w:hint="eastAsia"/>
            <w:lang w:eastAsia="zh-CN"/>
          </w:rPr>
          <w:t>(一)、质量目标与方针</w:t>
        </w:r>
        <w:r>
          <w:tab/>
        </w:r>
        <w:r>
          <w:fldChar w:fldCharType="begin"/>
        </w:r>
        <w:r>
          <w:instrText xml:space="preserve"> PAGEREF _Toc23635 \h </w:instrText>
        </w:r>
        <w:r>
          <w:fldChar w:fldCharType="separate"/>
        </w:r>
        <w:r>
          <w:t>52</w:t>
        </w:r>
        <w:r>
          <w:fldChar w:fldCharType="end"/>
        </w:r>
      </w:hyperlink>
    </w:p>
    <w:p>
      <w:pPr>
        <w:pStyle w:val="TOC2"/>
        <w:tabs>
          <w:tab w:val="right" w:leader="dot" w:pos="8306"/>
        </w:tabs>
      </w:pPr>
      <w:hyperlink w:anchor="_Toc14006" w:history="1">
        <w:r>
          <w:rPr>
            <w:rFonts w:ascii="仿宋" w:eastAsia="仿宋" w:hAnsi="仿宋" w:cs="仿宋" w:hint="eastAsia"/>
            <w:lang w:eastAsia="zh-CN"/>
          </w:rPr>
          <w:t>(二)、质量管理责任</w:t>
        </w:r>
        <w:r>
          <w:tab/>
        </w:r>
        <w:r>
          <w:fldChar w:fldCharType="begin"/>
        </w:r>
        <w:r>
          <w:instrText xml:space="preserve"> PAGEREF _Toc14006 \h </w:instrText>
        </w:r>
        <w:r>
          <w:fldChar w:fldCharType="separate"/>
        </w:r>
        <w:r>
          <w:t>53</w:t>
        </w:r>
        <w:r>
          <w:fldChar w:fldCharType="end"/>
        </w:r>
      </w:hyperlink>
    </w:p>
    <w:p>
      <w:pPr>
        <w:pStyle w:val="TOC2"/>
        <w:tabs>
          <w:tab w:val="right" w:leader="dot" w:pos="8306"/>
        </w:tabs>
      </w:pPr>
      <w:hyperlink w:anchor="_Toc16385" w:history="1">
        <w:r>
          <w:rPr>
            <w:rFonts w:ascii="仿宋" w:eastAsia="仿宋" w:hAnsi="仿宋" w:cs="仿宋" w:hint="eastAsia"/>
            <w:lang w:eastAsia="zh-CN"/>
          </w:rPr>
          <w:t>(三)、质量管理体系文件</w:t>
        </w:r>
        <w:r>
          <w:tab/>
        </w:r>
        <w:r>
          <w:fldChar w:fldCharType="begin"/>
        </w:r>
        <w:r>
          <w:instrText xml:space="preserve"> PAGEREF _Toc16385 \h </w:instrText>
        </w:r>
        <w:r>
          <w:fldChar w:fldCharType="separate"/>
        </w:r>
        <w:r>
          <w:t>54</w:t>
        </w:r>
        <w:r>
          <w:fldChar w:fldCharType="end"/>
        </w:r>
      </w:hyperlink>
    </w:p>
    <w:p>
      <w:pPr>
        <w:pStyle w:val="TOC2"/>
        <w:tabs>
          <w:tab w:val="right" w:leader="dot" w:pos="8306"/>
        </w:tabs>
      </w:pPr>
      <w:hyperlink w:anchor="_Toc25654" w:history="1">
        <w:r>
          <w:rPr>
            <w:rFonts w:ascii="仿宋" w:eastAsia="仿宋" w:hAnsi="仿宋" w:cs="仿宋" w:hint="eastAsia"/>
            <w:lang w:eastAsia="zh-CN"/>
          </w:rPr>
          <w:t>(四)、质量培训与教育</w:t>
        </w:r>
        <w:r>
          <w:tab/>
        </w:r>
        <w:r>
          <w:fldChar w:fldCharType="begin"/>
        </w:r>
        <w:r>
          <w:instrText xml:space="preserve"> PAGEREF _Toc25654 \h </w:instrText>
        </w:r>
        <w:r>
          <w:fldChar w:fldCharType="separate"/>
        </w:r>
        <w:r>
          <w:t>56</w:t>
        </w:r>
        <w:r>
          <w:fldChar w:fldCharType="end"/>
        </w:r>
      </w:hyperlink>
    </w:p>
    <w:p>
      <w:pPr>
        <w:pStyle w:val="TOC2"/>
        <w:tabs>
          <w:tab w:val="right" w:leader="dot" w:pos="8306"/>
        </w:tabs>
      </w:pPr>
      <w:hyperlink w:anchor="_Toc23304" w:history="1">
        <w:r>
          <w:rPr>
            <w:rFonts w:ascii="仿宋" w:eastAsia="仿宋" w:hAnsi="仿宋" w:cs="仿宋" w:hint="eastAsia"/>
            <w:lang w:eastAsia="zh-CN"/>
          </w:rPr>
          <w:t>(五)、质量审核与评价</w:t>
        </w:r>
        <w:r>
          <w:tab/>
        </w:r>
        <w:r>
          <w:fldChar w:fldCharType="begin"/>
        </w:r>
        <w:r>
          <w:instrText xml:space="preserve"> PAGEREF _Toc23304 \h </w:instrText>
        </w:r>
        <w:r>
          <w:fldChar w:fldCharType="separate"/>
        </w:r>
        <w:r>
          <w:t>58</w:t>
        </w:r>
        <w:r>
          <w:fldChar w:fldCharType="end"/>
        </w:r>
      </w:hyperlink>
    </w:p>
    <w:p>
      <w:pPr>
        <w:pStyle w:val="TOC2"/>
        <w:tabs>
          <w:tab w:val="right" w:leader="dot" w:pos="8306"/>
        </w:tabs>
      </w:pPr>
      <w:hyperlink w:anchor="_Toc8496" w:history="1">
        <w:r>
          <w:rPr>
            <w:rFonts w:ascii="仿宋" w:eastAsia="仿宋" w:hAnsi="仿宋" w:cs="仿宋" w:hint="eastAsia"/>
            <w:lang w:eastAsia="zh-CN"/>
          </w:rPr>
          <w:t>(六)、不符合与纠正措施</w:t>
        </w:r>
        <w:r>
          <w:tab/>
        </w:r>
        <w:r>
          <w:fldChar w:fldCharType="begin"/>
        </w:r>
        <w:r>
          <w:instrText xml:space="preserve"> PAGEREF _Toc8496 \h </w:instrText>
        </w:r>
        <w:r>
          <w:fldChar w:fldCharType="separate"/>
        </w:r>
        <w:r>
          <w:t>59</w:t>
        </w:r>
        <w:r>
          <w:fldChar w:fldCharType="end"/>
        </w:r>
      </w:hyperlink>
    </w:p>
    <w:p>
      <w:pPr>
        <w:pStyle w:val="TOC1"/>
        <w:tabs>
          <w:tab w:val="right" w:leader="dot" w:pos="8306"/>
        </w:tabs>
      </w:pPr>
      <w:hyperlink w:anchor="_Toc4108" w:history="1">
        <w:r>
          <w:rPr>
            <w:rFonts w:ascii="仿宋" w:eastAsia="仿宋" w:hAnsi="仿宋" w:cs="仿宋" w:hint="eastAsia"/>
            <w:lang w:eastAsia="zh-CN"/>
          </w:rPr>
          <w:t>十四、空调鼓风机项目实施保障措施</w:t>
        </w:r>
        <w:r>
          <w:tab/>
        </w:r>
        <w:r>
          <w:fldChar w:fldCharType="begin"/>
        </w:r>
        <w:r>
          <w:instrText xml:space="preserve"> PAGEREF _Toc4108 \h </w:instrText>
        </w:r>
        <w:r>
          <w:fldChar w:fldCharType="separate"/>
        </w:r>
        <w:r>
          <w:t>60</w:t>
        </w:r>
        <w:r>
          <w:fldChar w:fldCharType="end"/>
        </w:r>
      </w:hyperlink>
    </w:p>
    <w:p>
      <w:pPr>
        <w:pStyle w:val="TOC2"/>
        <w:tabs>
          <w:tab w:val="right" w:leader="dot" w:pos="8306"/>
        </w:tabs>
      </w:pPr>
      <w:hyperlink w:anchor="_Toc31724" w:history="1">
        <w:r>
          <w:rPr>
            <w:rFonts w:ascii="仿宋" w:eastAsia="仿宋" w:hAnsi="仿宋" w:cs="仿宋" w:hint="eastAsia"/>
            <w:lang w:eastAsia="zh-CN"/>
          </w:rPr>
          <w:t>(一)、空调鼓风机项目实施保障机制</w:t>
        </w:r>
        <w:r>
          <w:tab/>
        </w:r>
        <w:r>
          <w:fldChar w:fldCharType="begin"/>
        </w:r>
        <w:r>
          <w:instrText xml:space="preserve"> PAGEREF _Toc31724 \h </w:instrText>
        </w:r>
        <w:r>
          <w:fldChar w:fldCharType="separate"/>
        </w:r>
        <w:r>
          <w:t>60</w:t>
        </w:r>
        <w:r>
          <w:fldChar w:fldCharType="end"/>
        </w:r>
      </w:hyperlink>
    </w:p>
    <w:p>
      <w:pPr>
        <w:pStyle w:val="TOC2"/>
        <w:tabs>
          <w:tab w:val="right" w:leader="dot" w:pos="8306"/>
        </w:tabs>
      </w:pPr>
      <w:hyperlink w:anchor="_Toc22948" w:history="1">
        <w:r>
          <w:rPr>
            <w:rFonts w:ascii="仿宋" w:eastAsia="仿宋" w:hAnsi="仿宋" w:cs="仿宋" w:hint="eastAsia"/>
            <w:lang w:eastAsia="zh-CN"/>
          </w:rPr>
          <w:t>(二)、空调鼓风机项目法律合规要求</w:t>
        </w:r>
        <w:r>
          <w:tab/>
        </w:r>
        <w:r>
          <w:fldChar w:fldCharType="begin"/>
        </w:r>
        <w:r>
          <w:instrText xml:space="preserve"> PAGEREF _Toc22948 \h </w:instrText>
        </w:r>
        <w:r>
          <w:fldChar w:fldCharType="separate"/>
        </w:r>
        <w:r>
          <w:t>63</w:t>
        </w:r>
        <w:r>
          <w:fldChar w:fldCharType="end"/>
        </w:r>
      </w:hyperlink>
    </w:p>
    <w:p>
      <w:pPr>
        <w:pStyle w:val="TOC2"/>
        <w:tabs>
          <w:tab w:val="right" w:leader="dot" w:pos="8306"/>
        </w:tabs>
      </w:pPr>
      <w:hyperlink w:anchor="_Toc15461" w:history="1">
        <w:r>
          <w:rPr>
            <w:rFonts w:ascii="仿宋" w:eastAsia="仿宋" w:hAnsi="仿宋" w:cs="仿宋" w:hint="eastAsia"/>
            <w:lang w:eastAsia="zh-CN"/>
          </w:rPr>
          <w:t>(三)、空调鼓风机项目合同管理与法律事务</w:t>
        </w:r>
        <w:r>
          <w:tab/>
        </w:r>
        <w:r>
          <w:fldChar w:fldCharType="begin"/>
        </w:r>
        <w:r>
          <w:instrText xml:space="preserve"> PAGEREF _Toc15461 \h </w:instrText>
        </w:r>
        <w:r>
          <w:fldChar w:fldCharType="separate"/>
        </w:r>
        <w:r>
          <w:t>68</w:t>
        </w:r>
        <w:r>
          <w:fldChar w:fldCharType="end"/>
        </w:r>
      </w:hyperlink>
    </w:p>
    <w:p>
      <w:pPr>
        <w:pStyle w:val="TOC2"/>
        <w:tabs>
          <w:tab w:val="right" w:leader="dot" w:pos="8306"/>
        </w:tabs>
      </w:pPr>
      <w:hyperlink w:anchor="_Toc16532" w:history="1">
        <w:r>
          <w:rPr>
            <w:rFonts w:ascii="仿宋" w:eastAsia="仿宋" w:hAnsi="仿宋" w:cs="仿宋" w:hint="eastAsia"/>
            <w:lang w:eastAsia="zh-CN"/>
          </w:rPr>
          <w:t>(四)、空调鼓风机项目知识产权保护策略</w:t>
        </w:r>
        <w:r>
          <w:tab/>
        </w:r>
        <w:r>
          <w:fldChar w:fldCharType="begin"/>
        </w:r>
        <w:r>
          <w:instrText xml:space="preserve"> PAGEREF _Toc16532 \h </w:instrText>
        </w:r>
        <w:r>
          <w:fldChar w:fldCharType="separate"/>
        </w:r>
        <w:r>
          <w:t>74</w:t>
        </w:r>
        <w:r>
          <w:fldChar w:fldCharType="end"/>
        </w:r>
      </w:hyperlink>
    </w:p>
    <w:p>
      <w:pPr>
        <w:pStyle w:val="TOC1"/>
        <w:tabs>
          <w:tab w:val="right" w:leader="dot" w:pos="8306"/>
        </w:tabs>
      </w:pPr>
      <w:hyperlink w:anchor="_Toc3620" w:history="1">
        <w:r>
          <w:rPr>
            <w:rFonts w:ascii="仿宋" w:eastAsia="仿宋" w:hAnsi="仿宋" w:cs="仿宋" w:hint="eastAsia"/>
            <w:lang w:eastAsia="zh-CN"/>
          </w:rPr>
          <w:t>十五、营销与推广策略</w:t>
        </w:r>
        <w:r>
          <w:tab/>
        </w:r>
        <w:r>
          <w:fldChar w:fldCharType="begin"/>
        </w:r>
        <w:r>
          <w:instrText xml:space="preserve"> PAGEREF _Toc3620 \h </w:instrText>
        </w:r>
        <w:r>
          <w:fldChar w:fldCharType="separate"/>
        </w:r>
        <w:r>
          <w:t>76</w:t>
        </w:r>
        <w:r>
          <w:fldChar w:fldCharType="end"/>
        </w:r>
      </w:hyperlink>
    </w:p>
    <w:p>
      <w:pPr>
        <w:pStyle w:val="TOC2"/>
        <w:tabs>
          <w:tab w:val="right" w:leader="dot" w:pos="8306"/>
        </w:tabs>
      </w:pPr>
      <w:hyperlink w:anchor="_Toc14540" w:history="1">
        <w:r>
          <w:rPr>
            <w:rFonts w:ascii="仿宋" w:eastAsia="仿宋" w:hAnsi="仿宋" w:cs="仿宋" w:hint="eastAsia"/>
            <w:lang w:eastAsia="zh-CN"/>
          </w:rPr>
          <w:t>(一)、产品/服务定位与特点</w:t>
        </w:r>
        <w:r>
          <w:tab/>
        </w:r>
        <w:r>
          <w:fldChar w:fldCharType="begin"/>
        </w:r>
        <w:r>
          <w:instrText xml:space="preserve"> PAGEREF _Toc14540 \h </w:instrText>
        </w:r>
        <w:r>
          <w:fldChar w:fldCharType="separate"/>
        </w:r>
        <w:r>
          <w:t>76</w:t>
        </w:r>
        <w:r>
          <w:fldChar w:fldCharType="end"/>
        </w:r>
      </w:hyperlink>
    </w:p>
    <w:p>
      <w:pPr>
        <w:pStyle w:val="TOC2"/>
        <w:tabs>
          <w:tab w:val="right" w:leader="dot" w:pos="8306"/>
        </w:tabs>
      </w:pPr>
      <w:hyperlink w:anchor="_Toc22967" w:history="1">
        <w:r>
          <w:rPr>
            <w:rFonts w:ascii="仿宋" w:eastAsia="仿宋" w:hAnsi="仿宋" w:cs="仿宋" w:hint="eastAsia"/>
            <w:lang w:eastAsia="zh-CN"/>
          </w:rPr>
          <w:t>(二)、市场定位与竞争分析</w:t>
        </w:r>
        <w:r>
          <w:tab/>
        </w:r>
        <w:r>
          <w:fldChar w:fldCharType="begin"/>
        </w:r>
        <w:r>
          <w:instrText xml:space="preserve"> PAGEREF _Toc22967 \h </w:instrText>
        </w:r>
        <w:r>
          <w:fldChar w:fldCharType="separate"/>
        </w:r>
        <w:r>
          <w:t>78</w:t>
        </w:r>
        <w:r>
          <w:fldChar w:fldCharType="end"/>
        </w:r>
      </w:hyperlink>
    </w:p>
    <w:p>
      <w:pPr>
        <w:pStyle w:val="TOC2"/>
        <w:tabs>
          <w:tab w:val="right" w:leader="dot" w:pos="8306"/>
        </w:tabs>
      </w:pPr>
      <w:hyperlink w:anchor="_Toc17281" w:history="1">
        <w:r>
          <w:rPr>
            <w:rFonts w:ascii="仿宋" w:eastAsia="仿宋" w:hAnsi="仿宋" w:cs="仿宋" w:hint="eastAsia"/>
            <w:lang w:eastAsia="zh-CN"/>
          </w:rPr>
          <w:t>(三)、营销渠道与策略</w:t>
        </w:r>
        <w:r>
          <w:tab/>
        </w:r>
        <w:r>
          <w:fldChar w:fldCharType="begin"/>
        </w:r>
        <w:r>
          <w:instrText xml:space="preserve"> PAGEREF _Toc17281 \h </w:instrText>
        </w:r>
        <w:r>
          <w:fldChar w:fldCharType="separate"/>
        </w:r>
        <w:r>
          <w:t>79</w:t>
        </w:r>
        <w:r>
          <w:fldChar w:fldCharType="end"/>
        </w:r>
      </w:hyperlink>
    </w:p>
    <w:p>
      <w:pPr>
        <w:pStyle w:val="TOC2"/>
        <w:tabs>
          <w:tab w:val="right" w:leader="dot" w:pos="8306"/>
        </w:tabs>
      </w:pPr>
      <w:hyperlink w:anchor="_Toc21236" w:history="1">
        <w:r>
          <w:rPr>
            <w:rFonts w:ascii="仿宋" w:eastAsia="仿宋" w:hAnsi="仿宋" w:cs="仿宋" w:hint="eastAsia"/>
            <w:lang w:eastAsia="zh-CN"/>
          </w:rPr>
          <w:t>(四)、推广与宣传活动</w:t>
        </w:r>
        <w:r>
          <w:tab/>
        </w:r>
        <w:r>
          <w:fldChar w:fldCharType="begin"/>
        </w:r>
        <w:r>
          <w:instrText xml:space="preserve"> PAGEREF _Toc21236 \h </w:instrText>
        </w:r>
        <w:r>
          <w:fldChar w:fldCharType="separate"/>
        </w:r>
        <w:r>
          <w:t>80</w:t>
        </w:r>
        <w:r>
          <w:fldChar w:fldCharType="end"/>
        </w:r>
      </w:hyperlink>
    </w:p>
    <w:p>
      <w:pPr>
        <w:pStyle w:val="TOC1"/>
        <w:tabs>
          <w:tab w:val="right" w:leader="dot" w:pos="8306"/>
        </w:tabs>
      </w:pPr>
      <w:hyperlink w:anchor="_Toc26323" w:history="1">
        <w:r>
          <w:rPr>
            <w:rFonts w:ascii="仿宋" w:eastAsia="仿宋" w:hAnsi="仿宋" w:cs="仿宋" w:hint="eastAsia"/>
            <w:lang w:eastAsia="zh-CN"/>
          </w:rPr>
          <w:t>十六、空调鼓风机项目工程方案分析</w:t>
        </w:r>
        <w:r>
          <w:tab/>
        </w:r>
        <w:r>
          <w:fldChar w:fldCharType="begin"/>
        </w:r>
        <w:r>
          <w:instrText xml:space="preserve"> PAGEREF _Toc26323 \h </w:instrText>
        </w:r>
        <w:r>
          <w:fldChar w:fldCharType="separate"/>
        </w:r>
        <w:r>
          <w:t>85</w:t>
        </w:r>
        <w:r>
          <w:fldChar w:fldCharType="end"/>
        </w:r>
      </w:hyperlink>
    </w:p>
    <w:p>
      <w:pPr>
        <w:pStyle w:val="TOC2"/>
        <w:tabs>
          <w:tab w:val="right" w:leader="dot" w:pos="8306"/>
        </w:tabs>
      </w:pPr>
      <w:hyperlink w:anchor="_Toc10877" w:history="1">
        <w:r>
          <w:rPr>
            <w:rFonts w:ascii="仿宋" w:eastAsia="仿宋" w:hAnsi="仿宋" w:cs="仿宋" w:hint="eastAsia"/>
            <w:lang w:eastAsia="zh-CN"/>
          </w:rPr>
          <w:t>(一)、建筑工程设计原则</w:t>
        </w:r>
        <w:r>
          <w:tab/>
        </w:r>
        <w:r>
          <w:fldChar w:fldCharType="begin"/>
        </w:r>
        <w:r>
          <w:instrText xml:space="preserve"> PAGEREF _Toc10877 \h </w:instrText>
        </w:r>
        <w:r>
          <w:fldChar w:fldCharType="separate"/>
        </w:r>
        <w:r>
          <w:t>85</w:t>
        </w:r>
        <w:r>
          <w:fldChar w:fldCharType="end"/>
        </w:r>
      </w:hyperlink>
    </w:p>
    <w:p>
      <w:pPr>
        <w:pStyle w:val="TOC2"/>
        <w:tabs>
          <w:tab w:val="right" w:leader="dot" w:pos="8306"/>
        </w:tabs>
      </w:pPr>
      <w:hyperlink w:anchor="_Toc20446" w:history="1">
        <w:r>
          <w:rPr>
            <w:rFonts w:ascii="仿宋" w:eastAsia="仿宋" w:hAnsi="仿宋" w:cs="仿宋" w:hint="eastAsia"/>
            <w:lang w:eastAsia="zh-CN"/>
          </w:rPr>
          <w:t>(二)、土建工程建设指标</w:t>
        </w:r>
        <w:r>
          <w:tab/>
        </w:r>
        <w:r>
          <w:fldChar w:fldCharType="begin"/>
        </w:r>
        <w:r>
          <w:instrText xml:space="preserve"> PAGEREF _Toc20446 \h </w:instrText>
        </w:r>
        <w:r>
          <w:fldChar w:fldCharType="separate"/>
        </w:r>
        <w:r>
          <w:t>89</w:t>
        </w:r>
        <w:r>
          <w:fldChar w:fldCharType="end"/>
        </w:r>
      </w:hyperlink>
    </w:p>
    <w:p>
      <w:pPr>
        <w:pStyle w:val="TOC1"/>
        <w:tabs>
          <w:tab w:val="right" w:leader="dot" w:pos="8306"/>
        </w:tabs>
      </w:pPr>
      <w:hyperlink w:anchor="_Toc1040" w:history="1">
        <w:r>
          <w:rPr>
            <w:rFonts w:ascii="仿宋" w:eastAsia="仿宋" w:hAnsi="仿宋" w:cs="仿宋" w:hint="eastAsia"/>
            <w:lang w:eastAsia="zh-CN"/>
          </w:rPr>
          <w:t>十七、空调鼓风机项目治理与监督</w:t>
        </w:r>
        <w:r>
          <w:tab/>
        </w:r>
        <w:r>
          <w:fldChar w:fldCharType="begin"/>
        </w:r>
        <w:r>
          <w:instrText xml:space="preserve"> PAGEREF _Toc1040 \h </w:instrText>
        </w:r>
        <w:r>
          <w:fldChar w:fldCharType="separate"/>
        </w:r>
        <w:r>
          <w:t>90</w:t>
        </w:r>
        <w:r>
          <w:fldChar w:fldCharType="end"/>
        </w:r>
      </w:hyperlink>
    </w:p>
    <w:p>
      <w:pPr>
        <w:pStyle w:val="TOC2"/>
        <w:tabs>
          <w:tab w:val="right" w:leader="dot" w:pos="8306"/>
        </w:tabs>
      </w:pPr>
      <w:hyperlink w:anchor="_Toc23086" w:history="1">
        <w:r>
          <w:rPr>
            <w:rFonts w:ascii="仿宋" w:eastAsia="仿宋" w:hAnsi="仿宋" w:cs="仿宋" w:hint="eastAsia"/>
            <w:lang w:eastAsia="zh-CN"/>
          </w:rPr>
          <w:t>(一)、空调鼓风机项目治理结构</w:t>
        </w:r>
        <w:r>
          <w:tab/>
        </w:r>
        <w:r>
          <w:fldChar w:fldCharType="begin"/>
        </w:r>
        <w:r>
          <w:instrText xml:space="preserve"> PAGEREF _Toc23086 \h </w:instrText>
        </w:r>
        <w:r>
          <w:fldChar w:fldCharType="separate"/>
        </w:r>
        <w:r>
          <w:t>90</w:t>
        </w:r>
        <w:r>
          <w:fldChar w:fldCharType="end"/>
        </w:r>
      </w:hyperlink>
    </w:p>
    <w:p>
      <w:pPr>
        <w:pStyle w:val="TOC2"/>
        <w:tabs>
          <w:tab w:val="right" w:leader="dot" w:pos="8306"/>
        </w:tabs>
      </w:pPr>
      <w:hyperlink w:anchor="_Toc8361" w:history="1">
        <w:r>
          <w:rPr>
            <w:rFonts w:ascii="仿宋" w:eastAsia="仿宋" w:hAnsi="仿宋" w:cs="仿宋" w:hint="eastAsia"/>
            <w:lang w:eastAsia="zh-CN"/>
          </w:rPr>
          <w:t>(二)、监督与审计</w:t>
        </w:r>
        <w:r>
          <w:tab/>
        </w:r>
        <w:r>
          <w:fldChar w:fldCharType="begin"/>
        </w:r>
        <w:r>
          <w:instrText xml:space="preserve"> PAGEREF _Toc8361 \h </w:instrText>
        </w:r>
        <w:r>
          <w:fldChar w:fldCharType="separate"/>
        </w:r>
        <w:r>
          <w:t>92</w:t>
        </w:r>
        <w:r>
          <w:fldChar w:fldCharType="end"/>
        </w:r>
      </w:hyperlink>
    </w:p>
    <w:p>
      <w:pPr>
        <w:pStyle w:val="TOC1"/>
        <w:tabs>
          <w:tab w:val="right" w:leader="dot" w:pos="8306"/>
        </w:tabs>
      </w:pPr>
      <w:hyperlink w:anchor="_Toc20456" w:history="1">
        <w:r>
          <w:rPr>
            <w:rFonts w:ascii="仿宋" w:eastAsia="仿宋" w:hAnsi="仿宋" w:cs="仿宋" w:hint="eastAsia"/>
            <w:lang w:eastAsia="zh-CN"/>
          </w:rPr>
          <w:t>十八、空调鼓风机项目实施时间节点</w:t>
        </w:r>
        <w:r>
          <w:tab/>
        </w:r>
        <w:r>
          <w:fldChar w:fldCharType="begin"/>
        </w:r>
        <w:r>
          <w:instrText xml:space="preserve"> PAGEREF _Toc20456 \h </w:instrText>
        </w:r>
        <w:r>
          <w:fldChar w:fldCharType="separate"/>
        </w:r>
        <w:r>
          <w:t>93</w:t>
        </w:r>
        <w:r>
          <w:fldChar w:fldCharType="end"/>
        </w:r>
      </w:hyperlink>
    </w:p>
    <w:p>
      <w:pPr>
        <w:pStyle w:val="TOC2"/>
        <w:tabs>
          <w:tab w:val="right" w:leader="dot" w:pos="8306"/>
        </w:tabs>
      </w:pPr>
      <w:hyperlink w:anchor="_Toc25229" w:history="1">
        <w:r>
          <w:rPr>
            <w:rFonts w:ascii="仿宋" w:eastAsia="仿宋" w:hAnsi="仿宋" w:cs="仿宋" w:hint="eastAsia"/>
            <w:lang w:eastAsia="zh-CN"/>
          </w:rPr>
          <w:t>(一)、空调鼓风机项目启动阶段时间节点</w:t>
        </w:r>
        <w:r>
          <w:tab/>
        </w:r>
        <w:r>
          <w:fldChar w:fldCharType="begin"/>
        </w:r>
        <w:r>
          <w:instrText xml:space="preserve"> PAGEREF _Toc25229 \h </w:instrText>
        </w:r>
        <w:r>
          <w:fldChar w:fldCharType="separate"/>
        </w:r>
        <w:r>
          <w:t>93</w:t>
        </w:r>
        <w:r>
          <w:fldChar w:fldCharType="end"/>
        </w:r>
      </w:hyperlink>
    </w:p>
    <w:p>
      <w:pPr>
        <w:pStyle w:val="TOC2"/>
        <w:tabs>
          <w:tab w:val="right" w:leader="dot" w:pos="8306"/>
        </w:tabs>
      </w:pPr>
      <w:hyperlink w:anchor="_Toc4136" w:history="1">
        <w:r>
          <w:rPr>
            <w:rFonts w:ascii="仿宋" w:eastAsia="仿宋" w:hAnsi="仿宋" w:cs="仿宋" w:hint="eastAsia"/>
            <w:lang w:eastAsia="zh-CN"/>
          </w:rPr>
          <w:t>(二)、空调鼓风机项目执行阶段时间节点</w:t>
        </w:r>
        <w:r>
          <w:tab/>
        </w:r>
        <w:r>
          <w:fldChar w:fldCharType="begin"/>
        </w:r>
        <w:r>
          <w:instrText xml:space="preserve"> PAGEREF _Toc4136 \h </w:instrText>
        </w:r>
        <w:r>
          <w:fldChar w:fldCharType="separate"/>
        </w:r>
        <w:r>
          <w:t>94</w:t>
        </w:r>
        <w:r>
          <w:fldChar w:fldCharType="end"/>
        </w:r>
      </w:hyperlink>
    </w:p>
    <w:p>
      <w:pPr>
        <w:pStyle w:val="TOC2"/>
        <w:tabs>
          <w:tab w:val="right" w:leader="dot" w:pos="8306"/>
        </w:tabs>
      </w:pPr>
      <w:hyperlink w:anchor="_Toc17064" w:history="1">
        <w:r>
          <w:rPr>
            <w:rFonts w:ascii="仿宋" w:eastAsia="仿宋" w:hAnsi="仿宋" w:cs="仿宋" w:hint="eastAsia"/>
            <w:lang w:eastAsia="zh-CN"/>
          </w:rPr>
          <w:t>(三)、空调鼓风机项目完成阶段时间节点</w:t>
        </w:r>
        <w:r>
          <w:tab/>
        </w:r>
        <w:r>
          <w:fldChar w:fldCharType="begin"/>
        </w:r>
        <w:r>
          <w:instrText xml:space="preserve"> PAGEREF _Toc17064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08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391"/>
      <w:r>
        <w:rPr>
          <w:rFonts w:ascii="仿宋" w:eastAsia="仿宋" w:hAnsi="仿宋" w:cs="仿宋" w:hint="eastAsia"/>
          <w:lang w:eastAsia="zh-CN"/>
        </w:rPr>
        <w:t>(一)、空调鼓风机行业分析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行业一直以来都是市场的关注焦点。行业内的发展趋势、竞争态势以及潜在机会都对空调鼓风机项目的推进产生深远的影响。通过深入研究行业的整体概貌，我们将更好地理解行业的核心特征，为空调鼓风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调鼓风机行业，技术一直是推动创新和发展的关键因素。我们将对当前技术趋势进行详尽分析，包括但不限于人工智能、大数据应用、先进制造技术等。这有助于空调鼓风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空调鼓风机项目成功的基础。我们将对主要竞争对手进行深入研究，包括其市场份额、产品特点、市场定位等。通过全面了解竞争对手的优势和劣势，空调鼓风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792"/>
      <w:r>
        <w:rPr>
          <w:rFonts w:ascii="仿宋" w:eastAsia="仿宋" w:hAnsi="仿宋" w:cs="仿宋" w:hint="eastAsia"/>
          <w:sz w:val="28"/>
          <w:lang w:eastAsia="zh-CN"/>
        </w:rPr>
        <w:t>(二)、空调鼓风机市场分析预测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空调鼓风机市场未来的增长趋势。这包括市场的整体规模、各细分领域的发展趋势等。空调鼓风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空调鼓风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空调鼓风机项目实施过程中需要充分考虑的因素。我们将对市场风险进行全面评估，包括但不限于政策法规风险、市场竞争风险、技术变革风险等。通过对潜在风险的深入分析，空调鼓风机项目可以制定相应的风险缓解策略，降低不确定性对空调鼓风机项目的影响。</w:t>
      </w:r>
    </w:p>
    <w:p>
      <w:pPr>
        <w:pStyle w:val="Heading1"/>
        <w:ind w:firstLine="560" w:firstLineChars="200"/>
        <w:rPr>
          <w:rFonts w:ascii="仿宋" w:eastAsia="仿宋" w:hAnsi="仿宋" w:cs="仿宋" w:hint="eastAsia"/>
          <w:sz w:val="28"/>
          <w:lang w:eastAsia="zh-CN"/>
        </w:rPr>
      </w:pPr>
      <w:bookmarkStart w:id="5" w:name="_Toc16331"/>
      <w:r>
        <w:rPr>
          <w:rFonts w:ascii="仿宋" w:eastAsia="仿宋" w:hAnsi="仿宋" w:cs="仿宋" w:hint="eastAsia"/>
          <w:sz w:val="28"/>
          <w:lang w:eastAsia="zh-CN"/>
        </w:rPr>
        <w:t>二、空调鼓风机项目土建工程</w:t>
      </w:r>
      <w:bookmarkEnd w:id="5"/>
    </w:p>
    <w:p>
      <w:pPr>
        <w:pStyle w:val="Heading2"/>
        <w:rPr>
          <w:rFonts w:ascii="仿宋" w:eastAsia="仿宋" w:hAnsi="仿宋" w:cs="仿宋" w:hint="eastAsia"/>
          <w:lang w:eastAsia="zh-CN"/>
        </w:rPr>
      </w:pPr>
      <w:bookmarkStart w:id="6" w:name="_Toc1823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在空调鼓风机项目的建筑工程设计中，我们将秉承一系列重要的设计原则，以确保空调鼓风机项目建筑在功能、美观、可持续性等方面达到最佳效果。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首要原则是确保建筑的功能性得到最大化的发挥。我们将充分理解空调鼓风机项目的实际需求，合理布局各个功能区域，保证建筑在满足业务需求的同时，提供高效的工作环境。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在建筑设计中，我们将综合考虑建设和运营成本。通过精细的经济效益分析，确保设计方案在高效利用资源的同时，对空调鼓风机项目的长期盈利能力有积极的贡献。</w:t>
      </w:r>
    </w:p>
    <w:p>
      <w:pPr>
        <w:pStyle w:val="Heading2"/>
        <w:ind w:firstLine="560" w:firstLineChars="200"/>
        <w:rPr>
          <w:rFonts w:ascii="仿宋" w:eastAsia="仿宋" w:hAnsi="仿宋" w:cs="仿宋" w:hint="eastAsia"/>
          <w:sz w:val="28"/>
          <w:lang w:eastAsia="zh-CN"/>
        </w:rPr>
      </w:pPr>
      <w:bookmarkStart w:id="7" w:name="_Toc2883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调鼓风机项目的土建工程设计中，我们将精准设定设计年限，结合空调鼓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空调鼓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321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空调鼓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空调鼓风机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空调鼓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9310"/>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本期工程空调鼓风机项目预计总建筑面积XXX平方米，其中：计容建筑面积XXX平方米，计划建筑工程投资XX万元，占空调鼓风机项目总投资的XX%。</w:t>
      </w:r>
    </w:p>
    <w:p>
      <w:pPr>
        <w:pStyle w:val="Heading1"/>
        <w:ind w:firstLine="560" w:firstLineChars="200"/>
        <w:rPr>
          <w:rFonts w:ascii="仿宋" w:eastAsia="仿宋" w:hAnsi="仿宋" w:cs="仿宋" w:hint="eastAsia"/>
          <w:sz w:val="28"/>
          <w:lang w:eastAsia="zh-CN"/>
        </w:rPr>
      </w:pPr>
      <w:bookmarkStart w:id="10" w:name="_Toc3576"/>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9220"/>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技术管理特点体现在其创新导向。通过引入最先进的技术趋势和解决方案，空调鼓风机项目致力于提升科技含量、提高质量和效率水平。这意味着我们将采用最新的工具和方法，确保空调鼓风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空调鼓风机项目技术管理的显著特征。通过整合不同领域的技术资源，我们实现了跨学科的协同工作。这有助于优化技术架构，提高整体效能。此外，整合性策略还促进了不同技术团队之间的紧密沟通和高效合作，确保空调鼓风机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空调鼓风机项目所采用的技术。通过不断优化技术方案，空调鼓风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空调鼓风机项目团队将在空调鼓风机项目初期识别可能的技术风险，并采取相应的预防和应对措施。通过建立健全的风险评估机制，空调鼓风机项目能够在实施过程中及时发现并解决潜在的技术问题，保障空调鼓风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空调鼓风机项目中，技术将成为空调鼓风机项目成功的有力支持。这一深度剖析揭示了技术管理在空调鼓风机项目实施中的关键作用，为空调鼓风机项目的技术基础奠定了坚实的基础。</w:t>
      </w:r>
    </w:p>
    <w:p>
      <w:pPr>
        <w:pStyle w:val="Heading2"/>
        <w:ind w:firstLine="560" w:firstLineChars="200"/>
        <w:rPr>
          <w:rFonts w:ascii="仿宋" w:eastAsia="仿宋" w:hAnsi="仿宋" w:cs="仿宋" w:hint="eastAsia"/>
          <w:sz w:val="28"/>
          <w:lang w:eastAsia="zh-CN"/>
        </w:rPr>
      </w:pPr>
      <w:bookmarkStart w:id="12" w:name="_Toc5540"/>
      <w:r>
        <w:rPr>
          <w:rFonts w:ascii="仿宋" w:eastAsia="仿宋" w:hAnsi="仿宋" w:cs="仿宋" w:hint="eastAsia"/>
          <w:sz w:val="28"/>
          <w:lang w:eastAsia="zh-CN"/>
        </w:rPr>
        <w:t>(二)、空调鼓风机项目工艺技术设计方案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空调鼓风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空调鼓风机项目将严格按照相关行业规范要求进行组织。通过有效控制产品质量，空调鼓风机项目将致力于为顾客提供优质的空调鼓风机项目产品和良好的服务。这体现了空调鼓风机项目对于生产活动合规性和质量标准的高度重视，为空调鼓风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空调鼓风机项目注重生态效益和清洁生产原则。空调鼓风机项目建设将紧密结合地方特色经济发展，与社会经济发展规划和区域环境保护规划方案相协调一致。通过与当地区域自然生态系统的结合，空调鼓风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空调鼓风机项目产品具有多样化的客户需求和个性化的特点。因此，空调鼓风机项目产品规格品种多样，且单批生产数量较小。为满足这一特点，空调鼓风机项目承办单位将建设先进的柔性制造生产线。通过广泛应用柔性制造技术，空调鼓风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空调鼓风机项目采用的技术具有较高的技术含量和自动化水平，处于国内先进水平。这一技术选用不仅体现了对生产效率、质量和环境友好性的高标准要求，同时为空调鼓风机项目的可持续发展奠定了坚实的基础。</w:t>
      </w:r>
    </w:p>
    <w:p>
      <w:pPr>
        <w:pStyle w:val="Heading2"/>
        <w:ind w:firstLine="560" w:firstLineChars="200"/>
        <w:rPr>
          <w:rFonts w:ascii="仿宋" w:eastAsia="仿宋" w:hAnsi="仿宋" w:cs="仿宋" w:hint="eastAsia"/>
          <w:sz w:val="28"/>
          <w:lang w:eastAsia="zh-CN"/>
        </w:rPr>
      </w:pPr>
      <w:bookmarkStart w:id="13" w:name="_Toc7659"/>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为确保空调鼓风机项目的高效生产和技术实施，我们制定了一套精心设计的设备选型方案，以满足空调鼓风机项目生产、质量和环保的要求。该方案的主要特点如下：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空调鼓风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针对空调鼓风机项目产品的多样性和小批量生产的特点，我们将建设柔性制造生产线。通过在设备选型中考虑柔性制造技术，可以灵活应对不同产品规格和生产需求，实现生产线的高度灵活性和适应性。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17490"/>
      <w:r>
        <w:rPr>
          <w:rFonts w:ascii="仿宋" w:eastAsia="仿宋" w:hAnsi="仿宋" w:cs="仿宋" w:hint="eastAsia"/>
          <w:sz w:val="28"/>
          <w:lang w:eastAsia="zh-CN"/>
        </w:rPr>
        <w:t>四、空调鼓风机项目概论</w:t>
      </w:r>
      <w:bookmarkEnd w:id="14"/>
    </w:p>
    <w:p>
      <w:pPr>
        <w:pStyle w:val="Heading2"/>
        <w:rPr>
          <w:rFonts w:ascii="仿宋" w:eastAsia="仿宋" w:hAnsi="仿宋" w:cs="仿宋" w:hint="eastAsia"/>
          <w:lang w:eastAsia="zh-CN"/>
        </w:rPr>
      </w:pPr>
      <w:bookmarkStart w:id="15" w:name="_Toc20308"/>
      <w:r>
        <w:rPr>
          <w:rFonts w:ascii="仿宋" w:eastAsia="仿宋" w:hAnsi="仿宋" w:cs="仿宋" w:hint="eastAsia"/>
          <w:lang w:eastAsia="zh-CN"/>
        </w:rPr>
        <w:t>(一)、空调鼓风机项目概况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起源追溯至对市场的深入洞察。市场的不断演变与变革为空调鼓风机项目提供了难得的机遇。当前市场存在的需求缺口和变革的大环境共同构成了空调鼓风机项目的背景。这个空调鼓风机项目旨在充分利用市场机遇，填补行业中尚未满足的需求，为客户提供全新的解决方案。市场的变革和需求的增长使得这个空调鼓风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空调鼓风机项目名称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正式命名为空调鼓风机。这个名称不仅仅是一个标识，更代表了空调鼓风机项目的核心理念和愿景。它蕴含着空调鼓风机项目所要解决问题的关键字，具有强烈的表达和辨识度，为空调鼓风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空调鼓风机项目目标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核心目标是提供一种全新、高效的解决方案，满足客户日益增长的需求。空调鼓风机项目追求的不仅仅是满足市场需求，更是在市场中获得卓越的竞争优势。通过不断提升产品或服务的质量和创新水平，空调鼓风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空调鼓风机项目范围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全面涵盖了产品研发、制造、市场推广和售后服务，确保从产品设计到最终用户体验的全方位关注。这一全面的空调鼓风机项目范围是为了确保空调鼓风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空调鼓风机项目时间表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空调鼓风机项目计划在未来18个月内完成，包括研发、测试、市场试点和正式推出等不同阶段。这个时间表的合理设计是为了确保空调鼓风机项目各个阶段的顺利推进，以便按时交付高质量的成果。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空调鼓风机项目预算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空调鼓风机项目总预算估算为XX百万美元，主要分配在研发、市场推广、人员培训和运营等方面。这一充足的预算为空调鼓风机项目提供了充足的资源，确保空调鼓风机项目在各个方面都能取得优异的表现。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空调鼓风机项目风险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可能面临的风险包括市场接受度低、技术难题、竞争激烈等。空调鼓风机项目团队已经制定了相应的风险应对计划，通过前瞻性的风险管理，确保空调鼓风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空调鼓风机项目团队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空调鼓风机项目汇聚了一支经验丰富、多领域专业素养的核心团队，确保空调鼓风机项目在各个方面都能拥有高水平的执行力。团队的协同作战是空调鼓风机项目成功的关键因素之一。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空调鼓风机项目背景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空调鼓风机项目的背景根植于市场对更高效、创新产品的渴望，同时也受到科技发展对行业格局的深刻改变的影响。这为空调鼓风机项目提供了广阔的发展空间和市场需求。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空调鼓风机项目现状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截至目前，空调鼓风机项目已完成市场调研和技术验证，取得了初步的成功。这为空调鼓风机项目在未来的发展奠定了坚实的基础，为更远大的目标打下了坚实的基石。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6351"/>
      <w:r>
        <w:rPr>
          <w:rFonts w:ascii="仿宋" w:eastAsia="仿宋" w:hAnsi="仿宋" w:cs="仿宋" w:hint="eastAsia"/>
          <w:sz w:val="28"/>
          <w:lang w:eastAsia="zh-CN"/>
        </w:rPr>
        <w:t>(二)、空调鼓风机项目目标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keyword》空调鼓风机项目首要业务目标是在市场中占据有利地位，实现产品/服务的成功推广和销售。通过不断提升产品质量、创新性，空调鼓风机项目追求成为行业中的领导者，赢得更多客户的青睐。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在科技迅速发展的时代，空调鼓风机项目着眼于技术创新。通过持续的研发和技术升级，空调鼓风机项目旨在推出更具创新性的产品或服务，以满足市场对新鲜、先进解决方案的需求。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为了建立可持续的客户关系，空调鼓风机项目设定了客户满意度目标。通过提供卓越的产品质量和优质的客户服务，空调鼓风机项目追求赢得客户的信任和忠诚度，确保他们的满意度达到行业领先水平。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空调鼓风机项目注重社会责任和可持续发展。通过实施环保、社会责任空调鼓风机项目，空调鼓风机项目致力于在经济发展的同时保护环境，促进社会公平，实现可持续经营。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空调鼓风机项目的团队是实现目标的核心驱动力。因此，空调鼓风机项目设定了团队发展目标，包括提升团队成员的专业技能、培养领导力，以及搭建协同高效的团队工作氛围。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1756"/>
      <w:r>
        <w:rPr>
          <w:rFonts w:ascii="仿宋" w:eastAsia="仿宋" w:hAnsi="仿宋" w:cs="仿宋" w:hint="eastAsia"/>
          <w:sz w:val="28"/>
          <w:lang w:eastAsia="zh-CN"/>
        </w:rPr>
        <w:t>(三)、空调鼓风机项目提出的理由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空调鼓风机项目提出的理由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提出源于对市场机遇的深刻洞察。当前市场中存在的需求缺口和行业发展趋势表明，有巨大的商业机会等待被开发。通过准确捕捉市场机遇，空调鼓风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理念基于对技术创新的信仰。通过持续的研发和技术投入，空调鼓风机项目有望推出更具创新性的产品或服务。在科技飞速发展的当下，空调鼓风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提出是为了增强企业的行业竞争力。通过提升产品或服务的质量和独特性，空调鼓风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响应了消费者需求的变化。随着社会和科技的不断发展，消费者对产品和服务的需求也在发生变化。通过深入了解并及时回应消费者的新需求，空调鼓风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空调鼓风机项目的提出是企业战略发展规划的一部分。在面对日益激烈的市场竞争和不断变化的商业环境中，空调鼓风机项目作为企业战略的一环，旨在为企业开辟新的增长领域，巩固企业在行业中的地位。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提出不仅仅是基于商业考量，还注重社会责任。通过推出环保、社会责任等方面的空调鼓风机项目，空调鼓风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空调鼓风机项目的提出反映了对利益相关者期望的关注。包括客户、员工、投资者等利益相关者在企业发展中都有着各自的期望，空调鼓风机项目力求在满足这些期望的同时，取得更大的共赢。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0245"/>
      <w:r>
        <w:rPr>
          <w:rFonts w:ascii="仿宋" w:eastAsia="仿宋" w:hAnsi="仿宋" w:cs="仿宋" w:hint="eastAsia"/>
          <w:sz w:val="28"/>
          <w:lang w:eastAsia="zh-CN"/>
        </w:rPr>
        <w:t>(四)、空调鼓风机项目意义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https://d.book118.com/125140211244011120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空调鼓风机项目规划设计方案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5E1CFA"/>
    <w:rsid w:val="075E1C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514021124401112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2024-02-26T11:54:00Z</dcterms:created>
  <dcterms:modified xsi:type="dcterms:W3CDTF">2024-02-26T11:54:31Z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43C8A15C7A8D403AB3AE45A7E05B6AEE_11</vt:lpwstr>
  </property>
  <property fmtid="{D5CDD505-2E9C-101B-9397-08002B2CF9AE}" pid="3" name="KSOProductBuildVer">
    <vt:lpwstr>2052-12.1.0.16388</vt:lpwstr>
  </property>
</Properties>
</file>