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醋酸氟轻松项目建设方案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18" w:history="1">
        <w:r>
          <w:rPr>
            <w:rFonts w:ascii="仿宋" w:eastAsia="仿宋" w:hAnsi="仿宋" w:cs="仿宋" w:hint="eastAsia"/>
            <w:lang w:eastAsia="zh-CN"/>
          </w:rPr>
          <w:t>序言</w:t>
        </w:r>
        <w:r>
          <w:tab/>
        </w:r>
        <w:r>
          <w:fldChar w:fldCharType="begin"/>
        </w:r>
        <w:r>
          <w:instrText xml:space="preserve"> PAGEREF _Toc8218 \h </w:instrText>
        </w:r>
        <w:r>
          <w:fldChar w:fldCharType="separate"/>
        </w:r>
        <w:r>
          <w:t>3</w:t>
        </w:r>
        <w:r>
          <w:fldChar w:fldCharType="end"/>
        </w:r>
      </w:hyperlink>
    </w:p>
    <w:p>
      <w:pPr>
        <w:pStyle w:val="TOC1"/>
        <w:tabs>
          <w:tab w:val="right" w:leader="dot" w:pos="8306"/>
        </w:tabs>
      </w:pPr>
      <w:hyperlink w:anchor="_Toc6709" w:history="1">
        <w:r>
          <w:rPr>
            <w:rFonts w:ascii="仿宋" w:eastAsia="仿宋" w:hAnsi="仿宋" w:cs="仿宋" w:hint="eastAsia"/>
            <w:lang w:eastAsia="zh-CN"/>
          </w:rPr>
          <w:t>一、财务管理与成本控制</w:t>
        </w:r>
        <w:r>
          <w:tab/>
        </w:r>
        <w:r>
          <w:fldChar w:fldCharType="begin"/>
        </w:r>
        <w:r>
          <w:instrText xml:space="preserve"> PAGEREF _Toc6709 \h </w:instrText>
        </w:r>
        <w:r>
          <w:fldChar w:fldCharType="separate"/>
        </w:r>
        <w:r>
          <w:t>3</w:t>
        </w:r>
        <w:r>
          <w:fldChar w:fldCharType="end"/>
        </w:r>
      </w:hyperlink>
    </w:p>
    <w:p>
      <w:pPr>
        <w:pStyle w:val="TOC2"/>
        <w:tabs>
          <w:tab w:val="right" w:leader="dot" w:pos="8306"/>
        </w:tabs>
      </w:pPr>
      <w:hyperlink w:anchor="_Toc8704" w:history="1">
        <w:r>
          <w:rPr>
            <w:rFonts w:ascii="仿宋" w:eastAsia="仿宋" w:hAnsi="仿宋" w:cs="仿宋" w:hint="eastAsia"/>
            <w:lang w:eastAsia="zh-CN"/>
          </w:rPr>
          <w:t>(一)、财务管理体系建设</w:t>
        </w:r>
        <w:r>
          <w:tab/>
        </w:r>
        <w:r>
          <w:fldChar w:fldCharType="begin"/>
        </w:r>
        <w:r>
          <w:instrText xml:space="preserve"> PAGEREF _Toc8704 \h </w:instrText>
        </w:r>
        <w:r>
          <w:fldChar w:fldCharType="separate"/>
        </w:r>
        <w:r>
          <w:t>3</w:t>
        </w:r>
        <w:r>
          <w:fldChar w:fldCharType="end"/>
        </w:r>
      </w:hyperlink>
    </w:p>
    <w:p>
      <w:pPr>
        <w:pStyle w:val="TOC2"/>
        <w:tabs>
          <w:tab w:val="right" w:leader="dot" w:pos="8306"/>
        </w:tabs>
      </w:pPr>
      <w:hyperlink w:anchor="_Toc3575" w:history="1">
        <w:r>
          <w:rPr>
            <w:rFonts w:ascii="仿宋" w:eastAsia="仿宋" w:hAnsi="仿宋" w:cs="仿宋" w:hint="eastAsia"/>
            <w:lang w:eastAsia="zh-CN"/>
          </w:rPr>
          <w:t>(二)、成本控制措施</w:t>
        </w:r>
        <w:r>
          <w:tab/>
        </w:r>
        <w:r>
          <w:fldChar w:fldCharType="begin"/>
        </w:r>
        <w:r>
          <w:instrText xml:space="preserve"> PAGEREF _Toc3575 \h </w:instrText>
        </w:r>
        <w:r>
          <w:fldChar w:fldCharType="separate"/>
        </w:r>
        <w:r>
          <w:t>4</w:t>
        </w:r>
        <w:r>
          <w:fldChar w:fldCharType="end"/>
        </w:r>
      </w:hyperlink>
    </w:p>
    <w:p>
      <w:pPr>
        <w:pStyle w:val="TOC1"/>
        <w:tabs>
          <w:tab w:val="right" w:leader="dot" w:pos="8306"/>
        </w:tabs>
      </w:pPr>
      <w:hyperlink w:anchor="_Toc20220" w:history="1">
        <w:r>
          <w:rPr>
            <w:rFonts w:ascii="仿宋" w:eastAsia="仿宋" w:hAnsi="仿宋" w:cs="仿宋" w:hint="eastAsia"/>
            <w:lang w:eastAsia="zh-CN"/>
          </w:rPr>
          <w:t>二、项目选址研究</w:t>
        </w:r>
        <w:r>
          <w:tab/>
        </w:r>
        <w:r>
          <w:fldChar w:fldCharType="begin"/>
        </w:r>
        <w:r>
          <w:instrText xml:space="preserve"> PAGEREF _Toc20220 \h </w:instrText>
        </w:r>
        <w:r>
          <w:fldChar w:fldCharType="separate"/>
        </w:r>
        <w:r>
          <w:t>5</w:t>
        </w:r>
        <w:r>
          <w:fldChar w:fldCharType="end"/>
        </w:r>
      </w:hyperlink>
    </w:p>
    <w:p>
      <w:pPr>
        <w:pStyle w:val="TOC2"/>
        <w:tabs>
          <w:tab w:val="right" w:leader="dot" w:pos="8306"/>
        </w:tabs>
      </w:pPr>
      <w:hyperlink w:anchor="_Toc4188" w:history="1">
        <w:r>
          <w:rPr>
            <w:rFonts w:ascii="仿宋" w:eastAsia="仿宋" w:hAnsi="仿宋" w:cs="仿宋" w:hint="eastAsia"/>
            <w:lang w:eastAsia="zh-CN"/>
          </w:rPr>
          <w:t>(一)、项目选址原则</w:t>
        </w:r>
        <w:r>
          <w:tab/>
        </w:r>
        <w:r>
          <w:fldChar w:fldCharType="begin"/>
        </w:r>
        <w:r>
          <w:instrText xml:space="preserve"> PAGEREF _Toc4188 \h </w:instrText>
        </w:r>
        <w:r>
          <w:fldChar w:fldCharType="separate"/>
        </w:r>
        <w:r>
          <w:t>5</w:t>
        </w:r>
        <w:r>
          <w:fldChar w:fldCharType="end"/>
        </w:r>
      </w:hyperlink>
    </w:p>
    <w:p>
      <w:pPr>
        <w:pStyle w:val="TOC2"/>
        <w:tabs>
          <w:tab w:val="right" w:leader="dot" w:pos="8306"/>
        </w:tabs>
      </w:pPr>
      <w:hyperlink w:anchor="_Toc17761" w:history="1">
        <w:r>
          <w:rPr>
            <w:rFonts w:ascii="仿宋" w:eastAsia="仿宋" w:hAnsi="仿宋" w:cs="仿宋" w:hint="eastAsia"/>
            <w:lang w:eastAsia="zh-CN"/>
          </w:rPr>
          <w:t>(二)、项目选址</w:t>
        </w:r>
        <w:r>
          <w:tab/>
        </w:r>
        <w:r>
          <w:fldChar w:fldCharType="begin"/>
        </w:r>
        <w:r>
          <w:instrText xml:space="preserve"> PAGEREF _Toc17761 \h </w:instrText>
        </w:r>
        <w:r>
          <w:fldChar w:fldCharType="separate"/>
        </w:r>
        <w:r>
          <w:t>9</w:t>
        </w:r>
        <w:r>
          <w:fldChar w:fldCharType="end"/>
        </w:r>
      </w:hyperlink>
    </w:p>
    <w:p>
      <w:pPr>
        <w:pStyle w:val="TOC2"/>
        <w:tabs>
          <w:tab w:val="right" w:leader="dot" w:pos="8306"/>
        </w:tabs>
      </w:pPr>
      <w:hyperlink w:anchor="_Toc26518" w:history="1">
        <w:r>
          <w:rPr>
            <w:rFonts w:ascii="仿宋" w:eastAsia="仿宋" w:hAnsi="仿宋" w:cs="仿宋" w:hint="eastAsia"/>
            <w:lang w:eastAsia="zh-CN"/>
          </w:rPr>
          <w:t>(三)、建设条件分析</w:t>
        </w:r>
        <w:r>
          <w:tab/>
        </w:r>
        <w:r>
          <w:fldChar w:fldCharType="begin"/>
        </w:r>
        <w:r>
          <w:instrText xml:space="preserve"> PAGEREF _Toc26518 \h </w:instrText>
        </w:r>
        <w:r>
          <w:fldChar w:fldCharType="separate"/>
        </w:r>
        <w:r>
          <w:t>11</w:t>
        </w:r>
        <w:r>
          <w:fldChar w:fldCharType="end"/>
        </w:r>
      </w:hyperlink>
    </w:p>
    <w:p>
      <w:pPr>
        <w:pStyle w:val="TOC2"/>
        <w:tabs>
          <w:tab w:val="right" w:leader="dot" w:pos="8306"/>
        </w:tabs>
      </w:pPr>
      <w:hyperlink w:anchor="_Toc30487" w:history="1">
        <w:r>
          <w:rPr>
            <w:rFonts w:ascii="仿宋" w:eastAsia="仿宋" w:hAnsi="仿宋" w:cs="仿宋" w:hint="eastAsia"/>
            <w:lang w:eastAsia="zh-CN"/>
          </w:rPr>
          <w:t>(四)、用地控制指标</w:t>
        </w:r>
        <w:r>
          <w:tab/>
        </w:r>
        <w:r>
          <w:fldChar w:fldCharType="begin"/>
        </w:r>
        <w:r>
          <w:instrText xml:space="preserve"> PAGEREF _Toc30487 \h </w:instrText>
        </w:r>
        <w:r>
          <w:fldChar w:fldCharType="separate"/>
        </w:r>
        <w:r>
          <w:t>12</w:t>
        </w:r>
        <w:r>
          <w:fldChar w:fldCharType="end"/>
        </w:r>
      </w:hyperlink>
    </w:p>
    <w:p>
      <w:pPr>
        <w:pStyle w:val="TOC2"/>
        <w:tabs>
          <w:tab w:val="right" w:leader="dot" w:pos="8306"/>
        </w:tabs>
      </w:pPr>
      <w:hyperlink w:anchor="_Toc30823" w:history="1">
        <w:r>
          <w:rPr>
            <w:rFonts w:ascii="仿宋" w:eastAsia="仿宋" w:hAnsi="仿宋" w:cs="仿宋" w:hint="eastAsia"/>
            <w:lang w:eastAsia="zh-CN"/>
          </w:rPr>
          <w:t>(五)、地总体要求</w:t>
        </w:r>
        <w:r>
          <w:tab/>
        </w:r>
        <w:r>
          <w:fldChar w:fldCharType="begin"/>
        </w:r>
        <w:r>
          <w:instrText xml:space="preserve"> PAGEREF _Toc30823 \h </w:instrText>
        </w:r>
        <w:r>
          <w:fldChar w:fldCharType="separate"/>
        </w:r>
        <w:r>
          <w:t>13</w:t>
        </w:r>
        <w:r>
          <w:fldChar w:fldCharType="end"/>
        </w:r>
      </w:hyperlink>
    </w:p>
    <w:p>
      <w:pPr>
        <w:pStyle w:val="TOC2"/>
        <w:tabs>
          <w:tab w:val="right" w:leader="dot" w:pos="8306"/>
        </w:tabs>
      </w:pPr>
      <w:hyperlink w:anchor="_Toc28269" w:history="1">
        <w:r>
          <w:rPr>
            <w:rFonts w:ascii="仿宋" w:eastAsia="仿宋" w:hAnsi="仿宋" w:cs="仿宋" w:hint="eastAsia"/>
            <w:lang w:eastAsia="zh-CN"/>
          </w:rPr>
          <w:t>(六)、节约用地措施</w:t>
        </w:r>
        <w:r>
          <w:tab/>
        </w:r>
        <w:r>
          <w:fldChar w:fldCharType="begin"/>
        </w:r>
        <w:r>
          <w:instrText xml:space="preserve"> PAGEREF _Toc28269 \h </w:instrText>
        </w:r>
        <w:r>
          <w:fldChar w:fldCharType="separate"/>
        </w:r>
        <w:r>
          <w:t>15</w:t>
        </w:r>
        <w:r>
          <w:fldChar w:fldCharType="end"/>
        </w:r>
      </w:hyperlink>
    </w:p>
    <w:p>
      <w:pPr>
        <w:pStyle w:val="TOC2"/>
        <w:tabs>
          <w:tab w:val="right" w:leader="dot" w:pos="8306"/>
        </w:tabs>
      </w:pPr>
      <w:hyperlink w:anchor="_Toc16940" w:history="1">
        <w:r>
          <w:rPr>
            <w:rFonts w:ascii="仿宋" w:eastAsia="仿宋" w:hAnsi="仿宋" w:cs="仿宋" w:hint="eastAsia"/>
            <w:lang w:eastAsia="zh-CN"/>
          </w:rPr>
          <w:t>(七)、选址综合评价</w:t>
        </w:r>
        <w:r>
          <w:tab/>
        </w:r>
        <w:r>
          <w:fldChar w:fldCharType="begin"/>
        </w:r>
        <w:r>
          <w:instrText xml:space="preserve"> PAGEREF _Toc16940 \h </w:instrText>
        </w:r>
        <w:r>
          <w:fldChar w:fldCharType="separate"/>
        </w:r>
        <w:r>
          <w:t>16</w:t>
        </w:r>
        <w:r>
          <w:fldChar w:fldCharType="end"/>
        </w:r>
      </w:hyperlink>
    </w:p>
    <w:p>
      <w:pPr>
        <w:pStyle w:val="TOC1"/>
        <w:tabs>
          <w:tab w:val="right" w:leader="dot" w:pos="8306"/>
        </w:tabs>
      </w:pPr>
      <w:hyperlink w:anchor="_Toc31342" w:history="1">
        <w:r>
          <w:rPr>
            <w:rFonts w:ascii="仿宋" w:eastAsia="仿宋" w:hAnsi="仿宋" w:cs="仿宋" w:hint="eastAsia"/>
            <w:lang w:eastAsia="zh-CN"/>
          </w:rPr>
          <w:t>三、醋酸氟轻松项目概论</w:t>
        </w:r>
        <w:r>
          <w:tab/>
        </w:r>
        <w:r>
          <w:fldChar w:fldCharType="begin"/>
        </w:r>
        <w:r>
          <w:instrText xml:space="preserve"> PAGEREF _Toc31342 \h </w:instrText>
        </w:r>
        <w:r>
          <w:fldChar w:fldCharType="separate"/>
        </w:r>
        <w:r>
          <w:t>17</w:t>
        </w:r>
        <w:r>
          <w:fldChar w:fldCharType="end"/>
        </w:r>
      </w:hyperlink>
    </w:p>
    <w:p>
      <w:pPr>
        <w:pStyle w:val="TOC2"/>
        <w:tabs>
          <w:tab w:val="right" w:leader="dot" w:pos="8306"/>
        </w:tabs>
      </w:pPr>
      <w:hyperlink w:anchor="_Toc30812" w:history="1">
        <w:r>
          <w:rPr>
            <w:rFonts w:ascii="仿宋" w:eastAsia="仿宋" w:hAnsi="仿宋" w:cs="仿宋" w:hint="eastAsia"/>
            <w:lang w:eastAsia="zh-CN"/>
          </w:rPr>
          <w:t>(一)、项目申报单位概况</w:t>
        </w:r>
        <w:r>
          <w:tab/>
        </w:r>
        <w:r>
          <w:fldChar w:fldCharType="begin"/>
        </w:r>
        <w:r>
          <w:instrText xml:space="preserve"> PAGEREF _Toc30812 \h </w:instrText>
        </w:r>
        <w:r>
          <w:fldChar w:fldCharType="separate"/>
        </w:r>
        <w:r>
          <w:t>17</w:t>
        </w:r>
        <w:r>
          <w:fldChar w:fldCharType="end"/>
        </w:r>
      </w:hyperlink>
    </w:p>
    <w:p>
      <w:pPr>
        <w:pStyle w:val="TOC2"/>
        <w:tabs>
          <w:tab w:val="right" w:leader="dot" w:pos="8306"/>
        </w:tabs>
      </w:pPr>
      <w:hyperlink w:anchor="_Toc1764" w:history="1">
        <w:r>
          <w:rPr>
            <w:rFonts w:ascii="仿宋" w:eastAsia="仿宋" w:hAnsi="仿宋" w:cs="仿宋" w:hint="eastAsia"/>
            <w:lang w:eastAsia="zh-CN"/>
          </w:rPr>
          <w:t>(二)、项目概况</w:t>
        </w:r>
        <w:r>
          <w:tab/>
        </w:r>
        <w:r>
          <w:fldChar w:fldCharType="begin"/>
        </w:r>
        <w:r>
          <w:instrText xml:space="preserve"> PAGEREF _Toc1764 \h </w:instrText>
        </w:r>
        <w:r>
          <w:fldChar w:fldCharType="separate"/>
        </w:r>
        <w:r>
          <w:t>18</w:t>
        </w:r>
        <w:r>
          <w:fldChar w:fldCharType="end"/>
        </w:r>
      </w:hyperlink>
    </w:p>
    <w:p>
      <w:pPr>
        <w:pStyle w:val="TOC1"/>
        <w:tabs>
          <w:tab w:val="right" w:leader="dot" w:pos="8306"/>
        </w:tabs>
      </w:pPr>
      <w:hyperlink w:anchor="_Toc3331" w:history="1">
        <w:r>
          <w:rPr>
            <w:rFonts w:ascii="仿宋" w:eastAsia="仿宋" w:hAnsi="仿宋" w:cs="仿宋" w:hint="eastAsia"/>
            <w:lang w:eastAsia="zh-CN"/>
          </w:rPr>
          <w:t>四、环境和生态影响分析</w:t>
        </w:r>
        <w:r>
          <w:tab/>
        </w:r>
        <w:r>
          <w:fldChar w:fldCharType="begin"/>
        </w:r>
        <w:r>
          <w:instrText xml:space="preserve"> PAGEREF _Toc3331 \h </w:instrText>
        </w:r>
        <w:r>
          <w:fldChar w:fldCharType="separate"/>
        </w:r>
        <w:r>
          <w:t>21</w:t>
        </w:r>
        <w:r>
          <w:fldChar w:fldCharType="end"/>
        </w:r>
      </w:hyperlink>
    </w:p>
    <w:p>
      <w:pPr>
        <w:pStyle w:val="TOC2"/>
        <w:tabs>
          <w:tab w:val="right" w:leader="dot" w:pos="8306"/>
        </w:tabs>
      </w:pPr>
      <w:hyperlink w:anchor="_Toc17777" w:history="1">
        <w:r>
          <w:rPr>
            <w:rFonts w:ascii="仿宋" w:eastAsia="仿宋" w:hAnsi="仿宋" w:cs="仿宋" w:hint="eastAsia"/>
            <w:lang w:eastAsia="zh-CN"/>
          </w:rPr>
          <w:t>(一)、环境和生态现状</w:t>
        </w:r>
        <w:r>
          <w:tab/>
        </w:r>
        <w:r>
          <w:fldChar w:fldCharType="begin"/>
        </w:r>
        <w:r>
          <w:instrText xml:space="preserve"> PAGEREF _Toc17777 \h </w:instrText>
        </w:r>
        <w:r>
          <w:fldChar w:fldCharType="separate"/>
        </w:r>
        <w:r>
          <w:t>21</w:t>
        </w:r>
        <w:r>
          <w:fldChar w:fldCharType="end"/>
        </w:r>
      </w:hyperlink>
    </w:p>
    <w:p>
      <w:pPr>
        <w:pStyle w:val="TOC2"/>
        <w:tabs>
          <w:tab w:val="right" w:leader="dot" w:pos="8306"/>
        </w:tabs>
      </w:pPr>
      <w:hyperlink w:anchor="_Toc23544" w:history="1">
        <w:r>
          <w:rPr>
            <w:rFonts w:ascii="仿宋" w:eastAsia="仿宋" w:hAnsi="仿宋" w:cs="仿宋" w:hint="eastAsia"/>
            <w:lang w:eastAsia="zh-CN"/>
          </w:rPr>
          <w:t>(二)、生态环境影响分析</w:t>
        </w:r>
        <w:r>
          <w:tab/>
        </w:r>
        <w:r>
          <w:fldChar w:fldCharType="begin"/>
        </w:r>
        <w:r>
          <w:instrText xml:space="preserve"> PAGEREF _Toc23544 \h </w:instrText>
        </w:r>
        <w:r>
          <w:fldChar w:fldCharType="separate"/>
        </w:r>
        <w:r>
          <w:t>23</w:t>
        </w:r>
        <w:r>
          <w:fldChar w:fldCharType="end"/>
        </w:r>
      </w:hyperlink>
    </w:p>
    <w:p>
      <w:pPr>
        <w:pStyle w:val="TOC2"/>
        <w:tabs>
          <w:tab w:val="right" w:leader="dot" w:pos="8306"/>
        </w:tabs>
      </w:pPr>
      <w:hyperlink w:anchor="_Toc14432" w:history="1">
        <w:r>
          <w:rPr>
            <w:rFonts w:ascii="仿宋" w:eastAsia="仿宋" w:hAnsi="仿宋" w:cs="仿宋" w:hint="eastAsia"/>
            <w:lang w:eastAsia="zh-CN"/>
          </w:rPr>
          <w:t>(三)、生态环境保护措施</w:t>
        </w:r>
        <w:r>
          <w:tab/>
        </w:r>
        <w:r>
          <w:fldChar w:fldCharType="begin"/>
        </w:r>
        <w:r>
          <w:instrText xml:space="preserve"> PAGEREF _Toc14432 \h </w:instrText>
        </w:r>
        <w:r>
          <w:fldChar w:fldCharType="separate"/>
        </w:r>
        <w:r>
          <w:t>24</w:t>
        </w:r>
        <w:r>
          <w:fldChar w:fldCharType="end"/>
        </w:r>
      </w:hyperlink>
    </w:p>
    <w:p>
      <w:pPr>
        <w:pStyle w:val="TOC2"/>
        <w:tabs>
          <w:tab w:val="right" w:leader="dot" w:pos="8306"/>
        </w:tabs>
      </w:pPr>
      <w:hyperlink w:anchor="_Toc25824" w:history="1">
        <w:r>
          <w:rPr>
            <w:rFonts w:ascii="仿宋" w:eastAsia="仿宋" w:hAnsi="仿宋" w:cs="仿宋" w:hint="eastAsia"/>
            <w:lang w:eastAsia="zh-CN"/>
          </w:rPr>
          <w:t>(四)、地质灾害影响分析</w:t>
        </w:r>
        <w:r>
          <w:tab/>
        </w:r>
        <w:r>
          <w:fldChar w:fldCharType="begin"/>
        </w:r>
        <w:r>
          <w:instrText xml:space="preserve"> PAGEREF _Toc25824 \h </w:instrText>
        </w:r>
        <w:r>
          <w:fldChar w:fldCharType="separate"/>
        </w:r>
        <w:r>
          <w:t>26</w:t>
        </w:r>
        <w:r>
          <w:fldChar w:fldCharType="end"/>
        </w:r>
      </w:hyperlink>
    </w:p>
    <w:p>
      <w:pPr>
        <w:pStyle w:val="TOC2"/>
        <w:tabs>
          <w:tab w:val="right" w:leader="dot" w:pos="8306"/>
        </w:tabs>
      </w:pPr>
      <w:hyperlink w:anchor="_Toc29987" w:history="1">
        <w:r>
          <w:rPr>
            <w:rFonts w:ascii="仿宋" w:eastAsia="仿宋" w:hAnsi="仿宋" w:cs="仿宋" w:hint="eastAsia"/>
            <w:lang w:eastAsia="zh-CN"/>
          </w:rPr>
          <w:t>(五)、特殊环境影响</w:t>
        </w:r>
        <w:r>
          <w:tab/>
        </w:r>
        <w:r>
          <w:fldChar w:fldCharType="begin"/>
        </w:r>
        <w:r>
          <w:instrText xml:space="preserve"> PAGEREF _Toc29987 \h </w:instrText>
        </w:r>
        <w:r>
          <w:fldChar w:fldCharType="separate"/>
        </w:r>
        <w:r>
          <w:t>27</w:t>
        </w:r>
        <w:r>
          <w:fldChar w:fldCharType="end"/>
        </w:r>
      </w:hyperlink>
    </w:p>
    <w:p>
      <w:pPr>
        <w:pStyle w:val="TOC1"/>
        <w:tabs>
          <w:tab w:val="right" w:leader="dot" w:pos="8306"/>
        </w:tabs>
      </w:pPr>
      <w:hyperlink w:anchor="_Toc12867" w:history="1">
        <w:r>
          <w:rPr>
            <w:rFonts w:ascii="仿宋" w:eastAsia="仿宋" w:hAnsi="仿宋" w:cs="仿宋" w:hint="eastAsia"/>
            <w:lang w:eastAsia="zh-CN"/>
          </w:rPr>
          <w:t>五、背景、必要性分析</w:t>
        </w:r>
        <w:r>
          <w:tab/>
        </w:r>
        <w:r>
          <w:fldChar w:fldCharType="begin"/>
        </w:r>
        <w:r>
          <w:instrText xml:space="preserve"> PAGEREF _Toc12867 \h </w:instrText>
        </w:r>
        <w:r>
          <w:fldChar w:fldCharType="separate"/>
        </w:r>
        <w:r>
          <w:t>28</w:t>
        </w:r>
        <w:r>
          <w:fldChar w:fldCharType="end"/>
        </w:r>
      </w:hyperlink>
    </w:p>
    <w:p>
      <w:pPr>
        <w:pStyle w:val="TOC2"/>
        <w:tabs>
          <w:tab w:val="right" w:leader="dot" w:pos="8306"/>
        </w:tabs>
      </w:pPr>
      <w:hyperlink w:anchor="_Toc25494" w:history="1">
        <w:r>
          <w:rPr>
            <w:rFonts w:ascii="仿宋" w:eastAsia="仿宋" w:hAnsi="仿宋" w:cs="仿宋" w:hint="eastAsia"/>
            <w:lang w:eastAsia="zh-CN"/>
          </w:rPr>
          <w:t>(一)、项目建设背景</w:t>
        </w:r>
        <w:r>
          <w:tab/>
        </w:r>
        <w:r>
          <w:fldChar w:fldCharType="begin"/>
        </w:r>
        <w:r>
          <w:instrText xml:space="preserve"> PAGEREF _Toc25494 \h </w:instrText>
        </w:r>
        <w:r>
          <w:fldChar w:fldCharType="separate"/>
        </w:r>
        <w:r>
          <w:t>28</w:t>
        </w:r>
        <w:r>
          <w:fldChar w:fldCharType="end"/>
        </w:r>
      </w:hyperlink>
    </w:p>
    <w:p>
      <w:pPr>
        <w:pStyle w:val="TOC2"/>
        <w:tabs>
          <w:tab w:val="right" w:leader="dot" w:pos="8306"/>
        </w:tabs>
      </w:pPr>
      <w:hyperlink w:anchor="_Toc15926" w:history="1">
        <w:r>
          <w:rPr>
            <w:rFonts w:ascii="仿宋" w:eastAsia="仿宋" w:hAnsi="仿宋" w:cs="仿宋" w:hint="eastAsia"/>
            <w:lang w:eastAsia="zh-CN"/>
          </w:rPr>
          <w:t>(二)、必要性分析</w:t>
        </w:r>
        <w:r>
          <w:tab/>
        </w:r>
        <w:r>
          <w:fldChar w:fldCharType="begin"/>
        </w:r>
        <w:r>
          <w:instrText xml:space="preserve"> PAGEREF _Toc15926 \h </w:instrText>
        </w:r>
        <w:r>
          <w:fldChar w:fldCharType="separate"/>
        </w:r>
        <w:r>
          <w:t>29</w:t>
        </w:r>
        <w:r>
          <w:fldChar w:fldCharType="end"/>
        </w:r>
      </w:hyperlink>
    </w:p>
    <w:p>
      <w:pPr>
        <w:pStyle w:val="TOC2"/>
        <w:tabs>
          <w:tab w:val="right" w:leader="dot" w:pos="8306"/>
        </w:tabs>
      </w:pPr>
      <w:hyperlink w:anchor="_Toc10364" w:history="1">
        <w:r>
          <w:rPr>
            <w:rFonts w:ascii="仿宋" w:eastAsia="仿宋" w:hAnsi="仿宋" w:cs="仿宋" w:hint="eastAsia"/>
            <w:lang w:eastAsia="zh-CN"/>
          </w:rPr>
          <w:t>(三)、项目建设有利条件</w:t>
        </w:r>
        <w:r>
          <w:tab/>
        </w:r>
        <w:r>
          <w:fldChar w:fldCharType="begin"/>
        </w:r>
        <w:r>
          <w:instrText xml:space="preserve"> PAGEREF _Toc10364 \h </w:instrText>
        </w:r>
        <w:r>
          <w:fldChar w:fldCharType="separate"/>
        </w:r>
        <w:r>
          <w:t>31</w:t>
        </w:r>
        <w:r>
          <w:fldChar w:fldCharType="end"/>
        </w:r>
      </w:hyperlink>
    </w:p>
    <w:p>
      <w:pPr>
        <w:pStyle w:val="TOC1"/>
        <w:tabs>
          <w:tab w:val="right" w:leader="dot" w:pos="8306"/>
        </w:tabs>
      </w:pPr>
      <w:hyperlink w:anchor="_Toc26984" w:history="1">
        <w:r>
          <w:rPr>
            <w:rFonts w:ascii="仿宋" w:eastAsia="仿宋" w:hAnsi="仿宋" w:cs="仿宋" w:hint="eastAsia"/>
            <w:lang w:eastAsia="zh-CN"/>
          </w:rPr>
          <w:t>六、经济影响分析</w:t>
        </w:r>
        <w:r>
          <w:tab/>
        </w:r>
        <w:r>
          <w:fldChar w:fldCharType="begin"/>
        </w:r>
        <w:r>
          <w:instrText xml:space="preserve"> PAGEREF _Toc26984 \h </w:instrText>
        </w:r>
        <w:r>
          <w:fldChar w:fldCharType="separate"/>
        </w:r>
        <w:r>
          <w:t>32</w:t>
        </w:r>
        <w:r>
          <w:fldChar w:fldCharType="end"/>
        </w:r>
      </w:hyperlink>
    </w:p>
    <w:p>
      <w:pPr>
        <w:pStyle w:val="TOC2"/>
        <w:tabs>
          <w:tab w:val="right" w:leader="dot" w:pos="8306"/>
        </w:tabs>
      </w:pPr>
      <w:hyperlink w:anchor="_Toc7385" w:history="1">
        <w:r>
          <w:rPr>
            <w:rFonts w:ascii="仿宋" w:eastAsia="仿宋" w:hAnsi="仿宋" w:cs="仿宋" w:hint="eastAsia"/>
            <w:lang w:eastAsia="zh-CN"/>
          </w:rPr>
          <w:t>(一)、经济费用效益或费用效果分析</w:t>
        </w:r>
        <w:r>
          <w:tab/>
        </w:r>
        <w:r>
          <w:fldChar w:fldCharType="begin"/>
        </w:r>
        <w:r>
          <w:instrText xml:space="preserve"> PAGEREF _Toc7385 \h </w:instrText>
        </w:r>
        <w:r>
          <w:fldChar w:fldCharType="separate"/>
        </w:r>
        <w:r>
          <w:t>32</w:t>
        </w:r>
        <w:r>
          <w:fldChar w:fldCharType="end"/>
        </w:r>
      </w:hyperlink>
    </w:p>
    <w:p>
      <w:pPr>
        <w:pStyle w:val="TOC2"/>
        <w:tabs>
          <w:tab w:val="right" w:leader="dot" w:pos="8306"/>
        </w:tabs>
      </w:pPr>
      <w:hyperlink w:anchor="_Toc32666" w:history="1">
        <w:r>
          <w:rPr>
            <w:rFonts w:ascii="仿宋" w:eastAsia="仿宋" w:hAnsi="仿宋" w:cs="仿宋" w:hint="eastAsia"/>
            <w:lang w:eastAsia="zh-CN"/>
          </w:rPr>
          <w:t>(二)、行业影响分析</w:t>
        </w:r>
        <w:r>
          <w:tab/>
        </w:r>
        <w:r>
          <w:fldChar w:fldCharType="begin"/>
        </w:r>
        <w:r>
          <w:instrText xml:space="preserve"> PAGEREF _Toc32666 \h </w:instrText>
        </w:r>
        <w:r>
          <w:fldChar w:fldCharType="separate"/>
        </w:r>
        <w:r>
          <w:t>35</w:t>
        </w:r>
        <w:r>
          <w:fldChar w:fldCharType="end"/>
        </w:r>
      </w:hyperlink>
    </w:p>
    <w:p>
      <w:pPr>
        <w:pStyle w:val="TOC2"/>
        <w:tabs>
          <w:tab w:val="right" w:leader="dot" w:pos="8306"/>
        </w:tabs>
      </w:pPr>
      <w:hyperlink w:anchor="_Toc268" w:history="1">
        <w:r>
          <w:rPr>
            <w:rFonts w:ascii="仿宋" w:eastAsia="仿宋" w:hAnsi="仿宋" w:cs="仿宋" w:hint="eastAsia"/>
            <w:lang w:eastAsia="zh-CN"/>
          </w:rPr>
          <w:t>(三)、区域经济影响分析</w:t>
        </w:r>
        <w:r>
          <w:tab/>
        </w:r>
        <w:r>
          <w:fldChar w:fldCharType="begin"/>
        </w:r>
        <w:r>
          <w:instrText xml:space="preserve"> PAGEREF _Toc268 \h </w:instrText>
        </w:r>
        <w:r>
          <w:fldChar w:fldCharType="separate"/>
        </w:r>
        <w:r>
          <w:t>36</w:t>
        </w:r>
        <w:r>
          <w:fldChar w:fldCharType="end"/>
        </w:r>
      </w:hyperlink>
    </w:p>
    <w:p>
      <w:pPr>
        <w:pStyle w:val="TOC2"/>
        <w:tabs>
          <w:tab w:val="right" w:leader="dot" w:pos="8306"/>
        </w:tabs>
      </w:pPr>
      <w:hyperlink w:anchor="_Toc23748" w:history="1">
        <w:r>
          <w:rPr>
            <w:rFonts w:ascii="仿宋" w:eastAsia="仿宋" w:hAnsi="仿宋" w:cs="仿宋" w:hint="eastAsia"/>
            <w:lang w:eastAsia="zh-CN"/>
          </w:rPr>
          <w:t>(四)、宏观经济影响分析</w:t>
        </w:r>
        <w:r>
          <w:tab/>
        </w:r>
        <w:r>
          <w:fldChar w:fldCharType="begin"/>
        </w:r>
        <w:r>
          <w:instrText xml:space="preserve"> PAGEREF _Toc23748 \h </w:instrText>
        </w:r>
        <w:r>
          <w:fldChar w:fldCharType="separate"/>
        </w:r>
        <w:r>
          <w:t>37</w:t>
        </w:r>
        <w:r>
          <w:fldChar w:fldCharType="end"/>
        </w:r>
      </w:hyperlink>
    </w:p>
    <w:p>
      <w:pPr>
        <w:pStyle w:val="TOC1"/>
        <w:tabs>
          <w:tab w:val="right" w:leader="dot" w:pos="8306"/>
        </w:tabs>
      </w:pPr>
      <w:hyperlink w:anchor="_Toc20960" w:history="1">
        <w:r>
          <w:rPr>
            <w:rFonts w:ascii="仿宋" w:eastAsia="仿宋" w:hAnsi="仿宋" w:cs="仿宋" w:hint="eastAsia"/>
            <w:lang w:eastAsia="zh-CN"/>
          </w:rPr>
          <w:t>七、安全与应急管理</w:t>
        </w:r>
        <w:r>
          <w:tab/>
        </w:r>
        <w:r>
          <w:fldChar w:fldCharType="begin"/>
        </w:r>
        <w:r>
          <w:instrText xml:space="preserve"> PAGEREF _Toc20960 \h </w:instrText>
        </w:r>
        <w:r>
          <w:fldChar w:fldCharType="separate"/>
        </w:r>
        <w:r>
          <w:t>39</w:t>
        </w:r>
        <w:r>
          <w:fldChar w:fldCharType="end"/>
        </w:r>
      </w:hyperlink>
    </w:p>
    <w:p>
      <w:pPr>
        <w:pStyle w:val="TOC2"/>
        <w:tabs>
          <w:tab w:val="right" w:leader="dot" w:pos="8306"/>
        </w:tabs>
      </w:pPr>
      <w:hyperlink w:anchor="_Toc8311" w:history="1">
        <w:r>
          <w:rPr>
            <w:rFonts w:ascii="仿宋" w:eastAsia="仿宋" w:hAnsi="仿宋" w:cs="仿宋" w:hint="eastAsia"/>
            <w:lang w:eastAsia="zh-CN"/>
          </w:rPr>
          <w:t>(一)、安全生产管理</w:t>
        </w:r>
        <w:r>
          <w:tab/>
        </w:r>
        <w:r>
          <w:fldChar w:fldCharType="begin"/>
        </w:r>
        <w:r>
          <w:instrText xml:space="preserve"> PAGEREF _Toc8311 \h </w:instrText>
        </w:r>
        <w:r>
          <w:fldChar w:fldCharType="separate"/>
        </w:r>
        <w:r>
          <w:t>39</w:t>
        </w:r>
        <w:r>
          <w:fldChar w:fldCharType="end"/>
        </w:r>
      </w:hyperlink>
    </w:p>
    <w:p>
      <w:pPr>
        <w:pStyle w:val="TOC2"/>
        <w:tabs>
          <w:tab w:val="right" w:leader="dot" w:pos="8306"/>
        </w:tabs>
      </w:pPr>
      <w:hyperlink w:anchor="_Toc5858" w:history="1">
        <w:r>
          <w:rPr>
            <w:rFonts w:ascii="仿宋" w:eastAsia="仿宋" w:hAnsi="仿宋" w:cs="仿宋" w:hint="eastAsia"/>
            <w:lang w:eastAsia="zh-CN"/>
          </w:rPr>
          <w:t>(二)、应急预案与响应</w:t>
        </w:r>
        <w:r>
          <w:tab/>
        </w:r>
        <w:r>
          <w:fldChar w:fldCharType="begin"/>
        </w:r>
        <w:r>
          <w:instrText xml:space="preserve"> PAGEREF _Toc5858 \h </w:instrText>
        </w:r>
        <w:r>
          <w:fldChar w:fldCharType="separate"/>
        </w:r>
        <w:r>
          <w:t>40</w:t>
        </w:r>
        <w:r>
          <w:fldChar w:fldCharType="end"/>
        </w:r>
      </w:hyperlink>
    </w:p>
    <w:p>
      <w:pPr>
        <w:pStyle w:val="TOC1"/>
        <w:tabs>
          <w:tab w:val="right" w:leader="dot" w:pos="8306"/>
        </w:tabs>
      </w:pPr>
      <w:hyperlink w:anchor="_Toc2365" w:history="1">
        <w:r>
          <w:rPr>
            <w:rFonts w:ascii="仿宋" w:eastAsia="仿宋" w:hAnsi="仿宋" w:cs="仿宋" w:hint="eastAsia"/>
            <w:lang w:eastAsia="zh-CN"/>
          </w:rPr>
          <w:t>八、资金管理与财务规划</w:t>
        </w:r>
        <w:r>
          <w:tab/>
        </w:r>
        <w:r>
          <w:fldChar w:fldCharType="begin"/>
        </w:r>
        <w:r>
          <w:instrText xml:space="preserve"> PAGEREF _Toc2365 \h </w:instrText>
        </w:r>
        <w:r>
          <w:fldChar w:fldCharType="separate"/>
        </w:r>
        <w:r>
          <w:t>42</w:t>
        </w:r>
        <w:r>
          <w:fldChar w:fldCharType="end"/>
        </w:r>
      </w:hyperlink>
    </w:p>
    <w:p>
      <w:pPr>
        <w:pStyle w:val="TOC2"/>
        <w:tabs>
          <w:tab w:val="right" w:leader="dot" w:pos="8306"/>
        </w:tabs>
      </w:pPr>
      <w:hyperlink w:anchor="_Toc31944" w:history="1">
        <w:r>
          <w:rPr>
            <w:rFonts w:ascii="仿宋" w:eastAsia="仿宋" w:hAnsi="仿宋" w:cs="仿宋" w:hint="eastAsia"/>
            <w:lang w:eastAsia="zh-CN"/>
          </w:rPr>
          <w:t>(一)、项目资金来源与筹措</w:t>
        </w:r>
        <w:r>
          <w:tab/>
        </w:r>
        <w:r>
          <w:fldChar w:fldCharType="begin"/>
        </w:r>
        <w:r>
          <w:instrText xml:space="preserve"> PAGEREF _Toc31944 \h </w:instrText>
        </w:r>
        <w:r>
          <w:fldChar w:fldCharType="separate"/>
        </w:r>
        <w:r>
          <w:t>42</w:t>
        </w:r>
        <w:r>
          <w:fldChar w:fldCharType="end"/>
        </w:r>
      </w:hyperlink>
    </w:p>
    <w:p>
      <w:pPr>
        <w:pStyle w:val="TOC2"/>
        <w:tabs>
          <w:tab w:val="right" w:leader="dot" w:pos="8306"/>
        </w:tabs>
      </w:pPr>
      <w:hyperlink w:anchor="_Toc8195" w:history="1">
        <w:r>
          <w:rPr>
            <w:rFonts w:ascii="仿宋" w:eastAsia="仿宋" w:hAnsi="仿宋" w:cs="仿宋" w:hint="eastAsia"/>
            <w:lang w:eastAsia="zh-CN"/>
          </w:rPr>
          <w:t>(二)、资金使用与监管</w:t>
        </w:r>
        <w:r>
          <w:tab/>
        </w:r>
        <w:r>
          <w:fldChar w:fldCharType="begin"/>
        </w:r>
        <w:r>
          <w:instrText xml:space="preserve"> PAGEREF _Toc8195 \h </w:instrText>
        </w:r>
        <w:r>
          <w:fldChar w:fldCharType="separate"/>
        </w:r>
        <w:r>
          <w:t>43</w:t>
        </w:r>
        <w:r>
          <w:fldChar w:fldCharType="end"/>
        </w:r>
      </w:hyperlink>
    </w:p>
    <w:p>
      <w:pPr>
        <w:pStyle w:val="TOC2"/>
        <w:tabs>
          <w:tab w:val="right" w:leader="dot" w:pos="8306"/>
        </w:tabs>
      </w:pPr>
      <w:hyperlink w:anchor="_Toc25516" w:history="1">
        <w:r>
          <w:rPr>
            <w:rFonts w:ascii="仿宋" w:eastAsia="仿宋" w:hAnsi="仿宋" w:cs="仿宋" w:hint="eastAsia"/>
            <w:lang w:eastAsia="zh-CN"/>
          </w:rPr>
          <w:t>(三)、财务规划与预测</w:t>
        </w:r>
        <w:r>
          <w:tab/>
        </w:r>
        <w:r>
          <w:fldChar w:fldCharType="begin"/>
        </w:r>
        <w:r>
          <w:instrText xml:space="preserve"> PAGEREF _Toc25516 \h </w:instrText>
        </w:r>
        <w:r>
          <w:fldChar w:fldCharType="separate"/>
        </w:r>
        <w:r>
          <w:t>45</w:t>
        </w:r>
        <w:r>
          <w:fldChar w:fldCharType="end"/>
        </w:r>
      </w:hyperlink>
    </w:p>
    <w:p>
      <w:pPr>
        <w:pStyle w:val="TOC1"/>
        <w:tabs>
          <w:tab w:val="right" w:leader="dot" w:pos="8306"/>
        </w:tabs>
      </w:pPr>
      <w:hyperlink w:anchor="_Toc23509" w:history="1">
        <w:r>
          <w:rPr>
            <w:rFonts w:ascii="仿宋" w:eastAsia="仿宋" w:hAnsi="仿宋" w:cs="仿宋" w:hint="eastAsia"/>
            <w:lang w:eastAsia="zh-CN"/>
          </w:rPr>
          <w:t>九、项目实施与管理方案</w:t>
        </w:r>
        <w:r>
          <w:tab/>
        </w:r>
        <w:r>
          <w:fldChar w:fldCharType="begin"/>
        </w:r>
        <w:r>
          <w:instrText xml:space="preserve"> PAGEREF _Toc23509 \h </w:instrText>
        </w:r>
        <w:r>
          <w:fldChar w:fldCharType="separate"/>
        </w:r>
        <w:r>
          <w:t>46</w:t>
        </w:r>
        <w:r>
          <w:fldChar w:fldCharType="end"/>
        </w:r>
      </w:hyperlink>
    </w:p>
    <w:p>
      <w:pPr>
        <w:pStyle w:val="TOC2"/>
        <w:tabs>
          <w:tab w:val="right" w:leader="dot" w:pos="8306"/>
        </w:tabs>
      </w:pPr>
      <w:hyperlink w:anchor="_Toc2140" w:history="1">
        <w:r>
          <w:rPr>
            <w:rFonts w:ascii="仿宋" w:eastAsia="仿宋" w:hAnsi="仿宋" w:cs="仿宋" w:hint="eastAsia"/>
            <w:lang w:eastAsia="zh-CN"/>
          </w:rPr>
          <w:t>(一)、项目实施计划</w:t>
        </w:r>
        <w:r>
          <w:tab/>
        </w:r>
        <w:r>
          <w:fldChar w:fldCharType="begin"/>
        </w:r>
        <w:r>
          <w:instrText xml:space="preserve"> PAGEREF _Toc2140 \h </w:instrText>
        </w:r>
        <w:r>
          <w:fldChar w:fldCharType="separate"/>
        </w:r>
        <w:r>
          <w:t>46</w:t>
        </w:r>
        <w:r>
          <w:fldChar w:fldCharType="end"/>
        </w:r>
      </w:hyperlink>
    </w:p>
    <w:p>
      <w:pPr>
        <w:pStyle w:val="TOC2"/>
        <w:tabs>
          <w:tab w:val="right" w:leader="dot" w:pos="8306"/>
        </w:tabs>
      </w:pPr>
      <w:hyperlink w:anchor="_Toc26737" w:history="1">
        <w:r>
          <w:rPr>
            <w:rFonts w:ascii="仿宋" w:eastAsia="仿宋" w:hAnsi="仿宋" w:cs="仿宋" w:hint="eastAsia"/>
            <w:lang w:eastAsia="zh-CN"/>
          </w:rPr>
          <w:t>(二)、项目组织机构与职责</w:t>
        </w:r>
        <w:r>
          <w:tab/>
        </w:r>
        <w:r>
          <w:fldChar w:fldCharType="begin"/>
        </w:r>
        <w:r>
          <w:instrText xml:space="preserve"> PAGEREF _Toc26737 \h </w:instrText>
        </w:r>
        <w:r>
          <w:fldChar w:fldCharType="separate"/>
        </w:r>
        <w:r>
          <w:t>47</w:t>
        </w:r>
        <w:r>
          <w:fldChar w:fldCharType="end"/>
        </w:r>
      </w:hyperlink>
    </w:p>
    <w:p>
      <w:pPr>
        <w:pStyle w:val="TOC2"/>
        <w:tabs>
          <w:tab w:val="right" w:leader="dot" w:pos="8306"/>
        </w:tabs>
      </w:pPr>
      <w:hyperlink w:anchor="_Toc26912" w:history="1">
        <w:r>
          <w:rPr>
            <w:rFonts w:ascii="仿宋" w:eastAsia="仿宋" w:hAnsi="仿宋" w:cs="仿宋" w:hint="eastAsia"/>
            <w:lang w:eastAsia="zh-CN"/>
          </w:rPr>
          <w:t>(三)、项目管理与监控体系</w:t>
        </w:r>
        <w:r>
          <w:tab/>
        </w:r>
        <w:r>
          <w:fldChar w:fldCharType="begin"/>
        </w:r>
        <w:r>
          <w:instrText xml:space="preserve"> PAGEREF _Toc26912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94" w:history="1">
        <w:r>
          <w:rPr>
            <w:rFonts w:ascii="仿宋" w:eastAsia="仿宋" w:hAnsi="仿宋" w:cs="仿宋" w:hint="eastAsia"/>
            <w:lang w:eastAsia="zh-CN"/>
          </w:rPr>
          <w:t>十、客户关系管理与市场拓展</w:t>
        </w:r>
        <w:r>
          <w:tab/>
        </w:r>
        <w:r>
          <w:fldChar w:fldCharType="begin"/>
        </w:r>
        <w:r>
          <w:instrText xml:space="preserve"> PAGEREF _Toc20094 \h </w:instrText>
        </w:r>
        <w:r>
          <w:fldChar w:fldCharType="separate"/>
        </w:r>
        <w:r>
          <w:t>51</w:t>
        </w:r>
        <w:r>
          <w:fldChar w:fldCharType="end"/>
        </w:r>
      </w:hyperlink>
    </w:p>
    <w:p>
      <w:pPr>
        <w:pStyle w:val="TOC2"/>
        <w:tabs>
          <w:tab w:val="right" w:leader="dot" w:pos="8306"/>
        </w:tabs>
      </w:pPr>
      <w:hyperlink w:anchor="_Toc18837" w:history="1">
        <w:r>
          <w:rPr>
            <w:rFonts w:ascii="仿宋" w:eastAsia="仿宋" w:hAnsi="仿宋" w:cs="仿宋" w:hint="eastAsia"/>
            <w:lang w:eastAsia="zh-CN"/>
          </w:rPr>
          <w:t>(一)、客户关系管理策略</w:t>
        </w:r>
        <w:r>
          <w:tab/>
        </w:r>
        <w:r>
          <w:fldChar w:fldCharType="begin"/>
        </w:r>
        <w:r>
          <w:instrText xml:space="preserve"> PAGEREF _Toc18837 \h </w:instrText>
        </w:r>
        <w:r>
          <w:fldChar w:fldCharType="separate"/>
        </w:r>
        <w:r>
          <w:t>51</w:t>
        </w:r>
        <w:r>
          <w:fldChar w:fldCharType="end"/>
        </w:r>
      </w:hyperlink>
    </w:p>
    <w:p>
      <w:pPr>
        <w:pStyle w:val="TOC2"/>
        <w:tabs>
          <w:tab w:val="right" w:leader="dot" w:pos="8306"/>
        </w:tabs>
      </w:pPr>
      <w:hyperlink w:anchor="_Toc29289" w:history="1">
        <w:r>
          <w:rPr>
            <w:rFonts w:ascii="仿宋" w:eastAsia="仿宋" w:hAnsi="仿宋" w:cs="仿宋" w:hint="eastAsia"/>
            <w:lang w:eastAsia="zh-CN"/>
          </w:rPr>
          <w:t>(二)、市场拓展方案</w:t>
        </w:r>
        <w:r>
          <w:tab/>
        </w:r>
        <w:r>
          <w:fldChar w:fldCharType="begin"/>
        </w:r>
        <w:r>
          <w:instrText xml:space="preserve"> PAGEREF _Toc29289 \h </w:instrText>
        </w:r>
        <w:r>
          <w:fldChar w:fldCharType="separate"/>
        </w:r>
        <w:r>
          <w:t>53</w:t>
        </w:r>
        <w:r>
          <w:fldChar w:fldCharType="end"/>
        </w:r>
      </w:hyperlink>
    </w:p>
    <w:p>
      <w:pPr>
        <w:pStyle w:val="TOC1"/>
        <w:tabs>
          <w:tab w:val="right" w:leader="dot" w:pos="8306"/>
        </w:tabs>
      </w:pPr>
      <w:hyperlink w:anchor="_Toc5786" w:history="1">
        <w:r>
          <w:rPr>
            <w:rFonts w:ascii="仿宋" w:eastAsia="仿宋" w:hAnsi="仿宋" w:cs="仿宋" w:hint="eastAsia"/>
            <w:lang w:eastAsia="zh-CN"/>
          </w:rPr>
          <w:t>十一、环境保护与治理方案</w:t>
        </w:r>
        <w:r>
          <w:tab/>
        </w:r>
        <w:r>
          <w:fldChar w:fldCharType="begin"/>
        </w:r>
        <w:r>
          <w:instrText xml:space="preserve"> PAGEREF _Toc5786 \h </w:instrText>
        </w:r>
        <w:r>
          <w:fldChar w:fldCharType="separate"/>
        </w:r>
        <w:r>
          <w:t>54</w:t>
        </w:r>
        <w:r>
          <w:fldChar w:fldCharType="end"/>
        </w:r>
      </w:hyperlink>
    </w:p>
    <w:p>
      <w:pPr>
        <w:pStyle w:val="TOC2"/>
        <w:tabs>
          <w:tab w:val="right" w:leader="dot" w:pos="8306"/>
        </w:tabs>
      </w:pPr>
      <w:hyperlink w:anchor="_Toc18225" w:history="1">
        <w:r>
          <w:rPr>
            <w:rFonts w:ascii="仿宋" w:eastAsia="仿宋" w:hAnsi="仿宋" w:cs="仿宋" w:hint="eastAsia"/>
            <w:lang w:eastAsia="zh-CN"/>
          </w:rPr>
          <w:t>(一)、项目环境影响评估</w:t>
        </w:r>
        <w:r>
          <w:tab/>
        </w:r>
        <w:r>
          <w:fldChar w:fldCharType="begin"/>
        </w:r>
        <w:r>
          <w:instrText xml:space="preserve"> PAGEREF _Toc18225 \h </w:instrText>
        </w:r>
        <w:r>
          <w:fldChar w:fldCharType="separate"/>
        </w:r>
        <w:r>
          <w:t>54</w:t>
        </w:r>
        <w:r>
          <w:fldChar w:fldCharType="end"/>
        </w:r>
      </w:hyperlink>
    </w:p>
    <w:p>
      <w:pPr>
        <w:pStyle w:val="TOC2"/>
        <w:tabs>
          <w:tab w:val="right" w:leader="dot" w:pos="8306"/>
        </w:tabs>
      </w:pPr>
      <w:hyperlink w:anchor="_Toc12893" w:history="1">
        <w:r>
          <w:rPr>
            <w:rFonts w:ascii="仿宋" w:eastAsia="仿宋" w:hAnsi="仿宋" w:cs="仿宋" w:hint="eastAsia"/>
            <w:lang w:eastAsia="zh-CN"/>
          </w:rPr>
          <w:t>(二)、环境保护措施与治理方案</w:t>
        </w:r>
        <w:r>
          <w:tab/>
        </w:r>
        <w:r>
          <w:fldChar w:fldCharType="begin"/>
        </w:r>
        <w:r>
          <w:instrText xml:space="preserve"> PAGEREF _Toc12893 \h </w:instrText>
        </w:r>
        <w:r>
          <w:fldChar w:fldCharType="separate"/>
        </w:r>
        <w:r>
          <w:t>54</w:t>
        </w:r>
        <w:r>
          <w:fldChar w:fldCharType="end"/>
        </w:r>
      </w:hyperlink>
    </w:p>
    <w:p>
      <w:pPr>
        <w:pStyle w:val="TOC1"/>
        <w:tabs>
          <w:tab w:val="right" w:leader="dot" w:pos="8306"/>
        </w:tabs>
      </w:pPr>
      <w:hyperlink w:anchor="_Toc15541" w:history="1">
        <w:r>
          <w:rPr>
            <w:rFonts w:ascii="仿宋" w:eastAsia="仿宋" w:hAnsi="仿宋" w:cs="仿宋" w:hint="eastAsia"/>
            <w:lang w:eastAsia="zh-CN"/>
          </w:rPr>
          <w:t>十二、项目进度计划</w:t>
        </w:r>
        <w:r>
          <w:tab/>
        </w:r>
        <w:r>
          <w:fldChar w:fldCharType="begin"/>
        </w:r>
        <w:r>
          <w:instrText xml:space="preserve"> PAGEREF _Toc15541 \h </w:instrText>
        </w:r>
        <w:r>
          <w:fldChar w:fldCharType="separate"/>
        </w:r>
        <w:r>
          <w:t>55</w:t>
        </w:r>
        <w:r>
          <w:fldChar w:fldCharType="end"/>
        </w:r>
      </w:hyperlink>
    </w:p>
    <w:p>
      <w:pPr>
        <w:pStyle w:val="TOC2"/>
        <w:tabs>
          <w:tab w:val="right" w:leader="dot" w:pos="8306"/>
        </w:tabs>
      </w:pPr>
      <w:hyperlink w:anchor="_Toc12806" w:history="1">
        <w:r>
          <w:rPr>
            <w:rFonts w:ascii="仿宋" w:eastAsia="仿宋" w:hAnsi="仿宋" w:cs="仿宋" w:hint="eastAsia"/>
            <w:lang w:eastAsia="zh-CN"/>
          </w:rPr>
          <w:t>(一)、建设周期</w:t>
        </w:r>
        <w:r>
          <w:tab/>
        </w:r>
        <w:r>
          <w:fldChar w:fldCharType="begin"/>
        </w:r>
        <w:r>
          <w:instrText xml:space="preserve"> PAGEREF _Toc12806 \h </w:instrText>
        </w:r>
        <w:r>
          <w:fldChar w:fldCharType="separate"/>
        </w:r>
        <w:r>
          <w:t>55</w:t>
        </w:r>
        <w:r>
          <w:fldChar w:fldCharType="end"/>
        </w:r>
      </w:hyperlink>
    </w:p>
    <w:p>
      <w:pPr>
        <w:pStyle w:val="TOC2"/>
        <w:tabs>
          <w:tab w:val="right" w:leader="dot" w:pos="8306"/>
        </w:tabs>
      </w:pPr>
      <w:hyperlink w:anchor="_Toc27962" w:history="1">
        <w:r>
          <w:rPr>
            <w:rFonts w:ascii="仿宋" w:eastAsia="仿宋" w:hAnsi="仿宋" w:cs="仿宋" w:hint="eastAsia"/>
            <w:lang w:eastAsia="zh-CN"/>
          </w:rPr>
          <w:t>(二)、建设进度</w:t>
        </w:r>
        <w:r>
          <w:tab/>
        </w:r>
        <w:r>
          <w:fldChar w:fldCharType="begin"/>
        </w:r>
        <w:r>
          <w:instrText xml:space="preserve"> PAGEREF _Toc27962 \h </w:instrText>
        </w:r>
        <w:r>
          <w:fldChar w:fldCharType="separate"/>
        </w:r>
        <w:r>
          <w:t>55</w:t>
        </w:r>
        <w:r>
          <w:fldChar w:fldCharType="end"/>
        </w:r>
      </w:hyperlink>
    </w:p>
    <w:p>
      <w:pPr>
        <w:pStyle w:val="TOC2"/>
        <w:tabs>
          <w:tab w:val="right" w:leader="dot" w:pos="8306"/>
        </w:tabs>
      </w:pPr>
      <w:hyperlink w:anchor="_Toc8600" w:history="1">
        <w:r>
          <w:rPr>
            <w:rFonts w:ascii="仿宋" w:eastAsia="仿宋" w:hAnsi="仿宋" w:cs="仿宋" w:hint="eastAsia"/>
            <w:lang w:eastAsia="zh-CN"/>
          </w:rPr>
          <w:t>(三)、进度安排注意事项</w:t>
        </w:r>
        <w:r>
          <w:tab/>
        </w:r>
        <w:r>
          <w:fldChar w:fldCharType="begin"/>
        </w:r>
        <w:r>
          <w:instrText xml:space="preserve"> PAGEREF _Toc8600 \h </w:instrText>
        </w:r>
        <w:r>
          <w:fldChar w:fldCharType="separate"/>
        </w:r>
        <w:r>
          <w:t>56</w:t>
        </w:r>
        <w:r>
          <w:fldChar w:fldCharType="end"/>
        </w:r>
      </w:hyperlink>
    </w:p>
    <w:p>
      <w:pPr>
        <w:pStyle w:val="TOC2"/>
        <w:tabs>
          <w:tab w:val="right" w:leader="dot" w:pos="8306"/>
        </w:tabs>
      </w:pPr>
      <w:hyperlink w:anchor="_Toc27709" w:history="1">
        <w:r>
          <w:rPr>
            <w:rFonts w:ascii="仿宋" w:eastAsia="仿宋" w:hAnsi="仿宋" w:cs="仿宋" w:hint="eastAsia"/>
            <w:lang w:eastAsia="zh-CN"/>
          </w:rPr>
          <w:t>(四)、人力资源配置</w:t>
        </w:r>
        <w:r>
          <w:tab/>
        </w:r>
        <w:r>
          <w:fldChar w:fldCharType="begin"/>
        </w:r>
        <w:r>
          <w:instrText xml:space="preserve"> PAGEREF _Toc27709 \h </w:instrText>
        </w:r>
        <w:r>
          <w:fldChar w:fldCharType="separate"/>
        </w:r>
        <w:r>
          <w:t>57</w:t>
        </w:r>
        <w:r>
          <w:fldChar w:fldCharType="end"/>
        </w:r>
      </w:hyperlink>
    </w:p>
    <w:p>
      <w:pPr>
        <w:pStyle w:val="TOC2"/>
        <w:tabs>
          <w:tab w:val="right" w:leader="dot" w:pos="8306"/>
        </w:tabs>
      </w:pPr>
      <w:hyperlink w:anchor="_Toc18432" w:history="1">
        <w:r>
          <w:rPr>
            <w:rFonts w:ascii="仿宋" w:eastAsia="仿宋" w:hAnsi="仿宋" w:cs="仿宋" w:hint="eastAsia"/>
            <w:lang w:eastAsia="zh-CN"/>
          </w:rPr>
          <w:t>(五)、员工培训</w:t>
        </w:r>
        <w:r>
          <w:tab/>
        </w:r>
        <w:r>
          <w:fldChar w:fldCharType="begin"/>
        </w:r>
        <w:r>
          <w:instrText xml:space="preserve"> PAGEREF _Toc18432 \h </w:instrText>
        </w:r>
        <w:r>
          <w:fldChar w:fldCharType="separate"/>
        </w:r>
        <w:r>
          <w:t>59</w:t>
        </w:r>
        <w:r>
          <w:fldChar w:fldCharType="end"/>
        </w:r>
      </w:hyperlink>
    </w:p>
    <w:p>
      <w:pPr>
        <w:pStyle w:val="TOC2"/>
        <w:tabs>
          <w:tab w:val="right" w:leader="dot" w:pos="8306"/>
        </w:tabs>
      </w:pPr>
      <w:hyperlink w:anchor="_Toc26838" w:history="1">
        <w:r>
          <w:rPr>
            <w:rFonts w:ascii="仿宋" w:eastAsia="仿宋" w:hAnsi="仿宋" w:cs="仿宋" w:hint="eastAsia"/>
            <w:lang w:eastAsia="zh-CN"/>
          </w:rPr>
          <w:t>(六)、项目实施保障</w:t>
        </w:r>
        <w:r>
          <w:tab/>
        </w:r>
        <w:r>
          <w:fldChar w:fldCharType="begin"/>
        </w:r>
        <w:r>
          <w:instrText xml:space="preserve"> PAGEREF _Toc26838 \h </w:instrText>
        </w:r>
        <w:r>
          <w:fldChar w:fldCharType="separate"/>
        </w:r>
        <w:r>
          <w:t>60</w:t>
        </w:r>
        <w:r>
          <w:fldChar w:fldCharType="end"/>
        </w:r>
      </w:hyperlink>
    </w:p>
    <w:p>
      <w:pPr>
        <w:pStyle w:val="TOC2"/>
        <w:tabs>
          <w:tab w:val="right" w:leader="dot" w:pos="8306"/>
        </w:tabs>
      </w:pPr>
      <w:hyperlink w:anchor="_Toc29797" w:history="1">
        <w:r>
          <w:rPr>
            <w:rFonts w:ascii="仿宋" w:eastAsia="仿宋" w:hAnsi="仿宋" w:cs="仿宋" w:hint="eastAsia"/>
            <w:lang w:eastAsia="zh-CN"/>
          </w:rPr>
          <w:t>(七)、安全规范管理</w:t>
        </w:r>
        <w:r>
          <w:tab/>
        </w:r>
        <w:r>
          <w:fldChar w:fldCharType="begin"/>
        </w:r>
        <w:r>
          <w:instrText xml:space="preserve"> PAGEREF _Toc29797 \h </w:instrText>
        </w:r>
        <w:r>
          <w:fldChar w:fldCharType="separate"/>
        </w:r>
        <w:r>
          <w:t>61</w:t>
        </w:r>
        <w:r>
          <w:fldChar w:fldCharType="end"/>
        </w:r>
      </w:hyperlink>
    </w:p>
    <w:p>
      <w:pPr>
        <w:pStyle w:val="TOC1"/>
        <w:tabs>
          <w:tab w:val="right" w:leader="dot" w:pos="8306"/>
        </w:tabs>
      </w:pPr>
      <w:hyperlink w:anchor="_Toc10293" w:history="1">
        <w:r>
          <w:rPr>
            <w:rFonts w:ascii="仿宋" w:eastAsia="仿宋" w:hAnsi="仿宋" w:cs="仿宋" w:hint="eastAsia"/>
            <w:lang w:eastAsia="zh-CN"/>
          </w:rPr>
          <w:t>十三、设施与设备管理</w:t>
        </w:r>
        <w:r>
          <w:tab/>
        </w:r>
        <w:r>
          <w:fldChar w:fldCharType="begin"/>
        </w:r>
        <w:r>
          <w:instrText xml:space="preserve"> PAGEREF _Toc10293 \h </w:instrText>
        </w:r>
        <w:r>
          <w:fldChar w:fldCharType="separate"/>
        </w:r>
        <w:r>
          <w:t>62</w:t>
        </w:r>
        <w:r>
          <w:fldChar w:fldCharType="end"/>
        </w:r>
      </w:hyperlink>
    </w:p>
    <w:p>
      <w:pPr>
        <w:pStyle w:val="TOC2"/>
        <w:tabs>
          <w:tab w:val="right" w:leader="dot" w:pos="8306"/>
        </w:tabs>
      </w:pPr>
      <w:hyperlink w:anchor="_Toc26426" w:history="1">
        <w:r>
          <w:rPr>
            <w:rFonts w:ascii="仿宋" w:eastAsia="仿宋" w:hAnsi="仿宋" w:cs="仿宋" w:hint="eastAsia"/>
            <w:lang w:eastAsia="zh-CN"/>
          </w:rPr>
          <w:t>(一)、设施规划与配置</w:t>
        </w:r>
        <w:r>
          <w:tab/>
        </w:r>
        <w:r>
          <w:fldChar w:fldCharType="begin"/>
        </w:r>
        <w:r>
          <w:instrText xml:space="preserve"> PAGEREF _Toc26426 \h </w:instrText>
        </w:r>
        <w:r>
          <w:fldChar w:fldCharType="separate"/>
        </w:r>
        <w:r>
          <w:t>62</w:t>
        </w:r>
        <w:r>
          <w:fldChar w:fldCharType="end"/>
        </w:r>
      </w:hyperlink>
    </w:p>
    <w:p>
      <w:pPr>
        <w:pStyle w:val="TOC2"/>
        <w:tabs>
          <w:tab w:val="right" w:leader="dot" w:pos="8306"/>
        </w:tabs>
      </w:pPr>
      <w:hyperlink w:anchor="_Toc16639" w:history="1">
        <w:r>
          <w:rPr>
            <w:rFonts w:ascii="仿宋" w:eastAsia="仿宋" w:hAnsi="仿宋" w:cs="仿宋" w:hint="eastAsia"/>
            <w:lang w:eastAsia="zh-CN"/>
          </w:rPr>
          <w:t>(二)、设备采购与维护管理</w:t>
        </w:r>
        <w:r>
          <w:tab/>
        </w:r>
        <w:r>
          <w:fldChar w:fldCharType="begin"/>
        </w:r>
        <w:r>
          <w:instrText xml:space="preserve"> PAGEREF _Toc16639 \h </w:instrText>
        </w:r>
        <w:r>
          <w:fldChar w:fldCharType="separate"/>
        </w:r>
        <w:r>
          <w:t>63</w:t>
        </w:r>
        <w:r>
          <w:fldChar w:fldCharType="end"/>
        </w:r>
      </w:hyperlink>
    </w:p>
    <w:p>
      <w:pPr>
        <w:pStyle w:val="TOC2"/>
        <w:tabs>
          <w:tab w:val="right" w:leader="dot" w:pos="8306"/>
        </w:tabs>
      </w:pPr>
      <w:hyperlink w:anchor="_Toc15521" w:history="1">
        <w:r>
          <w:rPr>
            <w:rFonts w:ascii="仿宋" w:eastAsia="仿宋" w:hAnsi="仿宋" w:cs="仿宋" w:hint="eastAsia"/>
            <w:lang w:eastAsia="zh-CN"/>
          </w:rPr>
          <w:t>(三)、设施设备升级策略</w:t>
        </w:r>
        <w:r>
          <w:tab/>
        </w:r>
        <w:r>
          <w:fldChar w:fldCharType="begin"/>
        </w:r>
        <w:r>
          <w:instrText xml:space="preserve"> PAGEREF _Toc15521 \h </w:instrText>
        </w:r>
        <w:r>
          <w:fldChar w:fldCharType="separate"/>
        </w:r>
        <w:r>
          <w:t>64</w:t>
        </w:r>
        <w:r>
          <w:fldChar w:fldCharType="end"/>
        </w:r>
      </w:hyperlink>
    </w:p>
    <w:p>
      <w:pPr>
        <w:pStyle w:val="TOC1"/>
        <w:tabs>
          <w:tab w:val="right" w:leader="dot" w:pos="8306"/>
        </w:tabs>
      </w:pPr>
      <w:hyperlink w:anchor="_Toc1685" w:history="1">
        <w:r>
          <w:rPr>
            <w:rFonts w:ascii="仿宋" w:eastAsia="仿宋" w:hAnsi="仿宋" w:cs="仿宋" w:hint="eastAsia"/>
            <w:lang w:eastAsia="zh-CN"/>
          </w:rPr>
          <w:t>十四、项目施工方案</w:t>
        </w:r>
        <w:r>
          <w:tab/>
        </w:r>
        <w:r>
          <w:fldChar w:fldCharType="begin"/>
        </w:r>
        <w:r>
          <w:instrText xml:space="preserve"> PAGEREF _Toc1685 \h </w:instrText>
        </w:r>
        <w:r>
          <w:fldChar w:fldCharType="separate"/>
        </w:r>
        <w:r>
          <w:t>64</w:t>
        </w:r>
        <w:r>
          <w:fldChar w:fldCharType="end"/>
        </w:r>
      </w:hyperlink>
    </w:p>
    <w:p>
      <w:pPr>
        <w:pStyle w:val="TOC2"/>
        <w:tabs>
          <w:tab w:val="right" w:leader="dot" w:pos="8306"/>
        </w:tabs>
      </w:pPr>
      <w:hyperlink w:anchor="_Toc11038" w:history="1">
        <w:r>
          <w:rPr>
            <w:rFonts w:ascii="仿宋" w:eastAsia="仿宋" w:hAnsi="仿宋" w:cs="仿宋" w:hint="eastAsia"/>
            <w:lang w:eastAsia="zh-CN"/>
          </w:rPr>
          <w:t>(一)、施工组织设计</w:t>
        </w:r>
        <w:r>
          <w:tab/>
        </w:r>
        <w:r>
          <w:fldChar w:fldCharType="begin"/>
        </w:r>
        <w:r>
          <w:instrText xml:space="preserve"> PAGEREF _Toc11038 \h </w:instrText>
        </w:r>
        <w:r>
          <w:fldChar w:fldCharType="separate"/>
        </w:r>
        <w:r>
          <w:t>64</w:t>
        </w:r>
        <w:r>
          <w:fldChar w:fldCharType="end"/>
        </w:r>
      </w:hyperlink>
    </w:p>
    <w:p>
      <w:pPr>
        <w:pStyle w:val="TOC2"/>
        <w:tabs>
          <w:tab w:val="right" w:leader="dot" w:pos="8306"/>
        </w:tabs>
      </w:pPr>
      <w:hyperlink w:anchor="_Toc19335" w:history="1">
        <w:r>
          <w:rPr>
            <w:rFonts w:ascii="仿宋" w:eastAsia="仿宋" w:hAnsi="仿宋" w:cs="仿宋" w:hint="eastAsia"/>
            <w:lang w:eastAsia="zh-CN"/>
          </w:rPr>
          <w:t>(二)、施工工艺与技术路线</w:t>
        </w:r>
        <w:r>
          <w:tab/>
        </w:r>
        <w:r>
          <w:fldChar w:fldCharType="begin"/>
        </w:r>
        <w:r>
          <w:instrText xml:space="preserve"> PAGEREF _Toc19335 \h </w:instrText>
        </w:r>
        <w:r>
          <w:fldChar w:fldCharType="separate"/>
        </w:r>
        <w:r>
          <w:t>66</w:t>
        </w:r>
        <w:r>
          <w:fldChar w:fldCharType="end"/>
        </w:r>
      </w:hyperlink>
    </w:p>
    <w:p>
      <w:pPr>
        <w:pStyle w:val="TOC2"/>
        <w:tabs>
          <w:tab w:val="right" w:leader="dot" w:pos="8306"/>
        </w:tabs>
      </w:pPr>
      <w:hyperlink w:anchor="_Toc16558" w:history="1">
        <w:r>
          <w:rPr>
            <w:rFonts w:ascii="仿宋" w:eastAsia="仿宋" w:hAnsi="仿宋" w:cs="仿宋" w:hint="eastAsia"/>
            <w:lang w:eastAsia="zh-CN"/>
          </w:rPr>
          <w:t>(三)、关键节点施工计划</w:t>
        </w:r>
        <w:r>
          <w:tab/>
        </w:r>
        <w:r>
          <w:fldChar w:fldCharType="begin"/>
        </w:r>
        <w:r>
          <w:instrText xml:space="preserve"> PAGEREF _Toc16558 \h </w:instrText>
        </w:r>
        <w:r>
          <w:fldChar w:fldCharType="separate"/>
        </w:r>
        <w:r>
          <w:t>67</w:t>
        </w:r>
        <w:r>
          <w:fldChar w:fldCharType="end"/>
        </w:r>
      </w:hyperlink>
    </w:p>
    <w:p>
      <w:pPr>
        <w:pStyle w:val="TOC2"/>
        <w:tabs>
          <w:tab w:val="right" w:leader="dot" w:pos="8306"/>
        </w:tabs>
      </w:pPr>
      <w:hyperlink w:anchor="_Toc7369" w:history="1">
        <w:r>
          <w:rPr>
            <w:rFonts w:ascii="仿宋" w:eastAsia="仿宋" w:hAnsi="仿宋" w:cs="仿宋" w:hint="eastAsia"/>
            <w:lang w:eastAsia="zh-CN"/>
          </w:rPr>
          <w:t>(四)、施工现场管理</w:t>
        </w:r>
        <w:r>
          <w:tab/>
        </w:r>
        <w:r>
          <w:fldChar w:fldCharType="begin"/>
        </w:r>
        <w:r>
          <w:instrText xml:space="preserve"> PAGEREF _Toc7369 \h </w:instrText>
        </w:r>
        <w:r>
          <w:fldChar w:fldCharType="separate"/>
        </w:r>
        <w:r>
          <w:t>69</w:t>
        </w:r>
        <w:r>
          <w:fldChar w:fldCharType="end"/>
        </w:r>
      </w:hyperlink>
    </w:p>
    <w:p>
      <w:pPr>
        <w:pStyle w:val="TOC1"/>
        <w:tabs>
          <w:tab w:val="right" w:leader="dot" w:pos="8306"/>
        </w:tabs>
      </w:pPr>
      <w:hyperlink w:anchor="_Toc22965" w:history="1">
        <w:r>
          <w:rPr>
            <w:rFonts w:ascii="仿宋" w:eastAsia="仿宋" w:hAnsi="仿宋" w:cs="仿宋" w:hint="eastAsia"/>
            <w:lang w:eastAsia="zh-CN"/>
          </w:rPr>
          <w:t>十五、法律法规与政策遵循</w:t>
        </w:r>
        <w:r>
          <w:tab/>
        </w:r>
        <w:r>
          <w:fldChar w:fldCharType="begin"/>
        </w:r>
        <w:r>
          <w:instrText xml:space="preserve"> PAGEREF _Toc22965 \h </w:instrText>
        </w:r>
        <w:r>
          <w:fldChar w:fldCharType="separate"/>
        </w:r>
        <w:r>
          <w:t>71</w:t>
        </w:r>
        <w:r>
          <w:fldChar w:fldCharType="end"/>
        </w:r>
      </w:hyperlink>
    </w:p>
    <w:p>
      <w:pPr>
        <w:pStyle w:val="TOC2"/>
        <w:tabs>
          <w:tab w:val="right" w:leader="dot" w:pos="8306"/>
        </w:tabs>
      </w:pPr>
      <w:hyperlink w:anchor="_Toc25444" w:history="1">
        <w:r>
          <w:rPr>
            <w:rFonts w:ascii="仿宋" w:eastAsia="仿宋" w:hAnsi="仿宋" w:cs="仿宋" w:hint="eastAsia"/>
            <w:lang w:eastAsia="zh-CN"/>
          </w:rPr>
          <w:t>(一)、法律法规遵守</w:t>
        </w:r>
        <w:r>
          <w:tab/>
        </w:r>
        <w:r>
          <w:fldChar w:fldCharType="begin"/>
        </w:r>
        <w:r>
          <w:instrText xml:space="preserve"> PAGEREF _Toc25444 \h </w:instrText>
        </w:r>
        <w:r>
          <w:fldChar w:fldCharType="separate"/>
        </w:r>
        <w:r>
          <w:t>71</w:t>
        </w:r>
        <w:r>
          <w:fldChar w:fldCharType="end"/>
        </w:r>
      </w:hyperlink>
    </w:p>
    <w:p>
      <w:pPr>
        <w:pStyle w:val="TOC2"/>
        <w:tabs>
          <w:tab w:val="right" w:leader="dot" w:pos="8306"/>
        </w:tabs>
      </w:pPr>
      <w:hyperlink w:anchor="_Toc10354" w:history="1">
        <w:r>
          <w:rPr>
            <w:rFonts w:ascii="仿宋" w:eastAsia="仿宋" w:hAnsi="仿宋" w:cs="仿宋" w:hint="eastAsia"/>
            <w:lang w:eastAsia="zh-CN"/>
          </w:rPr>
          <w:t>(二)、政策导向与利用</w:t>
        </w:r>
        <w:r>
          <w:tab/>
        </w:r>
        <w:r>
          <w:fldChar w:fldCharType="begin"/>
        </w:r>
        <w:r>
          <w:instrText xml:space="preserve"> PAGEREF _Toc10354 \h </w:instrText>
        </w:r>
        <w:r>
          <w:fldChar w:fldCharType="separate"/>
        </w:r>
        <w:r>
          <w:t>72</w:t>
        </w:r>
        <w:r>
          <w:fldChar w:fldCharType="end"/>
        </w:r>
      </w:hyperlink>
    </w:p>
    <w:p>
      <w:pPr>
        <w:pStyle w:val="TOC1"/>
        <w:tabs>
          <w:tab w:val="right" w:leader="dot" w:pos="8306"/>
        </w:tabs>
      </w:pPr>
      <w:hyperlink w:anchor="_Toc2218" w:history="1">
        <w:r>
          <w:rPr>
            <w:rFonts w:ascii="仿宋" w:eastAsia="仿宋" w:hAnsi="仿宋" w:cs="仿宋" w:hint="eastAsia"/>
            <w:lang w:eastAsia="zh-CN"/>
          </w:rPr>
          <w:t>十六、人力资源管理与开发</w:t>
        </w:r>
        <w:r>
          <w:tab/>
        </w:r>
        <w:r>
          <w:fldChar w:fldCharType="begin"/>
        </w:r>
        <w:r>
          <w:instrText xml:space="preserve"> PAGEREF _Toc2218 \h </w:instrText>
        </w:r>
        <w:r>
          <w:fldChar w:fldCharType="separate"/>
        </w:r>
        <w:r>
          <w:t>73</w:t>
        </w:r>
        <w:r>
          <w:fldChar w:fldCharType="end"/>
        </w:r>
      </w:hyperlink>
    </w:p>
    <w:p>
      <w:pPr>
        <w:pStyle w:val="TOC2"/>
        <w:tabs>
          <w:tab w:val="right" w:leader="dot" w:pos="8306"/>
        </w:tabs>
      </w:pPr>
      <w:hyperlink w:anchor="_Toc6344" w:history="1">
        <w:r>
          <w:rPr>
            <w:rFonts w:ascii="仿宋" w:eastAsia="仿宋" w:hAnsi="仿宋" w:cs="仿宋" w:hint="eastAsia"/>
            <w:lang w:eastAsia="zh-CN"/>
          </w:rPr>
          <w:t>(一)、人力资源规划</w:t>
        </w:r>
        <w:r>
          <w:tab/>
        </w:r>
        <w:r>
          <w:fldChar w:fldCharType="begin"/>
        </w:r>
        <w:r>
          <w:instrText xml:space="preserve"> PAGEREF _Toc6344 \h </w:instrText>
        </w:r>
        <w:r>
          <w:fldChar w:fldCharType="separate"/>
        </w:r>
        <w:r>
          <w:t>73</w:t>
        </w:r>
        <w:r>
          <w:fldChar w:fldCharType="end"/>
        </w:r>
      </w:hyperlink>
    </w:p>
    <w:p>
      <w:pPr>
        <w:pStyle w:val="TOC2"/>
        <w:tabs>
          <w:tab w:val="right" w:leader="dot" w:pos="8306"/>
        </w:tabs>
      </w:pPr>
      <w:hyperlink w:anchor="_Toc22859" w:history="1">
        <w:r>
          <w:rPr>
            <w:rFonts w:ascii="仿宋" w:eastAsia="仿宋" w:hAnsi="仿宋" w:cs="仿宋" w:hint="eastAsia"/>
            <w:lang w:eastAsia="zh-CN"/>
          </w:rPr>
          <w:t>(二)、人力资源开发与培训</w:t>
        </w:r>
        <w:r>
          <w:tab/>
        </w:r>
        <w:r>
          <w:fldChar w:fldCharType="begin"/>
        </w:r>
        <w:r>
          <w:instrText xml:space="preserve"> PAGEREF _Toc22859 \h </w:instrText>
        </w:r>
        <w:r>
          <w:fldChar w:fldCharType="separate"/>
        </w:r>
        <w:r>
          <w:t>75</w:t>
        </w:r>
        <w:r>
          <w:fldChar w:fldCharType="end"/>
        </w:r>
      </w:hyperlink>
    </w:p>
    <w:p>
      <w:pPr>
        <w:pStyle w:val="TOC1"/>
        <w:tabs>
          <w:tab w:val="right" w:leader="dot" w:pos="8306"/>
        </w:tabs>
      </w:pPr>
      <w:hyperlink w:anchor="_Toc31650" w:history="1">
        <w:r>
          <w:rPr>
            <w:rFonts w:ascii="仿宋" w:eastAsia="仿宋" w:hAnsi="仿宋" w:cs="仿宋" w:hint="eastAsia"/>
            <w:lang w:eastAsia="zh-CN"/>
          </w:rPr>
          <w:t>十七、成果转化与推广应用</w:t>
        </w:r>
        <w:r>
          <w:tab/>
        </w:r>
        <w:r>
          <w:fldChar w:fldCharType="begin"/>
        </w:r>
        <w:r>
          <w:instrText xml:space="preserve"> PAGEREF _Toc31650 \h </w:instrText>
        </w:r>
        <w:r>
          <w:fldChar w:fldCharType="separate"/>
        </w:r>
        <w:r>
          <w:t>77</w:t>
        </w:r>
        <w:r>
          <w:fldChar w:fldCharType="end"/>
        </w:r>
      </w:hyperlink>
    </w:p>
    <w:p>
      <w:pPr>
        <w:pStyle w:val="TOC2"/>
        <w:tabs>
          <w:tab w:val="right" w:leader="dot" w:pos="8306"/>
        </w:tabs>
      </w:pPr>
      <w:hyperlink w:anchor="_Toc1454" w:history="1">
        <w:r>
          <w:rPr>
            <w:rFonts w:ascii="仿宋" w:eastAsia="仿宋" w:hAnsi="仿宋" w:cs="仿宋" w:hint="eastAsia"/>
            <w:lang w:eastAsia="zh-CN"/>
          </w:rPr>
          <w:t>(一)、成果转化策略制定</w:t>
        </w:r>
        <w:r>
          <w:tab/>
        </w:r>
        <w:r>
          <w:fldChar w:fldCharType="begin"/>
        </w:r>
        <w:r>
          <w:instrText xml:space="preserve"> PAGEREF _Toc1454 \h </w:instrText>
        </w:r>
        <w:r>
          <w:fldChar w:fldCharType="separate"/>
        </w:r>
        <w:r>
          <w:t>77</w:t>
        </w:r>
        <w:r>
          <w:fldChar w:fldCharType="end"/>
        </w:r>
      </w:hyperlink>
    </w:p>
    <w:p>
      <w:pPr>
        <w:pStyle w:val="TOC2"/>
        <w:tabs>
          <w:tab w:val="right" w:leader="dot" w:pos="8306"/>
        </w:tabs>
      </w:pPr>
      <w:hyperlink w:anchor="_Toc32325" w:history="1">
        <w:r>
          <w:rPr>
            <w:rFonts w:ascii="仿宋" w:eastAsia="仿宋" w:hAnsi="仿宋" w:cs="仿宋" w:hint="eastAsia"/>
            <w:lang w:eastAsia="zh-CN"/>
          </w:rPr>
          <w:t>(二)、成果推广应用方案</w:t>
        </w:r>
        <w:r>
          <w:tab/>
        </w:r>
        <w:r>
          <w:fldChar w:fldCharType="begin"/>
        </w:r>
        <w:r>
          <w:instrText xml:space="preserve"> PAGEREF _Toc32325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70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70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醋酸氟轻松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57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0220"/>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4188"/>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7761"/>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26518"/>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https://d.book118.com/125142132314011034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DB4A3A"/>
    <w:rsid w:val="0BDB4A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514213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2023-12-27T11:26:00Z</dcterms:created>
  <dcterms:modified xsi:type="dcterms:W3CDTF">2023-12-27T11:27:12Z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BFED01070FE7458CB5C526A21FC3F63B_11</vt:lpwstr>
  </property>
  <property fmtid="{D5CDD505-2E9C-101B-9397-08002B2CF9AE}" pid="3" name="KSOProductBuildVer">
    <vt:lpwstr>2052-12.1.0.16120</vt:lpwstr>
  </property>
</Properties>
</file>