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26B4" w:rsidRPr="00CA170F" w:rsidP="00CA170F">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A170F">
        <w:rPr>
          <w:rFonts w:ascii="微软雅黑" w:eastAsia="微软雅黑" w:hAnsi="微软雅黑" w:cs="宋体" w:hint="eastAsia"/>
          <w:bCs/>
          <w:color w:val="FF0000"/>
          <w:kern w:val="0"/>
          <w:sz w:val="30"/>
          <w:szCs w:val="36"/>
        </w:rPr>
        <w:t>江西开放大学《家庭教育心理学》终结性考试复习题库（附答案）</w:t>
      </w:r>
    </w:p>
    <w:p w:rsidR="00D726B4" w:rsidRPr="00CA170F" w:rsidP="00CA170F">
      <w:pPr>
        <w:widowControl/>
        <w:shd w:val="clear" w:color="auto" w:fill="FFFFFF"/>
        <w:wordWrap w:val="0"/>
        <w:spacing w:line="480" w:lineRule="auto"/>
        <w:jc w:val="left"/>
        <w:rPr>
          <w:rFonts w:ascii="黑体" w:eastAsia="黑体" w:hAnsi="黑体" w:cs="宋体"/>
          <w:bCs/>
          <w:color w:val="000000"/>
          <w:kern w:val="0"/>
          <w:sz w:val="24"/>
          <w:szCs w:val="30"/>
        </w:rPr>
      </w:pPr>
      <w:r w:rsidRPr="00CA170F">
        <w:rPr>
          <w:rFonts w:ascii="黑体" w:eastAsia="黑体" w:hAnsi="黑体" w:cs="宋体" w:hint="eastAsia"/>
          <w:bCs/>
          <w:color w:val="000000"/>
          <w:kern w:val="0"/>
          <w:sz w:val="24"/>
          <w:szCs w:val="30"/>
        </w:rPr>
        <w:t>一、单选题</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1.家长可以教导子女采用个人言语进行自我调控，缓解考试焦虑，这种方法被梅肯鲍姆开发为（）</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A、自我整合法</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B、正向对话法</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C、正向内在对话法</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D、正向整合法</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2.在自我概念的具体构成方面，詹姆斯将客体自我的结构分为身体自我、物质自我、社会自我和（）四个重要性不同的层次。</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A、主体自我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B、客体自我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C、精神自我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D、环境自我</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3.（）是目前使用最广泛的胎教方法。</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A、音乐胎教</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B、抚摸胎教</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C、语言胎教</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170F">
        <w:rPr>
          <w:rFonts w:ascii="黑体" w:eastAsia="黑体" w:hAnsi="黑体" w:cs="宋体" w:hint="eastAsia"/>
          <w:color w:val="000000"/>
          <w:kern w:val="0"/>
          <w:sz w:val="24"/>
          <w:szCs w:val="27"/>
        </w:rPr>
        <w:t>D、光照胎教</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4.（）阶段是儿童思维发展出现重大转折的阶段</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A、幼儿</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B、学前</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C、小学</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D、中学</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5.（）是遗传物质的载体，负责储存和传递遗传信息。</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A、基因</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B、染色体</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C、细胞核</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D、蛋白质氨基酸</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答案：B</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6.根据埃里克森的社会心理发展理论，（）阶段的发展任务是获得主动感，克服内疚，体验目标的实现。</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A、基本信任对基本不信任</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B、自主行动对羞怯和疑虑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C、主动对内疚</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D、勤奋对自卑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E、同一性对角色混乱</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A170F">
        <w:rPr>
          <w:rFonts w:ascii="黑体" w:eastAsia="黑体" w:hAnsi="黑体" w:cs="宋体" w:hint="eastAsia"/>
          <w:color w:val="000000"/>
          <w:kern w:val="0"/>
          <w:sz w:val="24"/>
          <w:szCs w:val="27"/>
        </w:rPr>
        <w:t>7.（）是执行功能的重要成分，主要包括回顾和预测两个亚功能。</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A、工作记忆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B、抑制控制</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C、长时记忆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D、认知灵活性</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8.附属内驱力是指一个人为了获得，并保持长辈们的赞誉或认可而表现出的积极学习或将工作做好的需要，其所激发的动机是（）</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A、内在动机</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B、外在动机</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C、近景性动机</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D、远景性动机</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答案：B</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9.（）被认为是认知活动的核心，是学习、推理、问题解决和智力活动的重要组成部分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A、工作记忆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B、重复记忆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C、长时记忆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D、前瞻记忆</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10.（）是指人脑对已储存的表象进行加工改造，并形成新形象的心理过程。</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A、回忆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A170F">
        <w:rPr>
          <w:rFonts w:ascii="黑体" w:eastAsia="黑体" w:hAnsi="黑体" w:cs="宋体" w:hint="eastAsia"/>
          <w:color w:val="000000"/>
          <w:kern w:val="0"/>
          <w:sz w:val="24"/>
          <w:szCs w:val="27"/>
        </w:rPr>
        <w:t>B、记忆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C、想象</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D、再现</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11.麦基奇（McKeachie）将学习策略分为认知策略、元认知策略和（）</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A、一般策略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B、宏观策略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C、精加工策略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D、资源管理策略</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答案：D</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12.根据弗洛伊德的儿童心理发展理论，六到12岁是（），这一阶段儿童开始上学，接受正规教育，因此利比多受到压抑。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A、口唇期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B、肛门期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C、性器期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D、潜伏期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E、生殖期</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答案：D</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13.威尔曼认为，（）岁左右是愿望心理学阶段，这是心理理论发展的最初阶段。</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A、2岁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B、3岁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C、4岁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170F">
        <w:rPr>
          <w:rFonts w:ascii="黑体" w:eastAsia="黑体" w:hAnsi="黑体" w:cs="宋体" w:hint="eastAsia"/>
          <w:color w:val="000000"/>
          <w:kern w:val="0"/>
          <w:sz w:val="24"/>
          <w:szCs w:val="27"/>
        </w:rPr>
        <w:t>D、5岁</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14.个体基本语音能力的形成期是在（）</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A、0~2岁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B、0~4岁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C、3~5岁</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D、6~8岁</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15.佩尔奈认为，儿童心理理论的发展经历了（）阶段</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A、二个</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B、三个</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C、四个</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D、五个</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16.在零到一岁时，如果婴儿较少得到父亲的关注，其负向情绪性就会（），如果负向情绪性占主导的母亲表现出更强的敏感性，婴儿的负向情绪性就会降低</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A、上升</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B、下降</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C、弥散</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D、聚焦</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17.胎儿在（）大时表现出对味道的辨别能力</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170F">
        <w:rPr>
          <w:rFonts w:ascii="黑体" w:eastAsia="黑体" w:hAnsi="黑体" w:cs="宋体" w:hint="eastAsia"/>
          <w:color w:val="000000"/>
          <w:kern w:val="0"/>
          <w:sz w:val="24"/>
          <w:szCs w:val="27"/>
        </w:rPr>
        <w:t>A、12周</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B、28周</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C、30周</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D、38周</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18.家庭人际关系是指家庭成员之间的情感链接和（）</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A、夫妻关系</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B、亲子关系</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C、互动关系</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D、代际关系</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19.情绪调节能力发展的飞跃阶段是（）</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A、婴儿期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B、学步期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C、幼儿期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D、学龄期</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20.梅耶（Mayer）将学习策略分为复述策略、组织策略和（）</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A、宏观策略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B、元认知策略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C、微观策略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D、精加工策略</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170F">
        <w:rPr>
          <w:rFonts w:ascii="黑体" w:eastAsia="黑体" w:hAnsi="黑体" w:cs="宋体" w:hint="eastAsia"/>
          <w:color w:val="000000"/>
          <w:kern w:val="0"/>
          <w:sz w:val="24"/>
          <w:szCs w:val="27"/>
        </w:rPr>
        <w:t>答案：D</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21.学习策略实质上就是存储在长时记忆中的（）</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A、元认知知识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B、习得知识</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C、认知策略</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D、元认知策略</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答案：A</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22.狭义的家庭教育主要是指父母对（）所产生的教育影响。</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A、双亲之间</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B、家庭成员</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C、子女</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D、以上都是</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答案：C</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23.个体在幼儿早期发展出（），这部分代表人格的理性</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A、本我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B、自我</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C、超我</w:t>
      </w:r>
    </w:p>
    <w:p w:rsidR="00CA170F"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答案：B</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24.根据弗洛伊德的儿童心理发展理论，三到六岁是（），这也是人格形成的关键阶段。</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A、口唇期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B、肛门期</w:t>
      </w:r>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r w:rsidRPr="00CA170F">
        <w:rPr>
          <w:rFonts w:ascii="黑体" w:eastAsia="黑体" w:hAnsi="黑体" w:cs="宋体" w:hint="eastAsia"/>
          <w:color w:val="000000"/>
          <w:kern w:val="0"/>
          <w:sz w:val="24"/>
          <w:szCs w:val="27"/>
        </w:rPr>
        <w:t>C、性器期</w:t>
      </w:r>
      <w:r w:rsidRPr="00CA170F">
        <w:rPr>
          <w:rFonts w:ascii="黑体" w:eastAsia="黑体" w:hAnsi="黑体" w:cs="宋体"/>
          <w:color w:val="000000"/>
          <w:kern w:val="0"/>
          <w:sz w:val="24"/>
          <w:szCs w:val="27"/>
        </w:rPr>
        <w:br/>
      </w:r>
      <w:r w:rsidRPr="00CA170F">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https://d.book118.com/125211233134011040</w:t>
        </w:r>
      </w:hyperlink>
    </w:p>
    <w:p w:rsidR="00D726B4" w:rsidRPr="00CA170F" w:rsidP="00CA170F">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17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170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170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A170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170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170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70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170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7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A85"/>
    <w:rsid w:val="004D4431"/>
    <w:rsid w:val="007C1A85"/>
    <w:rsid w:val="00972D66"/>
    <w:rsid w:val="00CA170F"/>
    <w:rsid w:val="00D72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D726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D726B4"/>
    <w:rPr>
      <w:rFonts w:ascii="宋体" w:eastAsia="宋体" w:hAnsi="宋体" w:cs="宋体"/>
      <w:b/>
      <w:bCs/>
      <w:kern w:val="0"/>
      <w:sz w:val="36"/>
      <w:szCs w:val="36"/>
    </w:rPr>
  </w:style>
  <w:style w:type="paragraph" w:customStyle="1" w:styleId="1">
    <w:name w:val="标题1"/>
    <w:basedOn w:val="Normal"/>
    <w:rsid w:val="00D726B4"/>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D726B4"/>
  </w:style>
  <w:style w:type="paragraph" w:customStyle="1" w:styleId="question-title">
    <w:name w:val="question-title"/>
    <w:basedOn w:val="Normal"/>
    <w:rsid w:val="00D726B4"/>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D726B4"/>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D726B4"/>
  </w:style>
  <w:style w:type="paragraph" w:styleId="NormalWeb">
    <w:name w:val="Normal (Web)"/>
    <w:basedOn w:val="Normal"/>
    <w:uiPriority w:val="99"/>
    <w:semiHidden/>
    <w:unhideWhenUsed/>
    <w:rsid w:val="00D726B4"/>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A17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170F"/>
    <w:rPr>
      <w:sz w:val="18"/>
      <w:szCs w:val="18"/>
    </w:rPr>
  </w:style>
  <w:style w:type="paragraph" w:styleId="Footer">
    <w:name w:val="footer"/>
    <w:basedOn w:val="Normal"/>
    <w:link w:val="Char0"/>
    <w:uiPriority w:val="99"/>
    <w:unhideWhenUsed/>
    <w:rsid w:val="00CA170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170F"/>
    <w:rPr>
      <w:sz w:val="18"/>
      <w:szCs w:val="18"/>
    </w:rPr>
  </w:style>
  <w:style w:type="character" w:styleId="PageNumber">
    <w:name w:val="page number"/>
    <w:basedOn w:val="DefaultParagraphFont"/>
    <w:uiPriority w:val="99"/>
    <w:semiHidden/>
    <w:unhideWhenUsed/>
    <w:rsid w:val="00CA17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2521123313401104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1750</Words>
  <Characters>9977</Characters>
  <Application>Microsoft Office Word</Application>
  <DocSecurity>0</DocSecurity>
  <Lines>83</Lines>
  <Paragraphs>23</Paragraphs>
  <ScaleCrop>false</ScaleCrop>
  <Company>Microsoft</Company>
  <LinksUpToDate>false</LinksUpToDate>
  <CharactersWithSpaces>11704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2023-12-29T18:36:00Z</dcterms:created>
  <dcterms:modified xsi:type="dcterms:W3CDTF">2023-12-30T09:01:00Z</dcterms:modified>
</cp:coreProperties>
</file>