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生物处理设备项目可行性建设方案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42" w:history="1">
        <w:r>
          <w:rPr>
            <w:rFonts w:ascii="仿宋" w:eastAsia="仿宋" w:hAnsi="仿宋" w:cs="仿宋" w:hint="eastAsia"/>
            <w:lang w:eastAsia="zh-CN"/>
          </w:rPr>
          <w:t>概论</w:t>
        </w:r>
        <w:r>
          <w:tab/>
        </w:r>
        <w:r>
          <w:fldChar w:fldCharType="begin"/>
        </w:r>
        <w:r>
          <w:instrText xml:space="preserve"> PAGEREF _Toc19242 \h </w:instrText>
        </w:r>
        <w:r>
          <w:fldChar w:fldCharType="separate"/>
        </w:r>
        <w:r>
          <w:t>3</w:t>
        </w:r>
        <w:r>
          <w:fldChar w:fldCharType="end"/>
        </w:r>
      </w:hyperlink>
    </w:p>
    <w:p>
      <w:pPr>
        <w:pStyle w:val="TOC1"/>
        <w:tabs>
          <w:tab w:val="right" w:leader="dot" w:pos="8306"/>
        </w:tabs>
      </w:pPr>
      <w:hyperlink w:anchor="_Toc1803" w:history="1">
        <w:r>
          <w:rPr>
            <w:rFonts w:ascii="仿宋" w:eastAsia="仿宋" w:hAnsi="仿宋" w:cs="仿宋" w:hint="eastAsia"/>
            <w:lang w:eastAsia="zh-CN"/>
          </w:rPr>
          <w:t>一、生物处理设备项目概论</w:t>
        </w:r>
        <w:r>
          <w:tab/>
        </w:r>
        <w:r>
          <w:fldChar w:fldCharType="begin"/>
        </w:r>
        <w:r>
          <w:instrText xml:space="preserve"> PAGEREF _Toc1803 \h </w:instrText>
        </w:r>
        <w:r>
          <w:fldChar w:fldCharType="separate"/>
        </w:r>
        <w:r>
          <w:t>3</w:t>
        </w:r>
        <w:r>
          <w:fldChar w:fldCharType="end"/>
        </w:r>
      </w:hyperlink>
    </w:p>
    <w:p>
      <w:pPr>
        <w:pStyle w:val="TOC2"/>
        <w:tabs>
          <w:tab w:val="right" w:leader="dot" w:pos="8306"/>
        </w:tabs>
      </w:pPr>
      <w:hyperlink w:anchor="_Toc600" w:history="1">
        <w:r>
          <w:rPr>
            <w:rFonts w:ascii="仿宋" w:eastAsia="仿宋" w:hAnsi="仿宋" w:cs="仿宋" w:hint="eastAsia"/>
            <w:lang w:eastAsia="zh-CN"/>
          </w:rPr>
          <w:t>(一)、项目申报单位概况</w:t>
        </w:r>
        <w:r>
          <w:tab/>
        </w:r>
        <w:r>
          <w:fldChar w:fldCharType="begin"/>
        </w:r>
        <w:r>
          <w:instrText xml:space="preserve"> PAGEREF _Toc600 \h </w:instrText>
        </w:r>
        <w:r>
          <w:fldChar w:fldCharType="separate"/>
        </w:r>
        <w:r>
          <w:t>3</w:t>
        </w:r>
        <w:r>
          <w:fldChar w:fldCharType="end"/>
        </w:r>
      </w:hyperlink>
    </w:p>
    <w:p>
      <w:pPr>
        <w:pStyle w:val="TOC2"/>
        <w:tabs>
          <w:tab w:val="right" w:leader="dot" w:pos="8306"/>
        </w:tabs>
      </w:pPr>
      <w:hyperlink w:anchor="_Toc26003" w:history="1">
        <w:r>
          <w:rPr>
            <w:rFonts w:ascii="仿宋" w:eastAsia="仿宋" w:hAnsi="仿宋" w:cs="仿宋" w:hint="eastAsia"/>
            <w:lang w:eastAsia="zh-CN"/>
          </w:rPr>
          <w:t>(二)、项目概况</w:t>
        </w:r>
        <w:r>
          <w:tab/>
        </w:r>
        <w:r>
          <w:fldChar w:fldCharType="begin"/>
        </w:r>
        <w:r>
          <w:instrText xml:space="preserve"> PAGEREF _Toc26003 \h </w:instrText>
        </w:r>
        <w:r>
          <w:fldChar w:fldCharType="separate"/>
        </w:r>
        <w:r>
          <w:t>4</w:t>
        </w:r>
        <w:r>
          <w:fldChar w:fldCharType="end"/>
        </w:r>
      </w:hyperlink>
    </w:p>
    <w:p>
      <w:pPr>
        <w:pStyle w:val="TOC1"/>
        <w:tabs>
          <w:tab w:val="right" w:leader="dot" w:pos="8306"/>
        </w:tabs>
      </w:pPr>
      <w:hyperlink w:anchor="_Toc22190" w:history="1">
        <w:r>
          <w:rPr>
            <w:rFonts w:ascii="仿宋" w:eastAsia="仿宋" w:hAnsi="仿宋" w:cs="仿宋" w:hint="eastAsia"/>
            <w:lang w:eastAsia="zh-CN"/>
          </w:rPr>
          <w:t>二、财务管理与成本控制</w:t>
        </w:r>
        <w:r>
          <w:tab/>
        </w:r>
        <w:r>
          <w:fldChar w:fldCharType="begin"/>
        </w:r>
        <w:r>
          <w:instrText xml:space="preserve"> PAGEREF _Toc22190 \h </w:instrText>
        </w:r>
        <w:r>
          <w:fldChar w:fldCharType="separate"/>
        </w:r>
        <w:r>
          <w:t>7</w:t>
        </w:r>
        <w:r>
          <w:fldChar w:fldCharType="end"/>
        </w:r>
      </w:hyperlink>
    </w:p>
    <w:p>
      <w:pPr>
        <w:pStyle w:val="TOC2"/>
        <w:tabs>
          <w:tab w:val="right" w:leader="dot" w:pos="8306"/>
        </w:tabs>
      </w:pPr>
      <w:hyperlink w:anchor="_Toc9318" w:history="1">
        <w:r>
          <w:rPr>
            <w:rFonts w:ascii="仿宋" w:eastAsia="仿宋" w:hAnsi="仿宋" w:cs="仿宋" w:hint="eastAsia"/>
            <w:lang w:eastAsia="zh-CN"/>
          </w:rPr>
          <w:t>(一)、财务管理体系建设</w:t>
        </w:r>
        <w:r>
          <w:tab/>
        </w:r>
        <w:r>
          <w:fldChar w:fldCharType="begin"/>
        </w:r>
        <w:r>
          <w:instrText xml:space="preserve"> PAGEREF _Toc9318 \h </w:instrText>
        </w:r>
        <w:r>
          <w:fldChar w:fldCharType="separate"/>
        </w:r>
        <w:r>
          <w:t>7</w:t>
        </w:r>
        <w:r>
          <w:fldChar w:fldCharType="end"/>
        </w:r>
      </w:hyperlink>
    </w:p>
    <w:p>
      <w:pPr>
        <w:pStyle w:val="TOC2"/>
        <w:tabs>
          <w:tab w:val="right" w:leader="dot" w:pos="8306"/>
        </w:tabs>
      </w:pPr>
      <w:hyperlink w:anchor="_Toc17368" w:history="1">
        <w:r>
          <w:rPr>
            <w:rFonts w:ascii="仿宋" w:eastAsia="仿宋" w:hAnsi="仿宋" w:cs="仿宋" w:hint="eastAsia"/>
            <w:lang w:eastAsia="zh-CN"/>
          </w:rPr>
          <w:t>(二)、成本控制措施</w:t>
        </w:r>
        <w:r>
          <w:tab/>
        </w:r>
        <w:r>
          <w:fldChar w:fldCharType="begin"/>
        </w:r>
        <w:r>
          <w:instrText xml:space="preserve"> PAGEREF _Toc17368 \h </w:instrText>
        </w:r>
        <w:r>
          <w:fldChar w:fldCharType="separate"/>
        </w:r>
        <w:r>
          <w:t>8</w:t>
        </w:r>
        <w:r>
          <w:fldChar w:fldCharType="end"/>
        </w:r>
      </w:hyperlink>
    </w:p>
    <w:p>
      <w:pPr>
        <w:pStyle w:val="TOC1"/>
        <w:tabs>
          <w:tab w:val="right" w:leader="dot" w:pos="8306"/>
        </w:tabs>
      </w:pPr>
      <w:hyperlink w:anchor="_Toc18594" w:history="1">
        <w:r>
          <w:rPr>
            <w:rFonts w:ascii="仿宋" w:eastAsia="仿宋" w:hAnsi="仿宋" w:cs="仿宋" w:hint="eastAsia"/>
            <w:lang w:eastAsia="zh-CN"/>
          </w:rPr>
          <w:t>三、社会影响分析</w:t>
        </w:r>
        <w:r>
          <w:tab/>
        </w:r>
        <w:r>
          <w:fldChar w:fldCharType="begin"/>
        </w:r>
        <w:r>
          <w:instrText xml:space="preserve"> PAGEREF _Toc18594 \h </w:instrText>
        </w:r>
        <w:r>
          <w:fldChar w:fldCharType="separate"/>
        </w:r>
        <w:r>
          <w:t>9</w:t>
        </w:r>
        <w:r>
          <w:fldChar w:fldCharType="end"/>
        </w:r>
      </w:hyperlink>
    </w:p>
    <w:p>
      <w:pPr>
        <w:pStyle w:val="TOC2"/>
        <w:tabs>
          <w:tab w:val="right" w:leader="dot" w:pos="8306"/>
        </w:tabs>
      </w:pPr>
      <w:hyperlink w:anchor="_Toc23059" w:history="1">
        <w:r>
          <w:rPr>
            <w:rFonts w:ascii="仿宋" w:eastAsia="仿宋" w:hAnsi="仿宋" w:cs="仿宋" w:hint="eastAsia"/>
            <w:lang w:eastAsia="zh-CN"/>
          </w:rPr>
          <w:t>(一)、社会影响效果分析</w:t>
        </w:r>
        <w:r>
          <w:tab/>
        </w:r>
        <w:r>
          <w:fldChar w:fldCharType="begin"/>
        </w:r>
        <w:r>
          <w:instrText xml:space="preserve"> PAGEREF _Toc23059 \h </w:instrText>
        </w:r>
        <w:r>
          <w:fldChar w:fldCharType="separate"/>
        </w:r>
        <w:r>
          <w:t>9</w:t>
        </w:r>
        <w:r>
          <w:fldChar w:fldCharType="end"/>
        </w:r>
      </w:hyperlink>
    </w:p>
    <w:p>
      <w:pPr>
        <w:pStyle w:val="TOC2"/>
        <w:tabs>
          <w:tab w:val="right" w:leader="dot" w:pos="8306"/>
        </w:tabs>
      </w:pPr>
      <w:hyperlink w:anchor="_Toc10947" w:history="1">
        <w:r>
          <w:rPr>
            <w:rFonts w:ascii="仿宋" w:eastAsia="仿宋" w:hAnsi="仿宋" w:cs="仿宋" w:hint="eastAsia"/>
            <w:lang w:eastAsia="zh-CN"/>
          </w:rPr>
          <w:t>(二)、社会适应性分析</w:t>
        </w:r>
        <w:r>
          <w:tab/>
        </w:r>
        <w:r>
          <w:fldChar w:fldCharType="begin"/>
        </w:r>
        <w:r>
          <w:instrText xml:space="preserve"> PAGEREF _Toc10947 \h </w:instrText>
        </w:r>
        <w:r>
          <w:fldChar w:fldCharType="separate"/>
        </w:r>
        <w:r>
          <w:t>12</w:t>
        </w:r>
        <w:r>
          <w:fldChar w:fldCharType="end"/>
        </w:r>
      </w:hyperlink>
    </w:p>
    <w:p>
      <w:pPr>
        <w:pStyle w:val="TOC2"/>
        <w:tabs>
          <w:tab w:val="right" w:leader="dot" w:pos="8306"/>
        </w:tabs>
      </w:pPr>
      <w:hyperlink w:anchor="_Toc15445" w:history="1">
        <w:r>
          <w:rPr>
            <w:rFonts w:ascii="仿宋" w:eastAsia="仿宋" w:hAnsi="仿宋" w:cs="仿宋" w:hint="eastAsia"/>
            <w:lang w:eastAsia="zh-CN"/>
          </w:rPr>
          <w:t>(三)、社会风险及对策分析</w:t>
        </w:r>
        <w:r>
          <w:tab/>
        </w:r>
        <w:r>
          <w:fldChar w:fldCharType="begin"/>
        </w:r>
        <w:r>
          <w:instrText xml:space="preserve"> PAGEREF _Toc15445 \h </w:instrText>
        </w:r>
        <w:r>
          <w:fldChar w:fldCharType="separate"/>
        </w:r>
        <w:r>
          <w:t>13</w:t>
        </w:r>
        <w:r>
          <w:fldChar w:fldCharType="end"/>
        </w:r>
      </w:hyperlink>
    </w:p>
    <w:p>
      <w:pPr>
        <w:pStyle w:val="TOC1"/>
        <w:tabs>
          <w:tab w:val="right" w:leader="dot" w:pos="8306"/>
        </w:tabs>
      </w:pPr>
      <w:hyperlink w:anchor="_Toc1195" w:history="1">
        <w:r>
          <w:rPr>
            <w:rFonts w:ascii="仿宋" w:eastAsia="仿宋" w:hAnsi="仿宋" w:cs="仿宋" w:hint="eastAsia"/>
            <w:lang w:eastAsia="zh-CN"/>
          </w:rPr>
          <w:t>四、建设风险评估分析</w:t>
        </w:r>
        <w:r>
          <w:tab/>
        </w:r>
        <w:r>
          <w:fldChar w:fldCharType="begin"/>
        </w:r>
        <w:r>
          <w:instrText xml:space="preserve"> PAGEREF _Toc1195 \h </w:instrText>
        </w:r>
        <w:r>
          <w:fldChar w:fldCharType="separate"/>
        </w:r>
        <w:r>
          <w:t>17</w:t>
        </w:r>
        <w:r>
          <w:fldChar w:fldCharType="end"/>
        </w:r>
      </w:hyperlink>
    </w:p>
    <w:p>
      <w:pPr>
        <w:pStyle w:val="TOC2"/>
        <w:tabs>
          <w:tab w:val="right" w:leader="dot" w:pos="8306"/>
        </w:tabs>
      </w:pPr>
      <w:hyperlink w:anchor="_Toc23734" w:history="1">
        <w:r>
          <w:rPr>
            <w:rFonts w:ascii="仿宋" w:eastAsia="仿宋" w:hAnsi="仿宋" w:cs="仿宋" w:hint="eastAsia"/>
            <w:lang w:eastAsia="zh-CN"/>
          </w:rPr>
          <w:t>(一)、政策风险分析</w:t>
        </w:r>
        <w:r>
          <w:tab/>
        </w:r>
        <w:r>
          <w:fldChar w:fldCharType="begin"/>
        </w:r>
        <w:r>
          <w:instrText xml:space="preserve"> PAGEREF _Toc23734 \h </w:instrText>
        </w:r>
        <w:r>
          <w:fldChar w:fldCharType="separate"/>
        </w:r>
        <w:r>
          <w:t>17</w:t>
        </w:r>
        <w:r>
          <w:fldChar w:fldCharType="end"/>
        </w:r>
      </w:hyperlink>
    </w:p>
    <w:p>
      <w:pPr>
        <w:pStyle w:val="TOC2"/>
        <w:tabs>
          <w:tab w:val="right" w:leader="dot" w:pos="8306"/>
        </w:tabs>
      </w:pPr>
      <w:hyperlink w:anchor="_Toc2274" w:history="1">
        <w:r>
          <w:rPr>
            <w:rFonts w:ascii="仿宋" w:eastAsia="仿宋" w:hAnsi="仿宋" w:cs="仿宋" w:hint="eastAsia"/>
            <w:lang w:eastAsia="zh-CN"/>
          </w:rPr>
          <w:t>(二)、社会风险分析</w:t>
        </w:r>
        <w:r>
          <w:tab/>
        </w:r>
        <w:r>
          <w:fldChar w:fldCharType="begin"/>
        </w:r>
        <w:r>
          <w:instrText xml:space="preserve"> PAGEREF _Toc2274 \h </w:instrText>
        </w:r>
        <w:r>
          <w:fldChar w:fldCharType="separate"/>
        </w:r>
        <w:r>
          <w:t>18</w:t>
        </w:r>
        <w:r>
          <w:fldChar w:fldCharType="end"/>
        </w:r>
      </w:hyperlink>
    </w:p>
    <w:p>
      <w:pPr>
        <w:pStyle w:val="TOC2"/>
        <w:tabs>
          <w:tab w:val="right" w:leader="dot" w:pos="8306"/>
        </w:tabs>
      </w:pPr>
      <w:hyperlink w:anchor="_Toc20770" w:history="1">
        <w:r>
          <w:rPr>
            <w:rFonts w:ascii="仿宋" w:eastAsia="仿宋" w:hAnsi="仿宋" w:cs="仿宋" w:hint="eastAsia"/>
            <w:lang w:eastAsia="zh-CN"/>
          </w:rPr>
          <w:t>(三)、市场风险分析</w:t>
        </w:r>
        <w:r>
          <w:tab/>
        </w:r>
        <w:r>
          <w:fldChar w:fldCharType="begin"/>
        </w:r>
        <w:r>
          <w:instrText xml:space="preserve"> PAGEREF _Toc20770 \h </w:instrText>
        </w:r>
        <w:r>
          <w:fldChar w:fldCharType="separate"/>
        </w:r>
        <w:r>
          <w:t>20</w:t>
        </w:r>
        <w:r>
          <w:fldChar w:fldCharType="end"/>
        </w:r>
      </w:hyperlink>
    </w:p>
    <w:p>
      <w:pPr>
        <w:pStyle w:val="TOC2"/>
        <w:tabs>
          <w:tab w:val="right" w:leader="dot" w:pos="8306"/>
        </w:tabs>
      </w:pPr>
      <w:hyperlink w:anchor="_Toc5383" w:history="1">
        <w:r>
          <w:rPr>
            <w:rFonts w:ascii="仿宋" w:eastAsia="仿宋" w:hAnsi="仿宋" w:cs="仿宋" w:hint="eastAsia"/>
            <w:lang w:eastAsia="zh-CN"/>
          </w:rPr>
          <w:t>(四)、资金风险分析</w:t>
        </w:r>
        <w:r>
          <w:tab/>
        </w:r>
        <w:r>
          <w:fldChar w:fldCharType="begin"/>
        </w:r>
        <w:r>
          <w:instrText xml:space="preserve"> PAGEREF _Toc5383 \h </w:instrText>
        </w:r>
        <w:r>
          <w:fldChar w:fldCharType="separate"/>
        </w:r>
        <w:r>
          <w:t>20</w:t>
        </w:r>
        <w:r>
          <w:fldChar w:fldCharType="end"/>
        </w:r>
      </w:hyperlink>
    </w:p>
    <w:p>
      <w:pPr>
        <w:pStyle w:val="TOC2"/>
        <w:tabs>
          <w:tab w:val="right" w:leader="dot" w:pos="8306"/>
        </w:tabs>
      </w:pPr>
      <w:hyperlink w:anchor="_Toc10909" w:history="1">
        <w:r>
          <w:rPr>
            <w:rFonts w:ascii="仿宋" w:eastAsia="仿宋" w:hAnsi="仿宋" w:cs="仿宋" w:hint="eastAsia"/>
            <w:lang w:eastAsia="zh-CN"/>
          </w:rPr>
          <w:t>(五)、技术风险分析</w:t>
        </w:r>
        <w:r>
          <w:tab/>
        </w:r>
        <w:r>
          <w:fldChar w:fldCharType="begin"/>
        </w:r>
        <w:r>
          <w:instrText xml:space="preserve"> PAGEREF _Toc10909 \h </w:instrText>
        </w:r>
        <w:r>
          <w:fldChar w:fldCharType="separate"/>
        </w:r>
        <w:r>
          <w:t>22</w:t>
        </w:r>
        <w:r>
          <w:fldChar w:fldCharType="end"/>
        </w:r>
      </w:hyperlink>
    </w:p>
    <w:p>
      <w:pPr>
        <w:pStyle w:val="TOC2"/>
        <w:tabs>
          <w:tab w:val="right" w:leader="dot" w:pos="8306"/>
        </w:tabs>
      </w:pPr>
      <w:hyperlink w:anchor="_Toc24702" w:history="1">
        <w:r>
          <w:rPr>
            <w:rFonts w:ascii="仿宋" w:eastAsia="仿宋" w:hAnsi="仿宋" w:cs="仿宋" w:hint="eastAsia"/>
            <w:lang w:eastAsia="zh-CN"/>
          </w:rPr>
          <w:t>(六)、财务风险分析</w:t>
        </w:r>
        <w:r>
          <w:tab/>
        </w:r>
        <w:r>
          <w:fldChar w:fldCharType="begin"/>
        </w:r>
        <w:r>
          <w:instrText xml:space="preserve"> PAGEREF _Toc24702 \h </w:instrText>
        </w:r>
        <w:r>
          <w:fldChar w:fldCharType="separate"/>
        </w:r>
        <w:r>
          <w:t>23</w:t>
        </w:r>
        <w:r>
          <w:fldChar w:fldCharType="end"/>
        </w:r>
      </w:hyperlink>
    </w:p>
    <w:p>
      <w:pPr>
        <w:pStyle w:val="TOC2"/>
        <w:tabs>
          <w:tab w:val="right" w:leader="dot" w:pos="8306"/>
        </w:tabs>
      </w:pPr>
      <w:hyperlink w:anchor="_Toc19359" w:history="1">
        <w:r>
          <w:rPr>
            <w:rFonts w:ascii="仿宋" w:eastAsia="仿宋" w:hAnsi="仿宋" w:cs="仿宋" w:hint="eastAsia"/>
            <w:lang w:eastAsia="zh-CN"/>
          </w:rPr>
          <w:t>(七)、管理风险分析</w:t>
        </w:r>
        <w:r>
          <w:tab/>
        </w:r>
        <w:r>
          <w:fldChar w:fldCharType="begin"/>
        </w:r>
        <w:r>
          <w:instrText xml:space="preserve"> PAGEREF _Toc19359 \h </w:instrText>
        </w:r>
        <w:r>
          <w:fldChar w:fldCharType="separate"/>
        </w:r>
        <w:r>
          <w:t>25</w:t>
        </w:r>
        <w:r>
          <w:fldChar w:fldCharType="end"/>
        </w:r>
      </w:hyperlink>
    </w:p>
    <w:p>
      <w:pPr>
        <w:pStyle w:val="TOC2"/>
        <w:tabs>
          <w:tab w:val="right" w:leader="dot" w:pos="8306"/>
        </w:tabs>
      </w:pPr>
      <w:hyperlink w:anchor="_Toc20963" w:history="1">
        <w:r>
          <w:rPr>
            <w:rFonts w:ascii="仿宋" w:eastAsia="仿宋" w:hAnsi="仿宋" w:cs="仿宋" w:hint="eastAsia"/>
            <w:lang w:eastAsia="zh-CN"/>
          </w:rPr>
          <w:t>(八)、其它风险分析</w:t>
        </w:r>
        <w:r>
          <w:tab/>
        </w:r>
        <w:r>
          <w:fldChar w:fldCharType="begin"/>
        </w:r>
        <w:r>
          <w:instrText xml:space="preserve"> PAGEREF _Toc20963 \h </w:instrText>
        </w:r>
        <w:r>
          <w:fldChar w:fldCharType="separate"/>
        </w:r>
        <w:r>
          <w:t>26</w:t>
        </w:r>
        <w:r>
          <w:fldChar w:fldCharType="end"/>
        </w:r>
      </w:hyperlink>
    </w:p>
    <w:p>
      <w:pPr>
        <w:pStyle w:val="TOC2"/>
        <w:tabs>
          <w:tab w:val="right" w:leader="dot" w:pos="8306"/>
        </w:tabs>
      </w:pPr>
      <w:hyperlink w:anchor="_Toc24144" w:history="1">
        <w:r>
          <w:rPr>
            <w:rFonts w:ascii="仿宋" w:eastAsia="仿宋" w:hAnsi="仿宋" w:cs="仿宋" w:hint="eastAsia"/>
            <w:lang w:eastAsia="zh-CN"/>
          </w:rPr>
          <w:t>(九)、社会影响评估</w:t>
        </w:r>
        <w:r>
          <w:tab/>
        </w:r>
        <w:r>
          <w:fldChar w:fldCharType="begin"/>
        </w:r>
        <w:r>
          <w:instrText xml:space="preserve"> PAGEREF _Toc24144 \h </w:instrText>
        </w:r>
        <w:r>
          <w:fldChar w:fldCharType="separate"/>
        </w:r>
        <w:r>
          <w:t>27</w:t>
        </w:r>
        <w:r>
          <w:fldChar w:fldCharType="end"/>
        </w:r>
      </w:hyperlink>
    </w:p>
    <w:p>
      <w:pPr>
        <w:pStyle w:val="TOC1"/>
        <w:tabs>
          <w:tab w:val="right" w:leader="dot" w:pos="8306"/>
        </w:tabs>
      </w:pPr>
      <w:hyperlink w:anchor="_Toc14543" w:history="1">
        <w:r>
          <w:rPr>
            <w:rFonts w:ascii="仿宋" w:eastAsia="仿宋" w:hAnsi="仿宋" w:cs="仿宋" w:hint="eastAsia"/>
            <w:lang w:eastAsia="zh-CN"/>
          </w:rPr>
          <w:t>五、环境和生态影响分析</w:t>
        </w:r>
        <w:r>
          <w:tab/>
        </w:r>
        <w:r>
          <w:fldChar w:fldCharType="begin"/>
        </w:r>
        <w:r>
          <w:instrText xml:space="preserve"> PAGEREF _Toc14543 \h </w:instrText>
        </w:r>
        <w:r>
          <w:fldChar w:fldCharType="separate"/>
        </w:r>
        <w:r>
          <w:t>29</w:t>
        </w:r>
        <w:r>
          <w:fldChar w:fldCharType="end"/>
        </w:r>
      </w:hyperlink>
    </w:p>
    <w:p>
      <w:pPr>
        <w:pStyle w:val="TOC2"/>
        <w:tabs>
          <w:tab w:val="right" w:leader="dot" w:pos="8306"/>
        </w:tabs>
      </w:pPr>
      <w:hyperlink w:anchor="_Toc20911" w:history="1">
        <w:r>
          <w:rPr>
            <w:rFonts w:ascii="仿宋" w:eastAsia="仿宋" w:hAnsi="仿宋" w:cs="仿宋" w:hint="eastAsia"/>
            <w:lang w:eastAsia="zh-CN"/>
          </w:rPr>
          <w:t>(一)、环境和生态现状</w:t>
        </w:r>
        <w:r>
          <w:tab/>
        </w:r>
        <w:r>
          <w:fldChar w:fldCharType="begin"/>
        </w:r>
        <w:r>
          <w:instrText xml:space="preserve"> PAGEREF _Toc20911 \h </w:instrText>
        </w:r>
        <w:r>
          <w:fldChar w:fldCharType="separate"/>
        </w:r>
        <w:r>
          <w:t>29</w:t>
        </w:r>
        <w:r>
          <w:fldChar w:fldCharType="end"/>
        </w:r>
      </w:hyperlink>
    </w:p>
    <w:p>
      <w:pPr>
        <w:pStyle w:val="TOC2"/>
        <w:tabs>
          <w:tab w:val="right" w:leader="dot" w:pos="8306"/>
        </w:tabs>
      </w:pPr>
      <w:hyperlink w:anchor="_Toc22246" w:history="1">
        <w:r>
          <w:rPr>
            <w:rFonts w:ascii="仿宋" w:eastAsia="仿宋" w:hAnsi="仿宋" w:cs="仿宋" w:hint="eastAsia"/>
            <w:lang w:eastAsia="zh-CN"/>
          </w:rPr>
          <w:t>(二)、生态环境影响分析</w:t>
        </w:r>
        <w:r>
          <w:tab/>
        </w:r>
        <w:r>
          <w:fldChar w:fldCharType="begin"/>
        </w:r>
        <w:r>
          <w:instrText xml:space="preserve"> PAGEREF _Toc22246 \h </w:instrText>
        </w:r>
        <w:r>
          <w:fldChar w:fldCharType="separate"/>
        </w:r>
        <w:r>
          <w:t>31</w:t>
        </w:r>
        <w:r>
          <w:fldChar w:fldCharType="end"/>
        </w:r>
      </w:hyperlink>
    </w:p>
    <w:p>
      <w:pPr>
        <w:pStyle w:val="TOC2"/>
        <w:tabs>
          <w:tab w:val="right" w:leader="dot" w:pos="8306"/>
        </w:tabs>
      </w:pPr>
      <w:hyperlink w:anchor="_Toc15594" w:history="1">
        <w:r>
          <w:rPr>
            <w:rFonts w:ascii="仿宋" w:eastAsia="仿宋" w:hAnsi="仿宋" w:cs="仿宋" w:hint="eastAsia"/>
            <w:lang w:eastAsia="zh-CN"/>
          </w:rPr>
          <w:t>(三)、生态环境保护措施</w:t>
        </w:r>
        <w:r>
          <w:tab/>
        </w:r>
        <w:r>
          <w:fldChar w:fldCharType="begin"/>
        </w:r>
        <w:r>
          <w:instrText xml:space="preserve"> PAGEREF _Toc15594 \h </w:instrText>
        </w:r>
        <w:r>
          <w:fldChar w:fldCharType="separate"/>
        </w:r>
        <w:r>
          <w:t>32</w:t>
        </w:r>
        <w:r>
          <w:fldChar w:fldCharType="end"/>
        </w:r>
      </w:hyperlink>
    </w:p>
    <w:p>
      <w:pPr>
        <w:pStyle w:val="TOC2"/>
        <w:tabs>
          <w:tab w:val="right" w:leader="dot" w:pos="8306"/>
        </w:tabs>
      </w:pPr>
      <w:hyperlink w:anchor="_Toc14931" w:history="1">
        <w:r>
          <w:rPr>
            <w:rFonts w:ascii="仿宋" w:eastAsia="仿宋" w:hAnsi="仿宋" w:cs="仿宋" w:hint="eastAsia"/>
            <w:lang w:eastAsia="zh-CN"/>
          </w:rPr>
          <w:t>(四)、地质灾害影响分析</w:t>
        </w:r>
        <w:r>
          <w:tab/>
        </w:r>
        <w:r>
          <w:fldChar w:fldCharType="begin"/>
        </w:r>
        <w:r>
          <w:instrText xml:space="preserve"> PAGEREF _Toc14931 \h </w:instrText>
        </w:r>
        <w:r>
          <w:fldChar w:fldCharType="separate"/>
        </w:r>
        <w:r>
          <w:t>34</w:t>
        </w:r>
        <w:r>
          <w:fldChar w:fldCharType="end"/>
        </w:r>
      </w:hyperlink>
    </w:p>
    <w:p>
      <w:pPr>
        <w:pStyle w:val="TOC2"/>
        <w:tabs>
          <w:tab w:val="right" w:leader="dot" w:pos="8306"/>
        </w:tabs>
      </w:pPr>
      <w:hyperlink w:anchor="_Toc17004" w:history="1">
        <w:r>
          <w:rPr>
            <w:rFonts w:ascii="仿宋" w:eastAsia="仿宋" w:hAnsi="仿宋" w:cs="仿宋" w:hint="eastAsia"/>
            <w:lang w:eastAsia="zh-CN"/>
          </w:rPr>
          <w:t>(五)、特殊环境影响</w:t>
        </w:r>
        <w:r>
          <w:tab/>
        </w:r>
        <w:r>
          <w:fldChar w:fldCharType="begin"/>
        </w:r>
        <w:r>
          <w:instrText xml:space="preserve"> PAGEREF _Toc17004 \h </w:instrText>
        </w:r>
        <w:r>
          <w:fldChar w:fldCharType="separate"/>
        </w:r>
        <w:r>
          <w:t>36</w:t>
        </w:r>
        <w:r>
          <w:fldChar w:fldCharType="end"/>
        </w:r>
      </w:hyperlink>
    </w:p>
    <w:p>
      <w:pPr>
        <w:pStyle w:val="TOC1"/>
        <w:tabs>
          <w:tab w:val="right" w:leader="dot" w:pos="8306"/>
        </w:tabs>
      </w:pPr>
      <w:hyperlink w:anchor="_Toc15637" w:history="1">
        <w:r>
          <w:rPr>
            <w:rFonts w:ascii="仿宋" w:eastAsia="仿宋" w:hAnsi="仿宋" w:cs="仿宋" w:hint="eastAsia"/>
            <w:lang w:eastAsia="zh-CN"/>
          </w:rPr>
          <w:t>六、经济影响分析</w:t>
        </w:r>
        <w:r>
          <w:tab/>
        </w:r>
        <w:r>
          <w:fldChar w:fldCharType="begin"/>
        </w:r>
        <w:r>
          <w:instrText xml:space="preserve"> PAGEREF _Toc15637 \h </w:instrText>
        </w:r>
        <w:r>
          <w:fldChar w:fldCharType="separate"/>
        </w:r>
        <w:r>
          <w:t>37</w:t>
        </w:r>
        <w:r>
          <w:fldChar w:fldCharType="end"/>
        </w:r>
      </w:hyperlink>
    </w:p>
    <w:p>
      <w:pPr>
        <w:pStyle w:val="TOC2"/>
        <w:tabs>
          <w:tab w:val="right" w:leader="dot" w:pos="8306"/>
        </w:tabs>
      </w:pPr>
      <w:hyperlink w:anchor="_Toc6255" w:history="1">
        <w:r>
          <w:rPr>
            <w:rFonts w:ascii="仿宋" w:eastAsia="仿宋" w:hAnsi="仿宋" w:cs="仿宋" w:hint="eastAsia"/>
            <w:lang w:eastAsia="zh-CN"/>
          </w:rPr>
          <w:t>(一)、经济费用效益或费用效果分析</w:t>
        </w:r>
        <w:r>
          <w:tab/>
        </w:r>
        <w:r>
          <w:fldChar w:fldCharType="begin"/>
        </w:r>
        <w:r>
          <w:instrText xml:space="preserve"> PAGEREF _Toc6255 \h </w:instrText>
        </w:r>
        <w:r>
          <w:fldChar w:fldCharType="separate"/>
        </w:r>
        <w:r>
          <w:t>37</w:t>
        </w:r>
        <w:r>
          <w:fldChar w:fldCharType="end"/>
        </w:r>
      </w:hyperlink>
    </w:p>
    <w:p>
      <w:pPr>
        <w:pStyle w:val="TOC2"/>
        <w:tabs>
          <w:tab w:val="right" w:leader="dot" w:pos="8306"/>
        </w:tabs>
      </w:pPr>
      <w:hyperlink w:anchor="_Toc22478" w:history="1">
        <w:r>
          <w:rPr>
            <w:rFonts w:ascii="仿宋" w:eastAsia="仿宋" w:hAnsi="仿宋" w:cs="仿宋" w:hint="eastAsia"/>
            <w:lang w:eastAsia="zh-CN"/>
          </w:rPr>
          <w:t>(二)、行业影响分析</w:t>
        </w:r>
        <w:r>
          <w:tab/>
        </w:r>
        <w:r>
          <w:fldChar w:fldCharType="begin"/>
        </w:r>
        <w:r>
          <w:instrText xml:space="preserve"> PAGEREF _Toc22478 \h </w:instrText>
        </w:r>
        <w:r>
          <w:fldChar w:fldCharType="separate"/>
        </w:r>
        <w:r>
          <w:t>39</w:t>
        </w:r>
        <w:r>
          <w:fldChar w:fldCharType="end"/>
        </w:r>
      </w:hyperlink>
    </w:p>
    <w:p>
      <w:pPr>
        <w:pStyle w:val="TOC2"/>
        <w:tabs>
          <w:tab w:val="right" w:leader="dot" w:pos="8306"/>
        </w:tabs>
      </w:pPr>
      <w:hyperlink w:anchor="_Toc19225" w:history="1">
        <w:r>
          <w:rPr>
            <w:rFonts w:ascii="仿宋" w:eastAsia="仿宋" w:hAnsi="仿宋" w:cs="仿宋" w:hint="eastAsia"/>
            <w:lang w:eastAsia="zh-CN"/>
          </w:rPr>
          <w:t>(三)、区域经济影响分析</w:t>
        </w:r>
        <w:r>
          <w:tab/>
        </w:r>
        <w:r>
          <w:fldChar w:fldCharType="begin"/>
        </w:r>
        <w:r>
          <w:instrText xml:space="preserve"> PAGEREF _Toc19225 \h </w:instrText>
        </w:r>
        <w:r>
          <w:fldChar w:fldCharType="separate"/>
        </w:r>
        <w:r>
          <w:t>41</w:t>
        </w:r>
        <w:r>
          <w:fldChar w:fldCharType="end"/>
        </w:r>
      </w:hyperlink>
    </w:p>
    <w:p>
      <w:pPr>
        <w:pStyle w:val="TOC2"/>
        <w:tabs>
          <w:tab w:val="right" w:leader="dot" w:pos="8306"/>
        </w:tabs>
      </w:pPr>
      <w:hyperlink w:anchor="_Toc11252" w:history="1">
        <w:r>
          <w:rPr>
            <w:rFonts w:ascii="仿宋" w:eastAsia="仿宋" w:hAnsi="仿宋" w:cs="仿宋" w:hint="eastAsia"/>
            <w:lang w:eastAsia="zh-CN"/>
          </w:rPr>
          <w:t>(四)、宏观经济影响分析</w:t>
        </w:r>
        <w:r>
          <w:tab/>
        </w:r>
        <w:r>
          <w:fldChar w:fldCharType="begin"/>
        </w:r>
        <w:r>
          <w:instrText xml:space="preserve"> PAGEREF _Toc11252 \h </w:instrText>
        </w:r>
        <w:r>
          <w:fldChar w:fldCharType="separate"/>
        </w:r>
        <w:r>
          <w:t>41</w:t>
        </w:r>
        <w:r>
          <w:fldChar w:fldCharType="end"/>
        </w:r>
      </w:hyperlink>
    </w:p>
    <w:p>
      <w:pPr>
        <w:pStyle w:val="TOC1"/>
        <w:tabs>
          <w:tab w:val="right" w:leader="dot" w:pos="8306"/>
        </w:tabs>
      </w:pPr>
      <w:hyperlink w:anchor="_Toc11360" w:history="1">
        <w:r>
          <w:rPr>
            <w:rFonts w:ascii="仿宋" w:eastAsia="仿宋" w:hAnsi="仿宋" w:cs="仿宋" w:hint="eastAsia"/>
            <w:lang w:eastAsia="zh-CN"/>
          </w:rPr>
          <w:t>七、安全与应急管理</w:t>
        </w:r>
        <w:r>
          <w:tab/>
        </w:r>
        <w:r>
          <w:fldChar w:fldCharType="begin"/>
        </w:r>
        <w:r>
          <w:instrText xml:space="preserve"> PAGEREF _Toc11360 \h </w:instrText>
        </w:r>
        <w:r>
          <w:fldChar w:fldCharType="separate"/>
        </w:r>
        <w:r>
          <w:t>43</w:t>
        </w:r>
        <w:r>
          <w:fldChar w:fldCharType="end"/>
        </w:r>
      </w:hyperlink>
    </w:p>
    <w:p>
      <w:pPr>
        <w:pStyle w:val="TOC2"/>
        <w:tabs>
          <w:tab w:val="right" w:leader="dot" w:pos="8306"/>
        </w:tabs>
      </w:pPr>
      <w:hyperlink w:anchor="_Toc2192" w:history="1">
        <w:r>
          <w:rPr>
            <w:rFonts w:ascii="仿宋" w:eastAsia="仿宋" w:hAnsi="仿宋" w:cs="仿宋" w:hint="eastAsia"/>
            <w:lang w:eastAsia="zh-CN"/>
          </w:rPr>
          <w:t>(一)、安全生产管理</w:t>
        </w:r>
        <w:r>
          <w:tab/>
        </w:r>
        <w:r>
          <w:fldChar w:fldCharType="begin"/>
        </w:r>
        <w:r>
          <w:instrText xml:space="preserve"> PAGEREF _Toc2192 \h </w:instrText>
        </w:r>
        <w:r>
          <w:fldChar w:fldCharType="separate"/>
        </w:r>
        <w:r>
          <w:t>43</w:t>
        </w:r>
        <w:r>
          <w:fldChar w:fldCharType="end"/>
        </w:r>
      </w:hyperlink>
    </w:p>
    <w:p>
      <w:pPr>
        <w:pStyle w:val="TOC2"/>
        <w:tabs>
          <w:tab w:val="right" w:leader="dot" w:pos="8306"/>
        </w:tabs>
      </w:pPr>
      <w:hyperlink w:anchor="_Toc18519" w:history="1">
        <w:r>
          <w:rPr>
            <w:rFonts w:ascii="仿宋" w:eastAsia="仿宋" w:hAnsi="仿宋" w:cs="仿宋" w:hint="eastAsia"/>
            <w:lang w:eastAsia="zh-CN"/>
          </w:rPr>
          <w:t>(二)、应急预案与响应</w:t>
        </w:r>
        <w:r>
          <w:tab/>
        </w:r>
        <w:r>
          <w:fldChar w:fldCharType="begin"/>
        </w:r>
        <w:r>
          <w:instrText xml:space="preserve"> PAGEREF _Toc18519 \h </w:instrText>
        </w:r>
        <w:r>
          <w:fldChar w:fldCharType="separate"/>
        </w:r>
        <w:r>
          <w:t>44</w:t>
        </w:r>
        <w:r>
          <w:fldChar w:fldCharType="end"/>
        </w:r>
      </w:hyperlink>
    </w:p>
    <w:p>
      <w:pPr>
        <w:pStyle w:val="TOC1"/>
        <w:tabs>
          <w:tab w:val="right" w:leader="dot" w:pos="8306"/>
        </w:tabs>
      </w:pPr>
      <w:hyperlink w:anchor="_Toc1518" w:history="1">
        <w:r>
          <w:rPr>
            <w:rFonts w:ascii="仿宋" w:eastAsia="仿宋" w:hAnsi="仿宋" w:cs="仿宋" w:hint="eastAsia"/>
            <w:lang w:eastAsia="zh-CN"/>
          </w:rPr>
          <w:t>八、经济效益与社会效益优化</w:t>
        </w:r>
        <w:r>
          <w:tab/>
        </w:r>
        <w:r>
          <w:fldChar w:fldCharType="begin"/>
        </w:r>
        <w:r>
          <w:instrText xml:space="preserve"> PAGEREF _Toc1518 \h </w:instrText>
        </w:r>
        <w:r>
          <w:fldChar w:fldCharType="separate"/>
        </w:r>
        <w:r>
          <w:t>46</w:t>
        </w:r>
        <w:r>
          <w:fldChar w:fldCharType="end"/>
        </w:r>
      </w:hyperlink>
    </w:p>
    <w:p>
      <w:pPr>
        <w:pStyle w:val="TOC2"/>
        <w:tabs>
          <w:tab w:val="right" w:leader="dot" w:pos="8306"/>
        </w:tabs>
      </w:pPr>
      <w:hyperlink w:anchor="_Toc10381" w:history="1">
        <w:r>
          <w:rPr>
            <w:rFonts w:ascii="仿宋" w:eastAsia="仿宋" w:hAnsi="仿宋" w:cs="仿宋" w:hint="eastAsia"/>
            <w:lang w:eastAsia="zh-CN"/>
          </w:rPr>
          <w:t>(一)、经济效益提升策略</w:t>
        </w:r>
        <w:r>
          <w:tab/>
        </w:r>
        <w:r>
          <w:fldChar w:fldCharType="begin"/>
        </w:r>
        <w:r>
          <w:instrText xml:space="preserve"> PAGEREF _Toc10381 \h </w:instrText>
        </w:r>
        <w:r>
          <w:fldChar w:fldCharType="separate"/>
        </w:r>
        <w:r>
          <w:t>46</w:t>
        </w:r>
        <w:r>
          <w:fldChar w:fldCharType="end"/>
        </w:r>
      </w:hyperlink>
    </w:p>
    <w:p>
      <w:pPr>
        <w:pStyle w:val="TOC2"/>
        <w:tabs>
          <w:tab w:val="right" w:leader="dot" w:pos="8306"/>
        </w:tabs>
      </w:pPr>
      <w:hyperlink w:anchor="_Toc30710" w:history="1">
        <w:r>
          <w:rPr>
            <w:rFonts w:ascii="仿宋" w:eastAsia="仿宋" w:hAnsi="仿宋" w:cs="仿宋" w:hint="eastAsia"/>
            <w:lang w:eastAsia="zh-CN"/>
          </w:rPr>
          <w:t>(二)、社会效益增强方案</w:t>
        </w:r>
        <w:r>
          <w:tab/>
        </w:r>
        <w:r>
          <w:fldChar w:fldCharType="begin"/>
        </w:r>
        <w:r>
          <w:instrText xml:space="preserve"> PAGEREF _Toc30710 \h </w:instrText>
        </w:r>
        <w:r>
          <w:fldChar w:fldCharType="separate"/>
        </w:r>
        <w:r>
          <w:t>47</w:t>
        </w:r>
        <w:r>
          <w:fldChar w:fldCharType="end"/>
        </w:r>
      </w:hyperlink>
    </w:p>
    <w:p>
      <w:pPr>
        <w:pStyle w:val="TOC1"/>
        <w:tabs>
          <w:tab w:val="right" w:leader="dot" w:pos="8306"/>
        </w:tabs>
      </w:pPr>
      <w:hyperlink w:anchor="_Toc18332" w:history="1">
        <w:r>
          <w:rPr>
            <w:rFonts w:ascii="仿宋" w:eastAsia="仿宋" w:hAnsi="仿宋" w:cs="仿宋" w:hint="eastAsia"/>
            <w:lang w:eastAsia="zh-CN"/>
          </w:rPr>
          <w:t>九、项目变更管理</w:t>
        </w:r>
        <w:r>
          <w:tab/>
        </w:r>
        <w:r>
          <w:fldChar w:fldCharType="begin"/>
        </w:r>
        <w:r>
          <w:instrText xml:space="preserve"> PAGEREF _Toc18332 \h </w:instrText>
        </w:r>
        <w:r>
          <w:fldChar w:fldCharType="separate"/>
        </w:r>
        <w:r>
          <w:t>48</w:t>
        </w:r>
        <w:r>
          <w:fldChar w:fldCharType="end"/>
        </w:r>
      </w:hyperlink>
    </w:p>
    <w:p>
      <w:pPr>
        <w:pStyle w:val="TOC2"/>
        <w:tabs>
          <w:tab w:val="right" w:leader="dot" w:pos="8306"/>
        </w:tabs>
      </w:pPr>
      <w:hyperlink w:anchor="_Toc13303" w:history="1">
        <w:r>
          <w:rPr>
            <w:rFonts w:ascii="仿宋" w:eastAsia="仿宋" w:hAnsi="仿宋" w:cs="仿宋" w:hint="eastAsia"/>
            <w:lang w:eastAsia="zh-CN"/>
          </w:rPr>
          <w:t>(一)、变更控制流程</w:t>
        </w:r>
        <w:r>
          <w:tab/>
        </w:r>
        <w:r>
          <w:fldChar w:fldCharType="begin"/>
        </w:r>
        <w:r>
          <w:instrText xml:space="preserve"> PAGEREF _Toc13303 \h </w:instrText>
        </w:r>
        <w:r>
          <w:fldChar w:fldCharType="separate"/>
        </w:r>
        <w:r>
          <w:t>48</w:t>
        </w:r>
        <w:r>
          <w:fldChar w:fldCharType="end"/>
        </w:r>
      </w:hyperlink>
    </w:p>
    <w:p>
      <w:pPr>
        <w:pStyle w:val="TOC2"/>
        <w:tabs>
          <w:tab w:val="right" w:leader="dot" w:pos="8306"/>
        </w:tabs>
      </w:pPr>
      <w:hyperlink w:anchor="_Toc24107" w:history="1">
        <w:r>
          <w:rPr>
            <w:rFonts w:ascii="仿宋" w:eastAsia="仿宋" w:hAnsi="仿宋" w:cs="仿宋" w:hint="eastAsia"/>
            <w:lang w:eastAsia="zh-CN"/>
          </w:rPr>
          <w:t>(二)、影响评估与处理</w:t>
        </w:r>
        <w:r>
          <w:tab/>
        </w:r>
        <w:r>
          <w:fldChar w:fldCharType="begin"/>
        </w:r>
        <w:r>
          <w:instrText xml:space="preserve"> PAGEREF _Toc24107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19" w:history="1">
        <w:r>
          <w:rPr>
            <w:rFonts w:ascii="仿宋" w:eastAsia="仿宋" w:hAnsi="仿宋" w:cs="仿宋" w:hint="eastAsia"/>
            <w:lang w:eastAsia="zh-CN"/>
          </w:rPr>
          <w:t>(三)、变更记录与追踪</w:t>
        </w:r>
        <w:r>
          <w:tab/>
        </w:r>
        <w:r>
          <w:fldChar w:fldCharType="begin"/>
        </w:r>
        <w:r>
          <w:instrText xml:space="preserve"> PAGEREF _Toc20019 \h </w:instrText>
        </w:r>
        <w:r>
          <w:fldChar w:fldCharType="separate"/>
        </w:r>
        <w:r>
          <w:t>51</w:t>
        </w:r>
        <w:r>
          <w:fldChar w:fldCharType="end"/>
        </w:r>
      </w:hyperlink>
    </w:p>
    <w:p>
      <w:pPr>
        <w:pStyle w:val="TOC2"/>
        <w:tabs>
          <w:tab w:val="right" w:leader="dot" w:pos="8306"/>
        </w:tabs>
      </w:pPr>
      <w:hyperlink w:anchor="_Toc15586" w:history="1">
        <w:r>
          <w:rPr>
            <w:rFonts w:ascii="仿宋" w:eastAsia="仿宋" w:hAnsi="仿宋" w:cs="仿宋" w:hint="eastAsia"/>
            <w:lang w:eastAsia="zh-CN"/>
          </w:rPr>
          <w:t>(四)、变更管理策略</w:t>
        </w:r>
        <w:r>
          <w:tab/>
        </w:r>
        <w:r>
          <w:fldChar w:fldCharType="begin"/>
        </w:r>
        <w:r>
          <w:instrText xml:space="preserve"> PAGEREF _Toc15586 \h </w:instrText>
        </w:r>
        <w:r>
          <w:fldChar w:fldCharType="separate"/>
        </w:r>
        <w:r>
          <w:t>52</w:t>
        </w:r>
        <w:r>
          <w:fldChar w:fldCharType="end"/>
        </w:r>
      </w:hyperlink>
    </w:p>
    <w:p>
      <w:pPr>
        <w:pStyle w:val="TOC1"/>
        <w:tabs>
          <w:tab w:val="right" w:leader="dot" w:pos="8306"/>
        </w:tabs>
      </w:pPr>
      <w:hyperlink w:anchor="_Toc21616" w:history="1">
        <w:r>
          <w:rPr>
            <w:rFonts w:ascii="仿宋" w:eastAsia="仿宋" w:hAnsi="仿宋" w:cs="仿宋" w:hint="eastAsia"/>
            <w:lang w:eastAsia="zh-CN"/>
          </w:rPr>
          <w:t>十、环境保护与治理方案</w:t>
        </w:r>
        <w:r>
          <w:tab/>
        </w:r>
        <w:r>
          <w:fldChar w:fldCharType="begin"/>
        </w:r>
        <w:r>
          <w:instrText xml:space="preserve"> PAGEREF _Toc21616 \h </w:instrText>
        </w:r>
        <w:r>
          <w:fldChar w:fldCharType="separate"/>
        </w:r>
        <w:r>
          <w:t>54</w:t>
        </w:r>
        <w:r>
          <w:fldChar w:fldCharType="end"/>
        </w:r>
      </w:hyperlink>
    </w:p>
    <w:p>
      <w:pPr>
        <w:pStyle w:val="TOC2"/>
        <w:tabs>
          <w:tab w:val="right" w:leader="dot" w:pos="8306"/>
        </w:tabs>
      </w:pPr>
      <w:hyperlink w:anchor="_Toc17190" w:history="1">
        <w:r>
          <w:rPr>
            <w:rFonts w:ascii="仿宋" w:eastAsia="仿宋" w:hAnsi="仿宋" w:cs="仿宋" w:hint="eastAsia"/>
            <w:lang w:eastAsia="zh-CN"/>
          </w:rPr>
          <w:t>(一)、项目环境影响评估</w:t>
        </w:r>
        <w:r>
          <w:tab/>
        </w:r>
        <w:r>
          <w:fldChar w:fldCharType="begin"/>
        </w:r>
        <w:r>
          <w:instrText xml:space="preserve"> PAGEREF _Toc17190 \h </w:instrText>
        </w:r>
        <w:r>
          <w:fldChar w:fldCharType="separate"/>
        </w:r>
        <w:r>
          <w:t>54</w:t>
        </w:r>
        <w:r>
          <w:fldChar w:fldCharType="end"/>
        </w:r>
      </w:hyperlink>
    </w:p>
    <w:p>
      <w:pPr>
        <w:pStyle w:val="TOC2"/>
        <w:tabs>
          <w:tab w:val="right" w:leader="dot" w:pos="8306"/>
        </w:tabs>
      </w:pPr>
      <w:hyperlink w:anchor="_Toc30288" w:history="1">
        <w:r>
          <w:rPr>
            <w:rFonts w:ascii="仿宋" w:eastAsia="仿宋" w:hAnsi="仿宋" w:cs="仿宋" w:hint="eastAsia"/>
            <w:lang w:eastAsia="zh-CN"/>
          </w:rPr>
          <w:t>(二)、环境保护措施与治理方案</w:t>
        </w:r>
        <w:r>
          <w:tab/>
        </w:r>
        <w:r>
          <w:fldChar w:fldCharType="begin"/>
        </w:r>
        <w:r>
          <w:instrText xml:space="preserve"> PAGEREF _Toc30288 \h </w:instrText>
        </w:r>
        <w:r>
          <w:fldChar w:fldCharType="separate"/>
        </w:r>
        <w:r>
          <w:t>54</w:t>
        </w:r>
        <w:r>
          <w:fldChar w:fldCharType="end"/>
        </w:r>
      </w:hyperlink>
    </w:p>
    <w:p>
      <w:pPr>
        <w:pStyle w:val="TOC1"/>
        <w:tabs>
          <w:tab w:val="right" w:leader="dot" w:pos="8306"/>
        </w:tabs>
      </w:pPr>
      <w:hyperlink w:anchor="_Toc16540" w:history="1">
        <w:r>
          <w:rPr>
            <w:rFonts w:ascii="仿宋" w:eastAsia="仿宋" w:hAnsi="仿宋" w:cs="仿宋" w:hint="eastAsia"/>
            <w:lang w:eastAsia="zh-CN"/>
          </w:rPr>
          <w:t>十一、资金管理与财务规划</w:t>
        </w:r>
        <w:r>
          <w:tab/>
        </w:r>
        <w:r>
          <w:fldChar w:fldCharType="begin"/>
        </w:r>
        <w:r>
          <w:instrText xml:space="preserve"> PAGEREF _Toc16540 \h </w:instrText>
        </w:r>
        <w:r>
          <w:fldChar w:fldCharType="separate"/>
        </w:r>
        <w:r>
          <w:t>55</w:t>
        </w:r>
        <w:r>
          <w:fldChar w:fldCharType="end"/>
        </w:r>
      </w:hyperlink>
    </w:p>
    <w:p>
      <w:pPr>
        <w:pStyle w:val="TOC2"/>
        <w:tabs>
          <w:tab w:val="right" w:leader="dot" w:pos="8306"/>
        </w:tabs>
      </w:pPr>
      <w:hyperlink w:anchor="_Toc20811" w:history="1">
        <w:r>
          <w:rPr>
            <w:rFonts w:ascii="仿宋" w:eastAsia="仿宋" w:hAnsi="仿宋" w:cs="仿宋" w:hint="eastAsia"/>
            <w:lang w:eastAsia="zh-CN"/>
          </w:rPr>
          <w:t>(一)、项目资金来源与筹措</w:t>
        </w:r>
        <w:r>
          <w:tab/>
        </w:r>
        <w:r>
          <w:fldChar w:fldCharType="begin"/>
        </w:r>
        <w:r>
          <w:instrText xml:space="preserve"> PAGEREF _Toc20811 \h </w:instrText>
        </w:r>
        <w:r>
          <w:fldChar w:fldCharType="separate"/>
        </w:r>
        <w:r>
          <w:t>55</w:t>
        </w:r>
        <w:r>
          <w:fldChar w:fldCharType="end"/>
        </w:r>
      </w:hyperlink>
    </w:p>
    <w:p>
      <w:pPr>
        <w:pStyle w:val="TOC2"/>
        <w:tabs>
          <w:tab w:val="right" w:leader="dot" w:pos="8306"/>
        </w:tabs>
      </w:pPr>
      <w:hyperlink w:anchor="_Toc16313" w:history="1">
        <w:r>
          <w:rPr>
            <w:rFonts w:ascii="仿宋" w:eastAsia="仿宋" w:hAnsi="仿宋" w:cs="仿宋" w:hint="eastAsia"/>
            <w:lang w:eastAsia="zh-CN"/>
          </w:rPr>
          <w:t>(二)、资金使用与监管</w:t>
        </w:r>
        <w:r>
          <w:tab/>
        </w:r>
        <w:r>
          <w:fldChar w:fldCharType="begin"/>
        </w:r>
        <w:r>
          <w:instrText xml:space="preserve"> PAGEREF _Toc16313 \h </w:instrText>
        </w:r>
        <w:r>
          <w:fldChar w:fldCharType="separate"/>
        </w:r>
        <w:r>
          <w:t>57</w:t>
        </w:r>
        <w:r>
          <w:fldChar w:fldCharType="end"/>
        </w:r>
      </w:hyperlink>
    </w:p>
    <w:p>
      <w:pPr>
        <w:pStyle w:val="TOC2"/>
        <w:tabs>
          <w:tab w:val="right" w:leader="dot" w:pos="8306"/>
        </w:tabs>
      </w:pPr>
      <w:hyperlink w:anchor="_Toc1394" w:history="1">
        <w:r>
          <w:rPr>
            <w:rFonts w:ascii="仿宋" w:eastAsia="仿宋" w:hAnsi="仿宋" w:cs="仿宋" w:hint="eastAsia"/>
            <w:lang w:eastAsia="zh-CN"/>
          </w:rPr>
          <w:t>(三)、财务规划与预测</w:t>
        </w:r>
        <w:r>
          <w:tab/>
        </w:r>
        <w:r>
          <w:fldChar w:fldCharType="begin"/>
        </w:r>
        <w:r>
          <w:instrText xml:space="preserve"> PAGEREF _Toc1394 \h </w:instrText>
        </w:r>
        <w:r>
          <w:fldChar w:fldCharType="separate"/>
        </w:r>
        <w:r>
          <w:t>58</w:t>
        </w:r>
        <w:r>
          <w:fldChar w:fldCharType="end"/>
        </w:r>
      </w:hyperlink>
    </w:p>
    <w:p>
      <w:pPr>
        <w:pStyle w:val="TOC1"/>
        <w:tabs>
          <w:tab w:val="right" w:leader="dot" w:pos="8306"/>
        </w:tabs>
      </w:pPr>
      <w:hyperlink w:anchor="_Toc27118" w:history="1">
        <w:r>
          <w:rPr>
            <w:rFonts w:ascii="仿宋" w:eastAsia="仿宋" w:hAnsi="仿宋" w:cs="仿宋" w:hint="eastAsia"/>
            <w:lang w:eastAsia="zh-CN"/>
          </w:rPr>
          <w:t>十二、项目实施与管理方案</w:t>
        </w:r>
        <w:r>
          <w:tab/>
        </w:r>
        <w:r>
          <w:fldChar w:fldCharType="begin"/>
        </w:r>
        <w:r>
          <w:instrText xml:space="preserve"> PAGEREF _Toc27118 \h </w:instrText>
        </w:r>
        <w:r>
          <w:fldChar w:fldCharType="separate"/>
        </w:r>
        <w:r>
          <w:t>59</w:t>
        </w:r>
        <w:r>
          <w:fldChar w:fldCharType="end"/>
        </w:r>
      </w:hyperlink>
    </w:p>
    <w:p>
      <w:pPr>
        <w:pStyle w:val="TOC2"/>
        <w:tabs>
          <w:tab w:val="right" w:leader="dot" w:pos="8306"/>
        </w:tabs>
      </w:pPr>
      <w:hyperlink w:anchor="_Toc8559" w:history="1">
        <w:r>
          <w:rPr>
            <w:rFonts w:ascii="仿宋" w:eastAsia="仿宋" w:hAnsi="仿宋" w:cs="仿宋" w:hint="eastAsia"/>
            <w:lang w:eastAsia="zh-CN"/>
          </w:rPr>
          <w:t>(一)、项目实施计划</w:t>
        </w:r>
        <w:r>
          <w:tab/>
        </w:r>
        <w:r>
          <w:fldChar w:fldCharType="begin"/>
        </w:r>
        <w:r>
          <w:instrText xml:space="preserve"> PAGEREF _Toc8559 \h </w:instrText>
        </w:r>
        <w:r>
          <w:fldChar w:fldCharType="separate"/>
        </w:r>
        <w:r>
          <w:t>59</w:t>
        </w:r>
        <w:r>
          <w:fldChar w:fldCharType="end"/>
        </w:r>
      </w:hyperlink>
    </w:p>
    <w:p>
      <w:pPr>
        <w:pStyle w:val="TOC2"/>
        <w:tabs>
          <w:tab w:val="right" w:leader="dot" w:pos="8306"/>
        </w:tabs>
      </w:pPr>
      <w:hyperlink w:anchor="_Toc31291" w:history="1">
        <w:r>
          <w:rPr>
            <w:rFonts w:ascii="仿宋" w:eastAsia="仿宋" w:hAnsi="仿宋" w:cs="仿宋" w:hint="eastAsia"/>
            <w:lang w:eastAsia="zh-CN"/>
          </w:rPr>
          <w:t>(二)、项目组织机构与职责</w:t>
        </w:r>
        <w:r>
          <w:tab/>
        </w:r>
        <w:r>
          <w:fldChar w:fldCharType="begin"/>
        </w:r>
        <w:r>
          <w:instrText xml:space="preserve"> PAGEREF _Toc31291 \h </w:instrText>
        </w:r>
        <w:r>
          <w:fldChar w:fldCharType="separate"/>
        </w:r>
        <w:r>
          <w:t>60</w:t>
        </w:r>
        <w:r>
          <w:fldChar w:fldCharType="end"/>
        </w:r>
      </w:hyperlink>
    </w:p>
    <w:p>
      <w:pPr>
        <w:pStyle w:val="TOC2"/>
        <w:tabs>
          <w:tab w:val="right" w:leader="dot" w:pos="8306"/>
        </w:tabs>
      </w:pPr>
      <w:hyperlink w:anchor="_Toc10076" w:history="1">
        <w:r>
          <w:rPr>
            <w:rFonts w:ascii="仿宋" w:eastAsia="仿宋" w:hAnsi="仿宋" w:cs="仿宋" w:hint="eastAsia"/>
            <w:lang w:eastAsia="zh-CN"/>
          </w:rPr>
          <w:t>(三)、项目管理与监控体系</w:t>
        </w:r>
        <w:r>
          <w:tab/>
        </w:r>
        <w:r>
          <w:fldChar w:fldCharType="begin"/>
        </w:r>
        <w:r>
          <w:instrText xml:space="preserve"> PAGEREF _Toc10076 \h </w:instrText>
        </w:r>
        <w:r>
          <w:fldChar w:fldCharType="separate"/>
        </w:r>
        <w:r>
          <w:t>63</w:t>
        </w:r>
        <w:r>
          <w:fldChar w:fldCharType="end"/>
        </w:r>
      </w:hyperlink>
    </w:p>
    <w:p>
      <w:pPr>
        <w:pStyle w:val="TOC1"/>
        <w:tabs>
          <w:tab w:val="right" w:leader="dot" w:pos="8306"/>
        </w:tabs>
      </w:pPr>
      <w:hyperlink w:anchor="_Toc6429" w:history="1">
        <w:r>
          <w:rPr>
            <w:rFonts w:ascii="仿宋" w:eastAsia="仿宋" w:hAnsi="仿宋" w:cs="仿宋" w:hint="eastAsia"/>
            <w:lang w:eastAsia="zh-CN"/>
          </w:rPr>
          <w:t>十三、知识产权管理与保护</w:t>
        </w:r>
        <w:r>
          <w:tab/>
        </w:r>
        <w:r>
          <w:fldChar w:fldCharType="begin"/>
        </w:r>
        <w:r>
          <w:instrText xml:space="preserve"> PAGEREF _Toc6429 \h </w:instrText>
        </w:r>
        <w:r>
          <w:fldChar w:fldCharType="separate"/>
        </w:r>
        <w:r>
          <w:t>64</w:t>
        </w:r>
        <w:r>
          <w:fldChar w:fldCharType="end"/>
        </w:r>
      </w:hyperlink>
    </w:p>
    <w:p>
      <w:pPr>
        <w:pStyle w:val="TOC2"/>
        <w:tabs>
          <w:tab w:val="right" w:leader="dot" w:pos="8306"/>
        </w:tabs>
      </w:pPr>
      <w:hyperlink w:anchor="_Toc14686" w:history="1">
        <w:r>
          <w:rPr>
            <w:rFonts w:ascii="仿宋" w:eastAsia="仿宋" w:hAnsi="仿宋" w:cs="仿宋" w:hint="eastAsia"/>
            <w:lang w:eastAsia="zh-CN"/>
          </w:rPr>
          <w:t>(一)、知识产权管理体系建设</w:t>
        </w:r>
        <w:r>
          <w:tab/>
        </w:r>
        <w:r>
          <w:fldChar w:fldCharType="begin"/>
        </w:r>
        <w:r>
          <w:instrText xml:space="preserve"> PAGEREF _Toc14686 \h </w:instrText>
        </w:r>
        <w:r>
          <w:fldChar w:fldCharType="separate"/>
        </w:r>
        <w:r>
          <w:t>64</w:t>
        </w:r>
        <w:r>
          <w:fldChar w:fldCharType="end"/>
        </w:r>
      </w:hyperlink>
    </w:p>
    <w:p>
      <w:pPr>
        <w:pStyle w:val="TOC2"/>
        <w:tabs>
          <w:tab w:val="right" w:leader="dot" w:pos="8306"/>
        </w:tabs>
      </w:pPr>
      <w:hyperlink w:anchor="_Toc5436" w:history="1">
        <w:r>
          <w:rPr>
            <w:rFonts w:ascii="仿宋" w:eastAsia="仿宋" w:hAnsi="仿宋" w:cs="仿宋" w:hint="eastAsia"/>
            <w:lang w:eastAsia="zh-CN"/>
          </w:rPr>
          <w:t>(二)、知识产权保护措施</w:t>
        </w:r>
        <w:r>
          <w:tab/>
        </w:r>
        <w:r>
          <w:fldChar w:fldCharType="begin"/>
        </w:r>
        <w:r>
          <w:instrText xml:space="preserve"> PAGEREF _Toc5436 \h </w:instrText>
        </w:r>
        <w:r>
          <w:fldChar w:fldCharType="separate"/>
        </w:r>
        <w:r>
          <w:t>65</w:t>
        </w:r>
        <w:r>
          <w:fldChar w:fldCharType="end"/>
        </w:r>
      </w:hyperlink>
    </w:p>
    <w:p>
      <w:pPr>
        <w:pStyle w:val="TOC1"/>
        <w:tabs>
          <w:tab w:val="right" w:leader="dot" w:pos="8306"/>
        </w:tabs>
      </w:pPr>
      <w:hyperlink w:anchor="_Toc13364" w:history="1">
        <w:r>
          <w:rPr>
            <w:rFonts w:ascii="仿宋" w:eastAsia="仿宋" w:hAnsi="仿宋" w:cs="仿宋" w:hint="eastAsia"/>
            <w:lang w:eastAsia="zh-CN"/>
          </w:rPr>
          <w:t>十四、质量管理与控制</w:t>
        </w:r>
        <w:r>
          <w:tab/>
        </w:r>
        <w:r>
          <w:fldChar w:fldCharType="begin"/>
        </w:r>
        <w:r>
          <w:instrText xml:space="preserve"> PAGEREF _Toc13364 \h </w:instrText>
        </w:r>
        <w:r>
          <w:fldChar w:fldCharType="separate"/>
        </w:r>
        <w:r>
          <w:t>67</w:t>
        </w:r>
        <w:r>
          <w:fldChar w:fldCharType="end"/>
        </w:r>
      </w:hyperlink>
    </w:p>
    <w:p>
      <w:pPr>
        <w:pStyle w:val="TOC2"/>
        <w:tabs>
          <w:tab w:val="right" w:leader="dot" w:pos="8306"/>
        </w:tabs>
      </w:pPr>
      <w:hyperlink w:anchor="_Toc17989" w:history="1">
        <w:r>
          <w:rPr>
            <w:rFonts w:ascii="仿宋" w:eastAsia="仿宋" w:hAnsi="仿宋" w:cs="仿宋" w:hint="eastAsia"/>
            <w:lang w:eastAsia="zh-CN"/>
          </w:rPr>
          <w:t>(一)、质量管理体系建设</w:t>
        </w:r>
        <w:r>
          <w:tab/>
        </w:r>
        <w:r>
          <w:fldChar w:fldCharType="begin"/>
        </w:r>
        <w:r>
          <w:instrText xml:space="preserve"> PAGEREF _Toc17989 \h </w:instrText>
        </w:r>
        <w:r>
          <w:fldChar w:fldCharType="separate"/>
        </w:r>
        <w:r>
          <w:t>67</w:t>
        </w:r>
        <w:r>
          <w:fldChar w:fldCharType="end"/>
        </w:r>
      </w:hyperlink>
    </w:p>
    <w:p>
      <w:pPr>
        <w:pStyle w:val="TOC2"/>
        <w:tabs>
          <w:tab w:val="right" w:leader="dot" w:pos="8306"/>
        </w:tabs>
      </w:pPr>
      <w:hyperlink w:anchor="_Toc28437" w:history="1">
        <w:r>
          <w:rPr>
            <w:rFonts w:ascii="仿宋" w:eastAsia="仿宋" w:hAnsi="仿宋" w:cs="仿宋" w:hint="eastAsia"/>
            <w:lang w:eastAsia="zh-CN"/>
          </w:rPr>
          <w:t>(二)、质量控制措施</w:t>
        </w:r>
        <w:r>
          <w:tab/>
        </w:r>
        <w:r>
          <w:fldChar w:fldCharType="begin"/>
        </w:r>
        <w:r>
          <w:instrText xml:space="preserve"> PAGEREF _Toc28437 \h </w:instrText>
        </w:r>
        <w:r>
          <w:fldChar w:fldCharType="separate"/>
        </w:r>
        <w:r>
          <w:t>68</w:t>
        </w:r>
        <w:r>
          <w:fldChar w:fldCharType="end"/>
        </w:r>
      </w:hyperlink>
    </w:p>
    <w:p>
      <w:pPr>
        <w:pStyle w:val="TOC1"/>
        <w:tabs>
          <w:tab w:val="right" w:leader="dot" w:pos="8306"/>
        </w:tabs>
      </w:pPr>
      <w:hyperlink w:anchor="_Toc5072" w:history="1">
        <w:r>
          <w:rPr>
            <w:rFonts w:ascii="仿宋" w:eastAsia="仿宋" w:hAnsi="仿宋" w:cs="仿宋" w:hint="eastAsia"/>
            <w:lang w:eastAsia="zh-CN"/>
          </w:rPr>
          <w:t>十五、人力资源管理与开发</w:t>
        </w:r>
        <w:r>
          <w:tab/>
        </w:r>
        <w:r>
          <w:fldChar w:fldCharType="begin"/>
        </w:r>
        <w:r>
          <w:instrText xml:space="preserve"> PAGEREF _Toc5072 \h </w:instrText>
        </w:r>
        <w:r>
          <w:fldChar w:fldCharType="separate"/>
        </w:r>
        <w:r>
          <w:t>70</w:t>
        </w:r>
        <w:r>
          <w:fldChar w:fldCharType="end"/>
        </w:r>
      </w:hyperlink>
    </w:p>
    <w:p>
      <w:pPr>
        <w:pStyle w:val="TOC2"/>
        <w:tabs>
          <w:tab w:val="right" w:leader="dot" w:pos="8306"/>
        </w:tabs>
      </w:pPr>
      <w:hyperlink w:anchor="_Toc21386" w:history="1">
        <w:r>
          <w:rPr>
            <w:rFonts w:ascii="仿宋" w:eastAsia="仿宋" w:hAnsi="仿宋" w:cs="仿宋" w:hint="eastAsia"/>
            <w:lang w:eastAsia="zh-CN"/>
          </w:rPr>
          <w:t>(一)、人力资源规划</w:t>
        </w:r>
        <w:r>
          <w:tab/>
        </w:r>
        <w:r>
          <w:fldChar w:fldCharType="begin"/>
        </w:r>
        <w:r>
          <w:instrText xml:space="preserve"> PAGEREF _Toc21386 \h </w:instrText>
        </w:r>
        <w:r>
          <w:fldChar w:fldCharType="separate"/>
        </w:r>
        <w:r>
          <w:t>70</w:t>
        </w:r>
        <w:r>
          <w:fldChar w:fldCharType="end"/>
        </w:r>
      </w:hyperlink>
    </w:p>
    <w:p>
      <w:pPr>
        <w:pStyle w:val="TOC2"/>
        <w:tabs>
          <w:tab w:val="right" w:leader="dot" w:pos="8306"/>
        </w:tabs>
      </w:pPr>
      <w:hyperlink w:anchor="_Toc10314" w:history="1">
        <w:r>
          <w:rPr>
            <w:rFonts w:ascii="仿宋" w:eastAsia="仿宋" w:hAnsi="仿宋" w:cs="仿宋" w:hint="eastAsia"/>
            <w:lang w:eastAsia="zh-CN"/>
          </w:rPr>
          <w:t>(二)、人力资源开发与培训</w:t>
        </w:r>
        <w:r>
          <w:tab/>
        </w:r>
        <w:r>
          <w:fldChar w:fldCharType="begin"/>
        </w:r>
        <w:r>
          <w:instrText xml:space="preserve"> PAGEREF _Toc10314 \h </w:instrText>
        </w:r>
        <w:r>
          <w:fldChar w:fldCharType="separate"/>
        </w:r>
        <w:r>
          <w:t>71</w:t>
        </w:r>
        <w:r>
          <w:fldChar w:fldCharType="end"/>
        </w:r>
      </w:hyperlink>
    </w:p>
    <w:p>
      <w:pPr>
        <w:pStyle w:val="TOC1"/>
        <w:tabs>
          <w:tab w:val="right" w:leader="dot" w:pos="8306"/>
        </w:tabs>
      </w:pPr>
      <w:hyperlink w:anchor="_Toc21812" w:history="1">
        <w:r>
          <w:rPr>
            <w:rFonts w:ascii="仿宋" w:eastAsia="仿宋" w:hAnsi="仿宋" w:cs="仿宋" w:hint="eastAsia"/>
            <w:lang w:eastAsia="zh-CN"/>
          </w:rPr>
          <w:t>十六、成果转化与推广应用</w:t>
        </w:r>
        <w:r>
          <w:tab/>
        </w:r>
        <w:r>
          <w:fldChar w:fldCharType="begin"/>
        </w:r>
        <w:r>
          <w:instrText xml:space="preserve"> PAGEREF _Toc21812 \h </w:instrText>
        </w:r>
        <w:r>
          <w:fldChar w:fldCharType="separate"/>
        </w:r>
        <w:r>
          <w:t>74</w:t>
        </w:r>
        <w:r>
          <w:fldChar w:fldCharType="end"/>
        </w:r>
      </w:hyperlink>
    </w:p>
    <w:p>
      <w:pPr>
        <w:pStyle w:val="TOC2"/>
        <w:tabs>
          <w:tab w:val="right" w:leader="dot" w:pos="8306"/>
        </w:tabs>
      </w:pPr>
      <w:hyperlink w:anchor="_Toc22571" w:history="1">
        <w:r>
          <w:rPr>
            <w:rFonts w:ascii="仿宋" w:eastAsia="仿宋" w:hAnsi="仿宋" w:cs="仿宋" w:hint="eastAsia"/>
            <w:lang w:eastAsia="zh-CN"/>
          </w:rPr>
          <w:t>(一)、成果转化策略制定</w:t>
        </w:r>
        <w:r>
          <w:tab/>
        </w:r>
        <w:r>
          <w:fldChar w:fldCharType="begin"/>
        </w:r>
        <w:r>
          <w:instrText xml:space="preserve"> PAGEREF _Toc22571 \h </w:instrText>
        </w:r>
        <w:r>
          <w:fldChar w:fldCharType="separate"/>
        </w:r>
        <w:r>
          <w:t>74</w:t>
        </w:r>
        <w:r>
          <w:fldChar w:fldCharType="end"/>
        </w:r>
      </w:hyperlink>
    </w:p>
    <w:p>
      <w:pPr>
        <w:pStyle w:val="TOC2"/>
        <w:tabs>
          <w:tab w:val="right" w:leader="dot" w:pos="8306"/>
        </w:tabs>
      </w:pPr>
      <w:hyperlink w:anchor="_Toc20630" w:history="1">
        <w:r>
          <w:rPr>
            <w:rFonts w:ascii="仿宋" w:eastAsia="仿宋" w:hAnsi="仿宋" w:cs="仿宋" w:hint="eastAsia"/>
            <w:lang w:eastAsia="zh-CN"/>
          </w:rPr>
          <w:t>(二)、成果推广应用方案</w:t>
        </w:r>
        <w:r>
          <w:tab/>
        </w:r>
        <w:r>
          <w:fldChar w:fldCharType="begin"/>
        </w:r>
        <w:r>
          <w:instrText xml:space="preserve"> PAGEREF _Toc20630 \h </w:instrText>
        </w:r>
        <w:r>
          <w:fldChar w:fldCharType="separate"/>
        </w:r>
        <w:r>
          <w:t>75</w:t>
        </w:r>
        <w:r>
          <w:fldChar w:fldCharType="end"/>
        </w:r>
      </w:hyperlink>
    </w:p>
    <w:p>
      <w:pPr>
        <w:pStyle w:val="TOC1"/>
        <w:tabs>
          <w:tab w:val="right" w:leader="dot" w:pos="8306"/>
        </w:tabs>
      </w:pPr>
      <w:hyperlink w:anchor="_Toc18448" w:history="1">
        <w:r>
          <w:rPr>
            <w:rFonts w:ascii="仿宋" w:eastAsia="仿宋" w:hAnsi="仿宋" w:cs="仿宋" w:hint="eastAsia"/>
            <w:lang w:eastAsia="zh-CN"/>
          </w:rPr>
          <w:t>十七、产业协同与集群发展</w:t>
        </w:r>
        <w:r>
          <w:tab/>
        </w:r>
        <w:r>
          <w:fldChar w:fldCharType="begin"/>
        </w:r>
        <w:r>
          <w:instrText xml:space="preserve"> PAGEREF _Toc18448 \h </w:instrText>
        </w:r>
        <w:r>
          <w:fldChar w:fldCharType="separate"/>
        </w:r>
        <w:r>
          <w:t>77</w:t>
        </w:r>
        <w:r>
          <w:fldChar w:fldCharType="end"/>
        </w:r>
      </w:hyperlink>
    </w:p>
    <w:p>
      <w:pPr>
        <w:pStyle w:val="TOC2"/>
        <w:tabs>
          <w:tab w:val="right" w:leader="dot" w:pos="8306"/>
        </w:tabs>
      </w:pPr>
      <w:hyperlink w:anchor="_Toc20830" w:history="1">
        <w:r>
          <w:rPr>
            <w:rFonts w:ascii="仿宋" w:eastAsia="仿宋" w:hAnsi="仿宋" w:cs="仿宋" w:hint="eastAsia"/>
            <w:lang w:eastAsia="zh-CN"/>
          </w:rPr>
          <w:t>(一)、产业协同机制建设</w:t>
        </w:r>
        <w:r>
          <w:tab/>
        </w:r>
        <w:r>
          <w:fldChar w:fldCharType="begin"/>
        </w:r>
        <w:r>
          <w:instrText xml:space="preserve"> PAGEREF _Toc20830 \h </w:instrText>
        </w:r>
        <w:r>
          <w:fldChar w:fldCharType="separate"/>
        </w:r>
        <w:r>
          <w:t>77</w:t>
        </w:r>
        <w:r>
          <w:fldChar w:fldCharType="end"/>
        </w:r>
      </w:hyperlink>
    </w:p>
    <w:p>
      <w:pPr>
        <w:pStyle w:val="TOC2"/>
        <w:tabs>
          <w:tab w:val="right" w:leader="dot" w:pos="8306"/>
        </w:tabs>
      </w:pPr>
      <w:hyperlink w:anchor="_Toc28782" w:history="1">
        <w:r>
          <w:rPr>
            <w:rFonts w:ascii="仿宋" w:eastAsia="仿宋" w:hAnsi="仿宋" w:cs="仿宋" w:hint="eastAsia"/>
            <w:lang w:eastAsia="zh-CN"/>
          </w:rPr>
          <w:t>(二)、产业集群培育与发展</w:t>
        </w:r>
        <w:r>
          <w:tab/>
        </w:r>
        <w:r>
          <w:fldChar w:fldCharType="begin"/>
        </w:r>
        <w:r>
          <w:instrText xml:space="preserve"> PAGEREF _Toc28782 \h </w:instrText>
        </w:r>
        <w:r>
          <w:fldChar w:fldCharType="separate"/>
        </w:r>
        <w:r>
          <w:t>78</w:t>
        </w:r>
        <w:r>
          <w:fldChar w:fldCharType="end"/>
        </w:r>
      </w:hyperlink>
    </w:p>
    <w:p>
      <w:pPr>
        <w:pStyle w:val="TOC1"/>
        <w:tabs>
          <w:tab w:val="right" w:leader="dot" w:pos="8306"/>
        </w:tabs>
      </w:pPr>
      <w:hyperlink w:anchor="_Toc961" w:history="1">
        <w:r>
          <w:rPr>
            <w:rFonts w:ascii="仿宋" w:eastAsia="仿宋" w:hAnsi="仿宋" w:cs="仿宋" w:hint="eastAsia"/>
            <w:lang w:eastAsia="zh-CN"/>
          </w:rPr>
          <w:t>十八、企业合规与伦理</w:t>
        </w:r>
        <w:r>
          <w:tab/>
        </w:r>
        <w:r>
          <w:fldChar w:fldCharType="begin"/>
        </w:r>
        <w:r>
          <w:instrText xml:space="preserve"> PAGEREF _Toc961 \h </w:instrText>
        </w:r>
        <w:r>
          <w:fldChar w:fldCharType="separate"/>
        </w:r>
        <w:r>
          <w:t>79</w:t>
        </w:r>
        <w:r>
          <w:fldChar w:fldCharType="end"/>
        </w:r>
      </w:hyperlink>
    </w:p>
    <w:p>
      <w:pPr>
        <w:pStyle w:val="TOC2"/>
        <w:tabs>
          <w:tab w:val="right" w:leader="dot" w:pos="8306"/>
        </w:tabs>
      </w:pPr>
      <w:hyperlink w:anchor="_Toc21487" w:history="1">
        <w:r>
          <w:rPr>
            <w:rFonts w:ascii="仿宋" w:eastAsia="仿宋" w:hAnsi="仿宋" w:cs="仿宋" w:hint="eastAsia"/>
            <w:lang w:eastAsia="zh-CN"/>
          </w:rPr>
          <w:t>(一)、合规政策与程序</w:t>
        </w:r>
        <w:r>
          <w:tab/>
        </w:r>
        <w:r>
          <w:fldChar w:fldCharType="begin"/>
        </w:r>
        <w:r>
          <w:instrText xml:space="preserve"> PAGEREF _Toc21487 \h </w:instrText>
        </w:r>
        <w:r>
          <w:fldChar w:fldCharType="separate"/>
        </w:r>
        <w:r>
          <w:t>79</w:t>
        </w:r>
        <w:r>
          <w:fldChar w:fldCharType="end"/>
        </w:r>
      </w:hyperlink>
    </w:p>
    <w:p>
      <w:pPr>
        <w:pStyle w:val="TOC2"/>
        <w:tabs>
          <w:tab w:val="right" w:leader="dot" w:pos="8306"/>
        </w:tabs>
      </w:pPr>
      <w:hyperlink w:anchor="_Toc29155" w:history="1">
        <w:r>
          <w:rPr>
            <w:rFonts w:ascii="仿宋" w:eastAsia="仿宋" w:hAnsi="仿宋" w:cs="仿宋" w:hint="eastAsia"/>
            <w:lang w:eastAsia="zh-CN"/>
          </w:rPr>
          <w:t>(二)、伦理规范与培训</w:t>
        </w:r>
        <w:r>
          <w:tab/>
        </w:r>
        <w:r>
          <w:fldChar w:fldCharType="begin"/>
        </w:r>
        <w:r>
          <w:instrText xml:space="preserve"> PAGEREF _Toc29155 \h </w:instrText>
        </w:r>
        <w:r>
          <w:fldChar w:fldCharType="separate"/>
        </w:r>
        <w:r>
          <w:t>80</w:t>
        </w:r>
        <w:r>
          <w:fldChar w:fldCharType="end"/>
        </w:r>
      </w:hyperlink>
    </w:p>
    <w:p>
      <w:pPr>
        <w:pStyle w:val="TOC2"/>
        <w:tabs>
          <w:tab w:val="right" w:leader="dot" w:pos="8306"/>
        </w:tabs>
      </w:pPr>
      <w:hyperlink w:anchor="_Toc9665" w:history="1">
        <w:r>
          <w:rPr>
            <w:rFonts w:ascii="仿宋" w:eastAsia="仿宋" w:hAnsi="仿宋" w:cs="仿宋" w:hint="eastAsia"/>
            <w:lang w:eastAsia="zh-CN"/>
          </w:rPr>
          <w:t>(三)、合规风险评估</w:t>
        </w:r>
        <w:r>
          <w:tab/>
        </w:r>
        <w:r>
          <w:fldChar w:fldCharType="begin"/>
        </w:r>
        <w:r>
          <w:instrText xml:space="preserve"> PAGEREF _Toc9665 \h </w:instrText>
        </w:r>
        <w:r>
          <w:fldChar w:fldCharType="separate"/>
        </w:r>
        <w:r>
          <w:t>81</w:t>
        </w:r>
        <w:r>
          <w:fldChar w:fldCharType="end"/>
        </w:r>
      </w:hyperlink>
    </w:p>
    <w:p>
      <w:pPr>
        <w:pStyle w:val="TOC2"/>
        <w:tabs>
          <w:tab w:val="right" w:leader="dot" w:pos="8306"/>
        </w:tabs>
      </w:pPr>
      <w:hyperlink w:anchor="_Toc30056" w:history="1">
        <w:r>
          <w:rPr>
            <w:rFonts w:ascii="仿宋" w:eastAsia="仿宋" w:hAnsi="仿宋" w:cs="仿宋" w:hint="eastAsia"/>
            <w:lang w:eastAsia="zh-CN"/>
          </w:rPr>
          <w:t>(四)、合规监督与执行</w:t>
        </w:r>
        <w:r>
          <w:tab/>
        </w:r>
        <w:r>
          <w:fldChar w:fldCharType="begin"/>
        </w:r>
        <w:r>
          <w:instrText xml:space="preserve"> PAGEREF _Toc30056 \h </w:instrText>
        </w:r>
        <w:r>
          <w:fldChar w:fldCharType="separate"/>
        </w:r>
        <w:r>
          <w:t>82</w:t>
        </w:r>
        <w:r>
          <w:fldChar w:fldCharType="end"/>
        </w:r>
      </w:hyperlink>
    </w:p>
    <w:p>
      <w:pPr>
        <w:pStyle w:val="TOC1"/>
        <w:tabs>
          <w:tab w:val="right" w:leader="dot" w:pos="8306"/>
        </w:tabs>
      </w:pPr>
      <w:hyperlink w:anchor="_Toc18273" w:history="1">
        <w:r>
          <w:rPr>
            <w:rFonts w:ascii="仿宋" w:eastAsia="仿宋" w:hAnsi="仿宋" w:cs="仿宋" w:hint="eastAsia"/>
            <w:lang w:eastAsia="zh-CN"/>
          </w:rPr>
          <w:t>十九、设施与设备管理</w:t>
        </w:r>
        <w:r>
          <w:tab/>
        </w:r>
        <w:r>
          <w:fldChar w:fldCharType="begin"/>
        </w:r>
        <w:r>
          <w:instrText xml:space="preserve"> PAGEREF _Toc18273 \h </w:instrText>
        </w:r>
        <w:r>
          <w:fldChar w:fldCharType="separate"/>
        </w:r>
        <w:r>
          <w:t>83</w:t>
        </w:r>
        <w:r>
          <w:fldChar w:fldCharType="end"/>
        </w:r>
      </w:hyperlink>
    </w:p>
    <w:p>
      <w:pPr>
        <w:pStyle w:val="TOC2"/>
        <w:tabs>
          <w:tab w:val="right" w:leader="dot" w:pos="8306"/>
        </w:tabs>
      </w:pPr>
      <w:hyperlink w:anchor="_Toc18076" w:history="1">
        <w:r>
          <w:rPr>
            <w:rFonts w:ascii="仿宋" w:eastAsia="仿宋" w:hAnsi="仿宋" w:cs="仿宋" w:hint="eastAsia"/>
            <w:lang w:eastAsia="zh-CN"/>
          </w:rPr>
          <w:t>(一)、设施规划与配置</w:t>
        </w:r>
        <w:r>
          <w:tab/>
        </w:r>
        <w:r>
          <w:fldChar w:fldCharType="begin"/>
        </w:r>
        <w:r>
          <w:instrText xml:space="preserve"> PAGEREF _Toc18076 \h </w:instrText>
        </w:r>
        <w:r>
          <w:fldChar w:fldCharType="separate"/>
        </w:r>
        <w:r>
          <w:t>83</w:t>
        </w:r>
        <w:r>
          <w:fldChar w:fldCharType="end"/>
        </w:r>
      </w:hyperlink>
    </w:p>
    <w:p>
      <w:pPr>
        <w:pStyle w:val="TOC2"/>
        <w:tabs>
          <w:tab w:val="right" w:leader="dot" w:pos="8306"/>
        </w:tabs>
      </w:pPr>
      <w:hyperlink w:anchor="_Toc418" w:history="1">
        <w:r>
          <w:rPr>
            <w:rFonts w:ascii="仿宋" w:eastAsia="仿宋" w:hAnsi="仿宋" w:cs="仿宋" w:hint="eastAsia"/>
            <w:lang w:eastAsia="zh-CN"/>
          </w:rPr>
          <w:t>(二)、设备采购与维护管理</w:t>
        </w:r>
        <w:r>
          <w:tab/>
        </w:r>
        <w:r>
          <w:fldChar w:fldCharType="begin"/>
        </w:r>
        <w:r>
          <w:instrText xml:space="preserve"> PAGEREF _Toc418 \h </w:instrText>
        </w:r>
        <w:r>
          <w:fldChar w:fldCharType="separate"/>
        </w:r>
        <w:r>
          <w:t>83</w:t>
        </w:r>
        <w:r>
          <w:fldChar w:fldCharType="end"/>
        </w:r>
      </w:hyperlink>
    </w:p>
    <w:p>
      <w:pPr>
        <w:pStyle w:val="TOC2"/>
        <w:tabs>
          <w:tab w:val="right" w:leader="dot" w:pos="8306"/>
        </w:tabs>
      </w:pPr>
      <w:hyperlink w:anchor="_Toc7644" w:history="1">
        <w:r>
          <w:rPr>
            <w:rFonts w:ascii="仿宋" w:eastAsia="仿宋" w:hAnsi="仿宋" w:cs="仿宋" w:hint="eastAsia"/>
            <w:lang w:eastAsia="zh-CN"/>
          </w:rPr>
          <w:t>(三)、设施设备升级策略</w:t>
        </w:r>
        <w:r>
          <w:tab/>
        </w:r>
        <w:r>
          <w:fldChar w:fldCharType="begin"/>
        </w:r>
        <w:r>
          <w:instrText xml:space="preserve"> PAGEREF _Toc7644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03"/>
      <w:r>
        <w:rPr>
          <w:rFonts w:ascii="仿宋" w:eastAsia="仿宋" w:hAnsi="仿宋" w:cs="仿宋" w:hint="eastAsia"/>
          <w:sz w:val="28"/>
          <w:lang w:eastAsia="zh-CN"/>
        </w:rPr>
        <w:t>一、生物处理设备项目概论</w:t>
      </w:r>
      <w:bookmarkEnd w:id="2"/>
    </w:p>
    <w:p>
      <w:pPr>
        <w:pStyle w:val="Heading2"/>
        <w:rPr>
          <w:rFonts w:ascii="仿宋" w:eastAsia="仿宋" w:hAnsi="仿宋" w:cs="仿宋" w:hint="eastAsia"/>
          <w:lang w:eastAsia="zh-CN"/>
        </w:rPr>
      </w:pPr>
      <w:bookmarkStart w:id="3" w:name="_Toc60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生物处理设备项目的申报单位是“XXX实业发展公司”，这是一家在其所处行业内备受尊敬的企业。公司自成立以来，通过其在生物处理设备项目中表现出的创新精神和卓越执行力，在市场上赢得了显著的地位。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该公司的法定代表人秦XX，在生物处理设备项目及其他多个行业领域中都有着显著的贡献。秦XX以其出色的领导才能和敏锐的商业洞察力，带领公司在生物处理设备项目等多个领域实现了持续的成长和成功。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处理设备项目的重要合作伙伴。公司专注于[行业名称]领域，以创新作为驱动力，不断推动技术进步和市场扩张。在生物处理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处理设备项目中展现了强劲的增长和稳定的财务表现。公司通过有效的策略，在生物处理设备项目中扩大了其市场份额并增强了盈利能力。同时，公司积极承担社会责任，参与各类社会公益项目，增强了其在生物处理设备项目中的品牌形象和社会影响力。</w:t>
      </w:r>
    </w:p>
    <w:p>
      <w:pPr>
        <w:pStyle w:val="Heading2"/>
        <w:ind w:firstLine="560" w:firstLineChars="200"/>
        <w:rPr>
          <w:rFonts w:ascii="仿宋" w:eastAsia="仿宋" w:hAnsi="仿宋" w:cs="仿宋" w:hint="eastAsia"/>
          <w:sz w:val="28"/>
          <w:lang w:eastAsia="zh-CN"/>
        </w:rPr>
      </w:pPr>
      <w:bookmarkStart w:id="4" w:name="_Toc2600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处理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生物处理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2190"/>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9318"/>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生物处理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17368"/>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18594"/>
      <w:r>
        <w:rPr>
          <w:rFonts w:ascii="仿宋" w:eastAsia="仿宋" w:hAnsi="仿宋" w:cs="仿宋" w:hint="eastAsia"/>
          <w:sz w:val="28"/>
          <w:lang w:eastAsia="zh-CN"/>
        </w:rPr>
        <w:t>三、社会影响分析</w:t>
      </w:r>
      <w:bookmarkEnd w:id="8"/>
    </w:p>
    <w:p>
      <w:pPr>
        <w:pStyle w:val="Heading2"/>
        <w:rPr>
          <w:rFonts w:ascii="仿宋" w:eastAsia="仿宋" w:hAnsi="仿宋" w:cs="仿宋" w:hint="eastAsia"/>
          <w:lang w:eastAsia="zh-CN"/>
        </w:rPr>
      </w:pPr>
      <w:bookmarkStart w:id="9" w:name="_Toc23059"/>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生物处理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处理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处理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处理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https://d.book118.com/125222033014011042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341806"/>
    <w:rsid w:val="013418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5222033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2024-01-06T12:05:00Z</dcterms:created>
  <dcterms:modified xsi:type="dcterms:W3CDTF">2024-01-06T12:06:10Z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C4DE707DF72B4AE48E57E4606DB67277_11</vt:lpwstr>
  </property>
  <property fmtid="{D5CDD505-2E9C-101B-9397-08002B2CF9AE}" pid="3" name="KSOProductBuildVer">
    <vt:lpwstr>2052-12.1.0.16120</vt:lpwstr>
  </property>
</Properties>
</file>