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微波遥感成像仪项目计划设计方案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09" w:history="1">
        <w:r>
          <w:rPr>
            <w:rFonts w:ascii="仿宋" w:eastAsia="仿宋" w:hAnsi="仿宋" w:cs="仿宋" w:hint="eastAsia"/>
            <w:lang w:eastAsia="zh-CN"/>
          </w:rPr>
          <w:t>概论</w:t>
        </w:r>
        <w:r>
          <w:tab/>
        </w:r>
        <w:r>
          <w:fldChar w:fldCharType="begin"/>
        </w:r>
        <w:r>
          <w:instrText xml:space="preserve"> PAGEREF _Toc16009 \h </w:instrText>
        </w:r>
        <w:r>
          <w:fldChar w:fldCharType="separate"/>
        </w:r>
        <w:r>
          <w:t>3</w:t>
        </w:r>
        <w:r>
          <w:fldChar w:fldCharType="end"/>
        </w:r>
      </w:hyperlink>
    </w:p>
    <w:p>
      <w:pPr>
        <w:pStyle w:val="TOC1"/>
        <w:tabs>
          <w:tab w:val="right" w:leader="dot" w:pos="8306"/>
        </w:tabs>
      </w:pPr>
      <w:hyperlink w:anchor="_Toc14934" w:history="1">
        <w:r>
          <w:rPr>
            <w:rFonts w:ascii="仿宋" w:eastAsia="仿宋" w:hAnsi="仿宋" w:cs="仿宋" w:hint="eastAsia"/>
            <w:lang w:eastAsia="zh-CN"/>
          </w:rPr>
          <w:t>一、产品规划分析</w:t>
        </w:r>
        <w:r>
          <w:tab/>
        </w:r>
        <w:r>
          <w:fldChar w:fldCharType="begin"/>
        </w:r>
        <w:r>
          <w:instrText xml:space="preserve"> PAGEREF _Toc14934 \h </w:instrText>
        </w:r>
        <w:r>
          <w:fldChar w:fldCharType="separate"/>
        </w:r>
        <w:r>
          <w:t>3</w:t>
        </w:r>
        <w:r>
          <w:fldChar w:fldCharType="end"/>
        </w:r>
      </w:hyperlink>
    </w:p>
    <w:p>
      <w:pPr>
        <w:pStyle w:val="TOC2"/>
        <w:tabs>
          <w:tab w:val="right" w:leader="dot" w:pos="8306"/>
        </w:tabs>
      </w:pPr>
      <w:hyperlink w:anchor="_Toc574" w:history="1">
        <w:r>
          <w:rPr>
            <w:rFonts w:ascii="仿宋" w:eastAsia="仿宋" w:hAnsi="仿宋" w:cs="仿宋" w:hint="eastAsia"/>
            <w:lang w:eastAsia="zh-CN"/>
          </w:rPr>
          <w:t>(一)、产品规划</w:t>
        </w:r>
        <w:r>
          <w:tab/>
        </w:r>
        <w:r>
          <w:fldChar w:fldCharType="begin"/>
        </w:r>
        <w:r>
          <w:instrText xml:space="preserve"> PAGEREF _Toc574 \h </w:instrText>
        </w:r>
        <w:r>
          <w:fldChar w:fldCharType="separate"/>
        </w:r>
        <w:r>
          <w:t>3</w:t>
        </w:r>
        <w:r>
          <w:fldChar w:fldCharType="end"/>
        </w:r>
      </w:hyperlink>
    </w:p>
    <w:p>
      <w:pPr>
        <w:pStyle w:val="TOC2"/>
        <w:tabs>
          <w:tab w:val="right" w:leader="dot" w:pos="8306"/>
        </w:tabs>
      </w:pPr>
      <w:hyperlink w:anchor="_Toc21133" w:history="1">
        <w:r>
          <w:rPr>
            <w:rFonts w:ascii="仿宋" w:eastAsia="仿宋" w:hAnsi="仿宋" w:cs="仿宋" w:hint="eastAsia"/>
            <w:lang w:eastAsia="zh-CN"/>
          </w:rPr>
          <w:t>(二)、建设规模</w:t>
        </w:r>
        <w:r>
          <w:tab/>
        </w:r>
        <w:r>
          <w:fldChar w:fldCharType="begin"/>
        </w:r>
        <w:r>
          <w:instrText xml:space="preserve"> PAGEREF _Toc21133 \h </w:instrText>
        </w:r>
        <w:r>
          <w:fldChar w:fldCharType="separate"/>
        </w:r>
        <w:r>
          <w:t>4</w:t>
        </w:r>
        <w:r>
          <w:fldChar w:fldCharType="end"/>
        </w:r>
      </w:hyperlink>
    </w:p>
    <w:p>
      <w:pPr>
        <w:pStyle w:val="TOC1"/>
        <w:tabs>
          <w:tab w:val="right" w:leader="dot" w:pos="8306"/>
        </w:tabs>
      </w:pPr>
      <w:hyperlink w:anchor="_Toc7099" w:history="1">
        <w:r>
          <w:rPr>
            <w:rFonts w:ascii="仿宋" w:eastAsia="仿宋" w:hAnsi="仿宋" w:cs="仿宋" w:hint="eastAsia"/>
            <w:lang w:eastAsia="zh-CN"/>
          </w:rPr>
          <w:t>二、微波遥感成像仪项目建设单位说明</w:t>
        </w:r>
        <w:r>
          <w:tab/>
        </w:r>
        <w:r>
          <w:fldChar w:fldCharType="begin"/>
        </w:r>
        <w:r>
          <w:instrText xml:space="preserve"> PAGEREF _Toc7099 \h </w:instrText>
        </w:r>
        <w:r>
          <w:fldChar w:fldCharType="separate"/>
        </w:r>
        <w:r>
          <w:t>5</w:t>
        </w:r>
        <w:r>
          <w:fldChar w:fldCharType="end"/>
        </w:r>
      </w:hyperlink>
    </w:p>
    <w:p>
      <w:pPr>
        <w:pStyle w:val="TOC2"/>
        <w:tabs>
          <w:tab w:val="right" w:leader="dot" w:pos="8306"/>
        </w:tabs>
      </w:pPr>
      <w:hyperlink w:anchor="_Toc15182" w:history="1">
        <w:r>
          <w:rPr>
            <w:rFonts w:ascii="仿宋" w:eastAsia="仿宋" w:hAnsi="仿宋" w:cs="仿宋" w:hint="eastAsia"/>
            <w:lang w:eastAsia="zh-CN"/>
          </w:rPr>
          <w:t>(一)、微波遥感成像仪项目承办单位基本情况</w:t>
        </w:r>
        <w:r>
          <w:tab/>
        </w:r>
        <w:r>
          <w:fldChar w:fldCharType="begin"/>
        </w:r>
        <w:r>
          <w:instrText xml:space="preserve"> PAGEREF _Toc15182 \h </w:instrText>
        </w:r>
        <w:r>
          <w:fldChar w:fldCharType="separate"/>
        </w:r>
        <w:r>
          <w:t>5</w:t>
        </w:r>
        <w:r>
          <w:fldChar w:fldCharType="end"/>
        </w:r>
      </w:hyperlink>
    </w:p>
    <w:p>
      <w:pPr>
        <w:pStyle w:val="TOC2"/>
        <w:tabs>
          <w:tab w:val="right" w:leader="dot" w:pos="8306"/>
        </w:tabs>
      </w:pPr>
      <w:hyperlink w:anchor="_Toc12013" w:history="1">
        <w:r>
          <w:rPr>
            <w:rFonts w:ascii="仿宋" w:eastAsia="仿宋" w:hAnsi="仿宋" w:cs="仿宋" w:hint="eastAsia"/>
            <w:lang w:eastAsia="zh-CN"/>
          </w:rPr>
          <w:t>(二)、公司经济效益分析</w:t>
        </w:r>
        <w:r>
          <w:tab/>
        </w:r>
        <w:r>
          <w:fldChar w:fldCharType="begin"/>
        </w:r>
        <w:r>
          <w:instrText xml:space="preserve"> PAGEREF _Toc12013 \h </w:instrText>
        </w:r>
        <w:r>
          <w:fldChar w:fldCharType="separate"/>
        </w:r>
        <w:r>
          <w:t>5</w:t>
        </w:r>
        <w:r>
          <w:fldChar w:fldCharType="end"/>
        </w:r>
      </w:hyperlink>
    </w:p>
    <w:p>
      <w:pPr>
        <w:pStyle w:val="TOC1"/>
        <w:tabs>
          <w:tab w:val="right" w:leader="dot" w:pos="8306"/>
        </w:tabs>
      </w:pPr>
      <w:hyperlink w:anchor="_Toc20984" w:history="1">
        <w:r>
          <w:rPr>
            <w:rFonts w:ascii="仿宋" w:eastAsia="仿宋" w:hAnsi="仿宋" w:cs="仿宋" w:hint="eastAsia"/>
            <w:lang w:eastAsia="zh-CN"/>
          </w:rPr>
          <w:t>三、市场分析、调研</w:t>
        </w:r>
        <w:r>
          <w:tab/>
        </w:r>
        <w:r>
          <w:fldChar w:fldCharType="begin"/>
        </w:r>
        <w:r>
          <w:instrText xml:space="preserve"> PAGEREF _Toc20984 \h </w:instrText>
        </w:r>
        <w:r>
          <w:fldChar w:fldCharType="separate"/>
        </w:r>
        <w:r>
          <w:t>6</w:t>
        </w:r>
        <w:r>
          <w:fldChar w:fldCharType="end"/>
        </w:r>
      </w:hyperlink>
    </w:p>
    <w:p>
      <w:pPr>
        <w:pStyle w:val="TOC2"/>
        <w:tabs>
          <w:tab w:val="right" w:leader="dot" w:pos="8306"/>
        </w:tabs>
      </w:pPr>
      <w:hyperlink w:anchor="_Toc20562" w:history="1">
        <w:r>
          <w:rPr>
            <w:rFonts w:ascii="仿宋" w:eastAsia="仿宋" w:hAnsi="仿宋" w:cs="仿宋" w:hint="eastAsia"/>
            <w:lang w:eastAsia="zh-CN"/>
          </w:rPr>
          <w:t>(一)、微波遥感成像仪行业分析</w:t>
        </w:r>
        <w:r>
          <w:tab/>
        </w:r>
        <w:r>
          <w:fldChar w:fldCharType="begin"/>
        </w:r>
        <w:r>
          <w:instrText xml:space="preserve"> PAGEREF _Toc20562 \h </w:instrText>
        </w:r>
        <w:r>
          <w:fldChar w:fldCharType="separate"/>
        </w:r>
        <w:r>
          <w:t>6</w:t>
        </w:r>
        <w:r>
          <w:fldChar w:fldCharType="end"/>
        </w:r>
      </w:hyperlink>
    </w:p>
    <w:p>
      <w:pPr>
        <w:pStyle w:val="TOC2"/>
        <w:tabs>
          <w:tab w:val="right" w:leader="dot" w:pos="8306"/>
        </w:tabs>
      </w:pPr>
      <w:hyperlink w:anchor="_Toc15168" w:history="1">
        <w:r>
          <w:rPr>
            <w:rFonts w:ascii="仿宋" w:eastAsia="仿宋" w:hAnsi="仿宋" w:cs="仿宋" w:hint="eastAsia"/>
            <w:lang w:eastAsia="zh-CN"/>
          </w:rPr>
          <w:t>(二)、微波遥感成像仪市场分析预测</w:t>
        </w:r>
        <w:r>
          <w:tab/>
        </w:r>
        <w:r>
          <w:fldChar w:fldCharType="begin"/>
        </w:r>
        <w:r>
          <w:instrText xml:space="preserve"> PAGEREF _Toc15168 \h </w:instrText>
        </w:r>
        <w:r>
          <w:fldChar w:fldCharType="separate"/>
        </w:r>
        <w:r>
          <w:t>7</w:t>
        </w:r>
        <w:r>
          <w:fldChar w:fldCharType="end"/>
        </w:r>
      </w:hyperlink>
    </w:p>
    <w:p>
      <w:pPr>
        <w:pStyle w:val="TOC1"/>
        <w:tabs>
          <w:tab w:val="right" w:leader="dot" w:pos="8306"/>
        </w:tabs>
      </w:pPr>
      <w:hyperlink w:anchor="_Toc13109" w:history="1">
        <w:r>
          <w:rPr>
            <w:rFonts w:ascii="仿宋" w:eastAsia="仿宋" w:hAnsi="仿宋" w:cs="仿宋" w:hint="eastAsia"/>
            <w:lang w:eastAsia="zh-CN"/>
          </w:rPr>
          <w:t>四、微波遥感成像仪项目选址可行性分析</w:t>
        </w:r>
        <w:r>
          <w:tab/>
        </w:r>
        <w:r>
          <w:fldChar w:fldCharType="begin"/>
        </w:r>
        <w:r>
          <w:instrText xml:space="preserve"> PAGEREF _Toc13109 \h </w:instrText>
        </w:r>
        <w:r>
          <w:fldChar w:fldCharType="separate"/>
        </w:r>
        <w:r>
          <w:t>8</w:t>
        </w:r>
        <w:r>
          <w:fldChar w:fldCharType="end"/>
        </w:r>
      </w:hyperlink>
    </w:p>
    <w:p>
      <w:pPr>
        <w:pStyle w:val="TOC2"/>
        <w:tabs>
          <w:tab w:val="right" w:leader="dot" w:pos="8306"/>
        </w:tabs>
      </w:pPr>
      <w:hyperlink w:anchor="_Toc8458" w:history="1">
        <w:r>
          <w:rPr>
            <w:rFonts w:ascii="仿宋" w:eastAsia="仿宋" w:hAnsi="仿宋" w:cs="仿宋" w:hint="eastAsia"/>
            <w:lang w:eastAsia="zh-CN"/>
          </w:rPr>
          <w:t>(一)、微波遥感成像仪项目选址</w:t>
        </w:r>
        <w:r>
          <w:tab/>
        </w:r>
        <w:r>
          <w:fldChar w:fldCharType="begin"/>
        </w:r>
        <w:r>
          <w:instrText xml:space="preserve"> PAGEREF _Toc8458 \h </w:instrText>
        </w:r>
        <w:r>
          <w:fldChar w:fldCharType="separate"/>
        </w:r>
        <w:r>
          <w:t>8</w:t>
        </w:r>
        <w:r>
          <w:fldChar w:fldCharType="end"/>
        </w:r>
      </w:hyperlink>
    </w:p>
    <w:p>
      <w:pPr>
        <w:pStyle w:val="TOC2"/>
        <w:tabs>
          <w:tab w:val="right" w:leader="dot" w:pos="8306"/>
        </w:tabs>
      </w:pPr>
      <w:hyperlink w:anchor="_Toc5795" w:history="1">
        <w:r>
          <w:rPr>
            <w:rFonts w:ascii="仿宋" w:eastAsia="仿宋" w:hAnsi="仿宋" w:cs="仿宋" w:hint="eastAsia"/>
            <w:lang w:eastAsia="zh-CN"/>
          </w:rPr>
          <w:t>(二)、用地控制指标</w:t>
        </w:r>
        <w:r>
          <w:tab/>
        </w:r>
        <w:r>
          <w:fldChar w:fldCharType="begin"/>
        </w:r>
        <w:r>
          <w:instrText xml:space="preserve"> PAGEREF _Toc5795 \h </w:instrText>
        </w:r>
        <w:r>
          <w:fldChar w:fldCharType="separate"/>
        </w:r>
        <w:r>
          <w:t>8</w:t>
        </w:r>
        <w:r>
          <w:fldChar w:fldCharType="end"/>
        </w:r>
      </w:hyperlink>
    </w:p>
    <w:p>
      <w:pPr>
        <w:pStyle w:val="TOC2"/>
        <w:tabs>
          <w:tab w:val="right" w:leader="dot" w:pos="8306"/>
        </w:tabs>
      </w:pPr>
      <w:hyperlink w:anchor="_Toc30717" w:history="1">
        <w:r>
          <w:rPr>
            <w:rFonts w:ascii="仿宋" w:eastAsia="仿宋" w:hAnsi="仿宋" w:cs="仿宋" w:hint="eastAsia"/>
            <w:lang w:eastAsia="zh-CN"/>
          </w:rPr>
          <w:t>(三)、节约用地措施</w:t>
        </w:r>
        <w:r>
          <w:tab/>
        </w:r>
        <w:r>
          <w:fldChar w:fldCharType="begin"/>
        </w:r>
        <w:r>
          <w:instrText xml:space="preserve"> PAGEREF _Toc30717 \h </w:instrText>
        </w:r>
        <w:r>
          <w:fldChar w:fldCharType="separate"/>
        </w:r>
        <w:r>
          <w:t>10</w:t>
        </w:r>
        <w:r>
          <w:fldChar w:fldCharType="end"/>
        </w:r>
      </w:hyperlink>
    </w:p>
    <w:p>
      <w:pPr>
        <w:pStyle w:val="TOC2"/>
        <w:tabs>
          <w:tab w:val="right" w:leader="dot" w:pos="8306"/>
        </w:tabs>
      </w:pPr>
      <w:hyperlink w:anchor="_Toc20274" w:history="1">
        <w:r>
          <w:rPr>
            <w:rFonts w:ascii="仿宋" w:eastAsia="仿宋" w:hAnsi="仿宋" w:cs="仿宋" w:hint="eastAsia"/>
            <w:lang w:eastAsia="zh-CN"/>
          </w:rPr>
          <w:t>(四)、总图布置方案</w:t>
        </w:r>
        <w:r>
          <w:tab/>
        </w:r>
        <w:r>
          <w:fldChar w:fldCharType="begin"/>
        </w:r>
        <w:r>
          <w:instrText xml:space="preserve"> PAGEREF _Toc20274 \h </w:instrText>
        </w:r>
        <w:r>
          <w:fldChar w:fldCharType="separate"/>
        </w:r>
        <w:r>
          <w:t>11</w:t>
        </w:r>
        <w:r>
          <w:fldChar w:fldCharType="end"/>
        </w:r>
      </w:hyperlink>
    </w:p>
    <w:p>
      <w:pPr>
        <w:pStyle w:val="TOC2"/>
        <w:tabs>
          <w:tab w:val="right" w:leader="dot" w:pos="8306"/>
        </w:tabs>
      </w:pPr>
      <w:hyperlink w:anchor="_Toc21180" w:history="1">
        <w:r>
          <w:rPr>
            <w:rFonts w:ascii="仿宋" w:eastAsia="仿宋" w:hAnsi="仿宋" w:cs="仿宋" w:hint="eastAsia"/>
            <w:lang w:eastAsia="zh-CN"/>
          </w:rPr>
          <w:t>(五)、选址综合评价</w:t>
        </w:r>
        <w:r>
          <w:tab/>
        </w:r>
        <w:r>
          <w:fldChar w:fldCharType="begin"/>
        </w:r>
        <w:r>
          <w:instrText xml:space="preserve"> PAGEREF _Toc21180 \h </w:instrText>
        </w:r>
        <w:r>
          <w:fldChar w:fldCharType="separate"/>
        </w:r>
        <w:r>
          <w:t>12</w:t>
        </w:r>
        <w:r>
          <w:fldChar w:fldCharType="end"/>
        </w:r>
      </w:hyperlink>
    </w:p>
    <w:p>
      <w:pPr>
        <w:pStyle w:val="TOC1"/>
        <w:tabs>
          <w:tab w:val="right" w:leader="dot" w:pos="8306"/>
        </w:tabs>
      </w:pPr>
      <w:hyperlink w:anchor="_Toc31695" w:history="1">
        <w:r>
          <w:rPr>
            <w:rFonts w:ascii="仿宋" w:eastAsia="仿宋" w:hAnsi="仿宋" w:cs="仿宋" w:hint="eastAsia"/>
            <w:lang w:eastAsia="zh-CN"/>
          </w:rPr>
          <w:t>五、微波遥感成像仪项目土建工程</w:t>
        </w:r>
        <w:r>
          <w:tab/>
        </w:r>
        <w:r>
          <w:fldChar w:fldCharType="begin"/>
        </w:r>
        <w:r>
          <w:instrText xml:space="preserve"> PAGEREF _Toc31695 \h </w:instrText>
        </w:r>
        <w:r>
          <w:fldChar w:fldCharType="separate"/>
        </w:r>
        <w:r>
          <w:t>14</w:t>
        </w:r>
        <w:r>
          <w:fldChar w:fldCharType="end"/>
        </w:r>
      </w:hyperlink>
    </w:p>
    <w:p>
      <w:pPr>
        <w:pStyle w:val="TOC2"/>
        <w:tabs>
          <w:tab w:val="right" w:leader="dot" w:pos="8306"/>
        </w:tabs>
      </w:pPr>
      <w:hyperlink w:anchor="_Toc14320" w:history="1">
        <w:r>
          <w:rPr>
            <w:rFonts w:ascii="仿宋" w:eastAsia="仿宋" w:hAnsi="仿宋" w:cs="仿宋" w:hint="eastAsia"/>
            <w:lang w:eastAsia="zh-CN"/>
          </w:rPr>
          <w:t>(一)、建筑工程设计原则</w:t>
        </w:r>
        <w:r>
          <w:tab/>
        </w:r>
        <w:r>
          <w:fldChar w:fldCharType="begin"/>
        </w:r>
        <w:r>
          <w:instrText xml:space="preserve"> PAGEREF _Toc14320 \h </w:instrText>
        </w:r>
        <w:r>
          <w:fldChar w:fldCharType="separate"/>
        </w:r>
        <w:r>
          <w:t>14</w:t>
        </w:r>
        <w:r>
          <w:fldChar w:fldCharType="end"/>
        </w:r>
      </w:hyperlink>
    </w:p>
    <w:p>
      <w:pPr>
        <w:pStyle w:val="TOC2"/>
        <w:tabs>
          <w:tab w:val="right" w:leader="dot" w:pos="8306"/>
        </w:tabs>
      </w:pPr>
      <w:hyperlink w:anchor="_Toc9775" w:history="1">
        <w:r>
          <w:rPr>
            <w:rFonts w:ascii="仿宋" w:eastAsia="仿宋" w:hAnsi="仿宋" w:cs="仿宋" w:hint="eastAsia"/>
            <w:lang w:eastAsia="zh-CN"/>
          </w:rPr>
          <w:t>(二)、土建工程设计年限及安全等级</w:t>
        </w:r>
        <w:r>
          <w:tab/>
        </w:r>
        <w:r>
          <w:fldChar w:fldCharType="begin"/>
        </w:r>
        <w:r>
          <w:instrText xml:space="preserve"> PAGEREF _Toc9775 \h </w:instrText>
        </w:r>
        <w:r>
          <w:fldChar w:fldCharType="separate"/>
        </w:r>
        <w:r>
          <w:t>15</w:t>
        </w:r>
        <w:r>
          <w:fldChar w:fldCharType="end"/>
        </w:r>
      </w:hyperlink>
    </w:p>
    <w:p>
      <w:pPr>
        <w:pStyle w:val="TOC2"/>
        <w:tabs>
          <w:tab w:val="right" w:leader="dot" w:pos="8306"/>
        </w:tabs>
      </w:pPr>
      <w:hyperlink w:anchor="_Toc22910" w:history="1">
        <w:r>
          <w:rPr>
            <w:rFonts w:ascii="仿宋" w:eastAsia="仿宋" w:hAnsi="仿宋" w:cs="仿宋" w:hint="eastAsia"/>
            <w:lang w:eastAsia="zh-CN"/>
          </w:rPr>
          <w:t>(三)、建筑工程设计总体要求</w:t>
        </w:r>
        <w:r>
          <w:tab/>
        </w:r>
        <w:r>
          <w:fldChar w:fldCharType="begin"/>
        </w:r>
        <w:r>
          <w:instrText xml:space="preserve"> PAGEREF _Toc22910 \h </w:instrText>
        </w:r>
        <w:r>
          <w:fldChar w:fldCharType="separate"/>
        </w:r>
        <w:r>
          <w:t>16</w:t>
        </w:r>
        <w:r>
          <w:fldChar w:fldCharType="end"/>
        </w:r>
      </w:hyperlink>
    </w:p>
    <w:p>
      <w:pPr>
        <w:pStyle w:val="TOC2"/>
        <w:tabs>
          <w:tab w:val="right" w:leader="dot" w:pos="8306"/>
        </w:tabs>
      </w:pPr>
      <w:hyperlink w:anchor="_Toc21401" w:history="1">
        <w:r>
          <w:rPr>
            <w:rFonts w:ascii="仿宋" w:eastAsia="仿宋" w:hAnsi="仿宋" w:cs="仿宋" w:hint="eastAsia"/>
            <w:lang w:eastAsia="zh-CN"/>
          </w:rPr>
          <w:t>(四)、土建工程建设指标</w:t>
        </w:r>
        <w:r>
          <w:tab/>
        </w:r>
        <w:r>
          <w:fldChar w:fldCharType="begin"/>
        </w:r>
        <w:r>
          <w:instrText xml:space="preserve"> PAGEREF _Toc21401 \h </w:instrText>
        </w:r>
        <w:r>
          <w:fldChar w:fldCharType="separate"/>
        </w:r>
        <w:r>
          <w:t>17</w:t>
        </w:r>
        <w:r>
          <w:fldChar w:fldCharType="end"/>
        </w:r>
      </w:hyperlink>
    </w:p>
    <w:p>
      <w:pPr>
        <w:pStyle w:val="TOC1"/>
        <w:tabs>
          <w:tab w:val="right" w:leader="dot" w:pos="8306"/>
        </w:tabs>
      </w:pPr>
      <w:hyperlink w:anchor="_Toc16037" w:history="1">
        <w:r>
          <w:rPr>
            <w:rFonts w:ascii="仿宋" w:eastAsia="仿宋" w:hAnsi="仿宋" w:cs="仿宋" w:hint="eastAsia"/>
            <w:lang w:eastAsia="zh-CN"/>
          </w:rPr>
          <w:t>六、工艺说明</w:t>
        </w:r>
        <w:r>
          <w:tab/>
        </w:r>
        <w:r>
          <w:fldChar w:fldCharType="begin"/>
        </w:r>
        <w:r>
          <w:instrText xml:space="preserve"> PAGEREF _Toc16037 \h </w:instrText>
        </w:r>
        <w:r>
          <w:fldChar w:fldCharType="separate"/>
        </w:r>
        <w:r>
          <w:t>17</w:t>
        </w:r>
        <w:r>
          <w:fldChar w:fldCharType="end"/>
        </w:r>
      </w:hyperlink>
    </w:p>
    <w:p>
      <w:pPr>
        <w:pStyle w:val="TOC2"/>
        <w:tabs>
          <w:tab w:val="right" w:leader="dot" w:pos="8306"/>
        </w:tabs>
      </w:pPr>
      <w:hyperlink w:anchor="_Toc28954" w:history="1">
        <w:r>
          <w:rPr>
            <w:rFonts w:ascii="仿宋" w:eastAsia="仿宋" w:hAnsi="仿宋" w:cs="仿宋" w:hint="eastAsia"/>
            <w:lang w:eastAsia="zh-CN"/>
          </w:rPr>
          <w:t>(一)、技术管理特点</w:t>
        </w:r>
        <w:r>
          <w:tab/>
        </w:r>
        <w:r>
          <w:fldChar w:fldCharType="begin"/>
        </w:r>
        <w:r>
          <w:instrText xml:space="preserve"> PAGEREF _Toc28954 \h </w:instrText>
        </w:r>
        <w:r>
          <w:fldChar w:fldCharType="separate"/>
        </w:r>
        <w:r>
          <w:t>17</w:t>
        </w:r>
        <w:r>
          <w:fldChar w:fldCharType="end"/>
        </w:r>
      </w:hyperlink>
    </w:p>
    <w:p>
      <w:pPr>
        <w:pStyle w:val="TOC2"/>
        <w:tabs>
          <w:tab w:val="right" w:leader="dot" w:pos="8306"/>
        </w:tabs>
      </w:pPr>
      <w:hyperlink w:anchor="_Toc16345" w:history="1">
        <w:r>
          <w:rPr>
            <w:rFonts w:ascii="仿宋" w:eastAsia="仿宋" w:hAnsi="仿宋" w:cs="仿宋" w:hint="eastAsia"/>
            <w:lang w:eastAsia="zh-CN"/>
          </w:rPr>
          <w:t>(二)、微波遥感成像仪项目工艺技术设计方案</w:t>
        </w:r>
        <w:r>
          <w:tab/>
        </w:r>
        <w:r>
          <w:fldChar w:fldCharType="begin"/>
        </w:r>
        <w:r>
          <w:instrText xml:space="preserve"> PAGEREF _Toc16345 \h </w:instrText>
        </w:r>
        <w:r>
          <w:fldChar w:fldCharType="separate"/>
        </w:r>
        <w:r>
          <w:t>18</w:t>
        </w:r>
        <w:r>
          <w:fldChar w:fldCharType="end"/>
        </w:r>
      </w:hyperlink>
    </w:p>
    <w:p>
      <w:pPr>
        <w:pStyle w:val="TOC2"/>
        <w:tabs>
          <w:tab w:val="right" w:leader="dot" w:pos="8306"/>
        </w:tabs>
      </w:pPr>
      <w:hyperlink w:anchor="_Toc7796" w:history="1">
        <w:r>
          <w:rPr>
            <w:rFonts w:ascii="仿宋" w:eastAsia="仿宋" w:hAnsi="仿宋" w:cs="仿宋" w:hint="eastAsia"/>
            <w:lang w:eastAsia="zh-CN"/>
          </w:rPr>
          <w:t>(三)、设备选型方案</w:t>
        </w:r>
        <w:r>
          <w:tab/>
        </w:r>
        <w:r>
          <w:fldChar w:fldCharType="begin"/>
        </w:r>
        <w:r>
          <w:instrText xml:space="preserve"> PAGEREF _Toc7796 \h </w:instrText>
        </w:r>
        <w:r>
          <w:fldChar w:fldCharType="separate"/>
        </w:r>
        <w:r>
          <w:t>19</w:t>
        </w:r>
        <w:r>
          <w:fldChar w:fldCharType="end"/>
        </w:r>
      </w:hyperlink>
    </w:p>
    <w:p>
      <w:pPr>
        <w:pStyle w:val="TOC1"/>
        <w:tabs>
          <w:tab w:val="right" w:leader="dot" w:pos="8306"/>
        </w:tabs>
      </w:pPr>
      <w:hyperlink w:anchor="_Toc27277" w:history="1">
        <w:r>
          <w:rPr>
            <w:rFonts w:ascii="仿宋" w:eastAsia="仿宋" w:hAnsi="仿宋" w:cs="仿宋" w:hint="eastAsia"/>
            <w:lang w:eastAsia="zh-CN"/>
          </w:rPr>
          <w:t>七、微波遥感成像仪项目计划安排</w:t>
        </w:r>
        <w:r>
          <w:tab/>
        </w:r>
        <w:r>
          <w:fldChar w:fldCharType="begin"/>
        </w:r>
        <w:r>
          <w:instrText xml:space="preserve"> PAGEREF _Toc27277 \h </w:instrText>
        </w:r>
        <w:r>
          <w:fldChar w:fldCharType="separate"/>
        </w:r>
        <w:r>
          <w:t>21</w:t>
        </w:r>
        <w:r>
          <w:fldChar w:fldCharType="end"/>
        </w:r>
      </w:hyperlink>
    </w:p>
    <w:p>
      <w:pPr>
        <w:pStyle w:val="TOC2"/>
        <w:tabs>
          <w:tab w:val="right" w:leader="dot" w:pos="8306"/>
        </w:tabs>
      </w:pPr>
      <w:hyperlink w:anchor="_Toc13622" w:history="1">
        <w:r>
          <w:rPr>
            <w:rFonts w:ascii="仿宋" w:eastAsia="仿宋" w:hAnsi="仿宋" w:cs="仿宋" w:hint="eastAsia"/>
            <w:lang w:eastAsia="zh-CN"/>
          </w:rPr>
          <w:t>(一)、建设周期</w:t>
        </w:r>
        <w:r>
          <w:tab/>
        </w:r>
        <w:r>
          <w:fldChar w:fldCharType="begin"/>
        </w:r>
        <w:r>
          <w:instrText xml:space="preserve"> PAGEREF _Toc13622 \h </w:instrText>
        </w:r>
        <w:r>
          <w:fldChar w:fldCharType="separate"/>
        </w:r>
        <w:r>
          <w:t>21</w:t>
        </w:r>
        <w:r>
          <w:fldChar w:fldCharType="end"/>
        </w:r>
      </w:hyperlink>
    </w:p>
    <w:p>
      <w:pPr>
        <w:pStyle w:val="TOC2"/>
        <w:tabs>
          <w:tab w:val="right" w:leader="dot" w:pos="8306"/>
        </w:tabs>
      </w:pPr>
      <w:hyperlink w:anchor="_Toc21587" w:history="1">
        <w:r>
          <w:rPr>
            <w:rFonts w:ascii="仿宋" w:eastAsia="仿宋" w:hAnsi="仿宋" w:cs="仿宋" w:hint="eastAsia"/>
            <w:lang w:eastAsia="zh-CN"/>
          </w:rPr>
          <w:t>(二)、建设进度</w:t>
        </w:r>
        <w:r>
          <w:tab/>
        </w:r>
        <w:r>
          <w:fldChar w:fldCharType="begin"/>
        </w:r>
        <w:r>
          <w:instrText xml:space="preserve"> PAGEREF _Toc21587 \h </w:instrText>
        </w:r>
        <w:r>
          <w:fldChar w:fldCharType="separate"/>
        </w:r>
        <w:r>
          <w:t>22</w:t>
        </w:r>
        <w:r>
          <w:fldChar w:fldCharType="end"/>
        </w:r>
      </w:hyperlink>
    </w:p>
    <w:p>
      <w:pPr>
        <w:pStyle w:val="TOC2"/>
        <w:tabs>
          <w:tab w:val="right" w:leader="dot" w:pos="8306"/>
        </w:tabs>
      </w:pPr>
      <w:hyperlink w:anchor="_Toc5600" w:history="1">
        <w:r>
          <w:rPr>
            <w:rFonts w:ascii="仿宋" w:eastAsia="仿宋" w:hAnsi="仿宋" w:cs="仿宋" w:hint="eastAsia"/>
            <w:lang w:eastAsia="zh-CN"/>
          </w:rPr>
          <w:t>(三)、进度安排注意事项</w:t>
        </w:r>
        <w:r>
          <w:tab/>
        </w:r>
        <w:r>
          <w:fldChar w:fldCharType="begin"/>
        </w:r>
        <w:r>
          <w:instrText xml:space="preserve"> PAGEREF _Toc5600 \h </w:instrText>
        </w:r>
        <w:r>
          <w:fldChar w:fldCharType="separate"/>
        </w:r>
        <w:r>
          <w:t>23</w:t>
        </w:r>
        <w:r>
          <w:fldChar w:fldCharType="end"/>
        </w:r>
      </w:hyperlink>
    </w:p>
    <w:p>
      <w:pPr>
        <w:pStyle w:val="TOC2"/>
        <w:tabs>
          <w:tab w:val="right" w:leader="dot" w:pos="8306"/>
        </w:tabs>
      </w:pPr>
      <w:hyperlink w:anchor="_Toc24571" w:history="1">
        <w:r>
          <w:rPr>
            <w:rFonts w:ascii="仿宋" w:eastAsia="仿宋" w:hAnsi="仿宋" w:cs="仿宋" w:hint="eastAsia"/>
            <w:lang w:eastAsia="zh-CN"/>
          </w:rPr>
          <w:t>(四)、人力资源配置</w:t>
        </w:r>
        <w:r>
          <w:tab/>
        </w:r>
        <w:r>
          <w:fldChar w:fldCharType="begin"/>
        </w:r>
        <w:r>
          <w:instrText xml:space="preserve"> PAGEREF _Toc24571 \h </w:instrText>
        </w:r>
        <w:r>
          <w:fldChar w:fldCharType="separate"/>
        </w:r>
        <w:r>
          <w:t>24</w:t>
        </w:r>
        <w:r>
          <w:fldChar w:fldCharType="end"/>
        </w:r>
      </w:hyperlink>
    </w:p>
    <w:p>
      <w:pPr>
        <w:pStyle w:val="TOC1"/>
        <w:tabs>
          <w:tab w:val="right" w:leader="dot" w:pos="8306"/>
        </w:tabs>
      </w:pPr>
      <w:hyperlink w:anchor="_Toc21264" w:history="1">
        <w:r>
          <w:rPr>
            <w:rFonts w:ascii="仿宋" w:eastAsia="仿宋" w:hAnsi="仿宋" w:cs="仿宋" w:hint="eastAsia"/>
            <w:lang w:eastAsia="zh-CN"/>
          </w:rPr>
          <w:t>八、微波遥感成像仪项目人力资源培养与发展</w:t>
        </w:r>
        <w:r>
          <w:tab/>
        </w:r>
        <w:r>
          <w:fldChar w:fldCharType="begin"/>
        </w:r>
        <w:r>
          <w:instrText xml:space="preserve"> PAGEREF _Toc21264 \h </w:instrText>
        </w:r>
        <w:r>
          <w:fldChar w:fldCharType="separate"/>
        </w:r>
        <w:r>
          <w:t>25</w:t>
        </w:r>
        <w:r>
          <w:fldChar w:fldCharType="end"/>
        </w:r>
      </w:hyperlink>
    </w:p>
    <w:p>
      <w:pPr>
        <w:pStyle w:val="TOC2"/>
        <w:tabs>
          <w:tab w:val="right" w:leader="dot" w:pos="8306"/>
        </w:tabs>
      </w:pPr>
      <w:hyperlink w:anchor="_Toc19603" w:history="1">
        <w:r>
          <w:rPr>
            <w:rFonts w:ascii="仿宋" w:eastAsia="仿宋" w:hAnsi="仿宋" w:cs="仿宋" w:hint="eastAsia"/>
            <w:lang w:eastAsia="zh-CN"/>
          </w:rPr>
          <w:t>(一)、人才需求与规划</w:t>
        </w:r>
        <w:r>
          <w:tab/>
        </w:r>
        <w:r>
          <w:fldChar w:fldCharType="begin"/>
        </w:r>
        <w:r>
          <w:instrText xml:space="preserve"> PAGEREF _Toc19603 \h </w:instrText>
        </w:r>
        <w:r>
          <w:fldChar w:fldCharType="separate"/>
        </w:r>
        <w:r>
          <w:t>25</w:t>
        </w:r>
        <w:r>
          <w:fldChar w:fldCharType="end"/>
        </w:r>
      </w:hyperlink>
    </w:p>
    <w:p>
      <w:pPr>
        <w:pStyle w:val="TOC2"/>
        <w:tabs>
          <w:tab w:val="right" w:leader="dot" w:pos="8306"/>
        </w:tabs>
      </w:pPr>
      <w:hyperlink w:anchor="_Toc21239" w:history="1">
        <w:r>
          <w:rPr>
            <w:rFonts w:ascii="仿宋" w:eastAsia="仿宋" w:hAnsi="仿宋" w:cs="仿宋" w:hint="eastAsia"/>
            <w:lang w:eastAsia="zh-CN"/>
          </w:rPr>
          <w:t>(二)、培训与发展计划</w:t>
        </w:r>
        <w:r>
          <w:tab/>
        </w:r>
        <w:r>
          <w:fldChar w:fldCharType="begin"/>
        </w:r>
        <w:r>
          <w:instrText xml:space="preserve"> PAGEREF _Toc21239 \h </w:instrText>
        </w:r>
        <w:r>
          <w:fldChar w:fldCharType="separate"/>
        </w:r>
        <w:r>
          <w:t>25</w:t>
        </w:r>
        <w:r>
          <w:fldChar w:fldCharType="end"/>
        </w:r>
      </w:hyperlink>
    </w:p>
    <w:p>
      <w:pPr>
        <w:pStyle w:val="TOC1"/>
        <w:tabs>
          <w:tab w:val="right" w:leader="dot" w:pos="8306"/>
        </w:tabs>
      </w:pPr>
      <w:hyperlink w:anchor="_Toc25971" w:history="1">
        <w:r>
          <w:rPr>
            <w:rFonts w:ascii="仿宋" w:eastAsia="仿宋" w:hAnsi="仿宋" w:cs="仿宋" w:hint="eastAsia"/>
            <w:lang w:eastAsia="zh-CN"/>
          </w:rPr>
          <w:t>九、生产安全保护</w:t>
        </w:r>
        <w:r>
          <w:tab/>
        </w:r>
        <w:r>
          <w:fldChar w:fldCharType="begin"/>
        </w:r>
        <w:r>
          <w:instrText xml:space="preserve"> PAGEREF _Toc25971 \h </w:instrText>
        </w:r>
        <w:r>
          <w:fldChar w:fldCharType="separate"/>
        </w:r>
        <w:r>
          <w:t>26</w:t>
        </w:r>
        <w:r>
          <w:fldChar w:fldCharType="end"/>
        </w:r>
      </w:hyperlink>
    </w:p>
    <w:p>
      <w:pPr>
        <w:pStyle w:val="TOC2"/>
        <w:tabs>
          <w:tab w:val="right" w:leader="dot" w:pos="8306"/>
        </w:tabs>
      </w:pPr>
      <w:hyperlink w:anchor="_Toc436" w:history="1">
        <w:r>
          <w:rPr>
            <w:rFonts w:ascii="仿宋" w:eastAsia="仿宋" w:hAnsi="仿宋" w:cs="仿宋" w:hint="eastAsia"/>
            <w:lang w:eastAsia="zh-CN"/>
          </w:rPr>
          <w:t>(一)、消防安全</w:t>
        </w:r>
        <w:r>
          <w:tab/>
        </w:r>
        <w:r>
          <w:fldChar w:fldCharType="begin"/>
        </w:r>
        <w:r>
          <w:instrText xml:space="preserve"> PAGEREF _Toc436 \h </w:instrText>
        </w:r>
        <w:r>
          <w:fldChar w:fldCharType="separate"/>
        </w:r>
        <w:r>
          <w:t>26</w:t>
        </w:r>
        <w:r>
          <w:fldChar w:fldCharType="end"/>
        </w:r>
      </w:hyperlink>
    </w:p>
    <w:p>
      <w:pPr>
        <w:pStyle w:val="TOC2"/>
        <w:tabs>
          <w:tab w:val="right" w:leader="dot" w:pos="8306"/>
        </w:tabs>
      </w:pPr>
      <w:hyperlink w:anchor="_Toc9157" w:history="1">
        <w:r>
          <w:rPr>
            <w:rFonts w:ascii="仿宋" w:eastAsia="仿宋" w:hAnsi="仿宋" w:cs="仿宋" w:hint="eastAsia"/>
            <w:lang w:eastAsia="zh-CN"/>
          </w:rPr>
          <w:t>(二)、防火防爆总图布置措施</w:t>
        </w:r>
        <w:r>
          <w:tab/>
        </w:r>
        <w:r>
          <w:fldChar w:fldCharType="begin"/>
        </w:r>
        <w:r>
          <w:instrText xml:space="preserve"> PAGEREF _Toc9157 \h </w:instrText>
        </w:r>
        <w:r>
          <w:fldChar w:fldCharType="separate"/>
        </w:r>
        <w:r>
          <w:t>28</w:t>
        </w:r>
        <w:r>
          <w:fldChar w:fldCharType="end"/>
        </w:r>
      </w:hyperlink>
    </w:p>
    <w:p>
      <w:pPr>
        <w:pStyle w:val="TOC2"/>
        <w:tabs>
          <w:tab w:val="right" w:leader="dot" w:pos="8306"/>
        </w:tabs>
      </w:pPr>
      <w:hyperlink w:anchor="_Toc17219" w:history="1">
        <w:r>
          <w:rPr>
            <w:rFonts w:ascii="仿宋" w:eastAsia="仿宋" w:hAnsi="仿宋" w:cs="仿宋" w:hint="eastAsia"/>
            <w:lang w:eastAsia="zh-CN"/>
          </w:rPr>
          <w:t>(三)、自然灾害防范措施</w:t>
        </w:r>
        <w:r>
          <w:tab/>
        </w:r>
        <w:r>
          <w:fldChar w:fldCharType="begin"/>
        </w:r>
        <w:r>
          <w:instrText xml:space="preserve"> PAGEREF _Toc17219 \h </w:instrText>
        </w:r>
        <w:r>
          <w:fldChar w:fldCharType="separate"/>
        </w:r>
        <w:r>
          <w:t>29</w:t>
        </w:r>
        <w:r>
          <w:fldChar w:fldCharType="end"/>
        </w:r>
      </w:hyperlink>
    </w:p>
    <w:p>
      <w:pPr>
        <w:pStyle w:val="TOC2"/>
        <w:tabs>
          <w:tab w:val="right" w:leader="dot" w:pos="8306"/>
        </w:tabs>
      </w:pPr>
      <w:hyperlink w:anchor="_Toc21796" w:history="1">
        <w:r>
          <w:rPr>
            <w:rFonts w:ascii="仿宋" w:eastAsia="仿宋" w:hAnsi="仿宋" w:cs="仿宋" w:hint="eastAsia"/>
            <w:lang w:eastAsia="zh-CN"/>
          </w:rPr>
          <w:t>(四)、安全色及安全标志使用要求</w:t>
        </w:r>
        <w:r>
          <w:tab/>
        </w:r>
        <w:r>
          <w:fldChar w:fldCharType="begin"/>
        </w:r>
        <w:r>
          <w:instrText xml:space="preserve"> PAGEREF _Toc21796 \h </w:instrText>
        </w:r>
        <w:r>
          <w:fldChar w:fldCharType="separate"/>
        </w:r>
        <w:r>
          <w:t>30</w:t>
        </w:r>
        <w:r>
          <w:fldChar w:fldCharType="end"/>
        </w:r>
      </w:hyperlink>
    </w:p>
    <w:p>
      <w:pPr>
        <w:pStyle w:val="TOC2"/>
        <w:tabs>
          <w:tab w:val="right" w:leader="dot" w:pos="8306"/>
        </w:tabs>
      </w:pPr>
      <w:hyperlink w:anchor="_Toc2592" w:history="1">
        <w:r>
          <w:rPr>
            <w:rFonts w:ascii="仿宋" w:eastAsia="仿宋" w:hAnsi="仿宋" w:cs="仿宋" w:hint="eastAsia"/>
            <w:lang w:eastAsia="zh-CN"/>
          </w:rPr>
          <w:t>(五)、防尘防毒措施</w:t>
        </w:r>
        <w:r>
          <w:tab/>
        </w:r>
        <w:r>
          <w:fldChar w:fldCharType="begin"/>
        </w:r>
        <w:r>
          <w:instrText xml:space="preserve"> PAGEREF _Toc2592 \h </w:instrText>
        </w:r>
        <w:r>
          <w:fldChar w:fldCharType="separate"/>
        </w:r>
        <w:r>
          <w:t>31</w:t>
        </w:r>
        <w:r>
          <w:fldChar w:fldCharType="end"/>
        </w:r>
      </w:hyperlink>
    </w:p>
    <w:p>
      <w:pPr>
        <w:pStyle w:val="TOC2"/>
        <w:tabs>
          <w:tab w:val="right" w:leader="dot" w:pos="8306"/>
        </w:tabs>
      </w:pPr>
      <w:hyperlink w:anchor="_Toc14400" w:history="1">
        <w:r>
          <w:rPr>
            <w:rFonts w:ascii="仿宋" w:eastAsia="仿宋" w:hAnsi="仿宋" w:cs="仿宋" w:hint="eastAsia"/>
            <w:lang w:eastAsia="zh-CN"/>
          </w:rPr>
          <w:t>(六)、防静电、触电防护及防雷措施</w:t>
        </w:r>
        <w:r>
          <w:tab/>
        </w:r>
        <w:r>
          <w:fldChar w:fldCharType="begin"/>
        </w:r>
        <w:r>
          <w:instrText xml:space="preserve"> PAGEREF _Toc14400 \h </w:instrText>
        </w:r>
        <w:r>
          <w:fldChar w:fldCharType="separate"/>
        </w:r>
        <w:r>
          <w:t>32</w:t>
        </w:r>
        <w:r>
          <w:fldChar w:fldCharType="end"/>
        </w:r>
      </w:hyperlink>
    </w:p>
    <w:p>
      <w:pPr>
        <w:pStyle w:val="TOC2"/>
        <w:tabs>
          <w:tab w:val="right" w:leader="dot" w:pos="8306"/>
        </w:tabs>
      </w:pPr>
      <w:hyperlink w:anchor="_Toc24531" w:history="1">
        <w:r>
          <w:rPr>
            <w:rFonts w:ascii="仿宋" w:eastAsia="仿宋" w:hAnsi="仿宋" w:cs="仿宋" w:hint="eastAsia"/>
            <w:lang w:eastAsia="zh-CN"/>
          </w:rPr>
          <w:t>(七)、机械设备安全保障措施</w:t>
        </w:r>
        <w:r>
          <w:tab/>
        </w:r>
        <w:r>
          <w:fldChar w:fldCharType="begin"/>
        </w:r>
        <w:r>
          <w:instrText xml:space="preserve"> PAGEREF _Toc24531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55" w:history="1">
        <w:r>
          <w:rPr>
            <w:rFonts w:ascii="仿宋" w:eastAsia="仿宋" w:hAnsi="仿宋" w:cs="仿宋" w:hint="eastAsia"/>
            <w:lang w:eastAsia="zh-CN"/>
          </w:rPr>
          <w:t>十、微波遥感成像仪项目风险管理</w:t>
        </w:r>
        <w:r>
          <w:tab/>
        </w:r>
        <w:r>
          <w:fldChar w:fldCharType="begin"/>
        </w:r>
        <w:r>
          <w:instrText xml:space="preserve"> PAGEREF _Toc18355 \h </w:instrText>
        </w:r>
        <w:r>
          <w:fldChar w:fldCharType="separate"/>
        </w:r>
        <w:r>
          <w:t>34</w:t>
        </w:r>
        <w:r>
          <w:fldChar w:fldCharType="end"/>
        </w:r>
      </w:hyperlink>
    </w:p>
    <w:p>
      <w:pPr>
        <w:pStyle w:val="TOC2"/>
        <w:tabs>
          <w:tab w:val="right" w:leader="dot" w:pos="8306"/>
        </w:tabs>
      </w:pPr>
      <w:hyperlink w:anchor="_Toc22265" w:history="1">
        <w:r>
          <w:rPr>
            <w:rFonts w:ascii="仿宋" w:eastAsia="仿宋" w:hAnsi="仿宋" w:cs="仿宋" w:hint="eastAsia"/>
            <w:lang w:eastAsia="zh-CN"/>
          </w:rPr>
          <w:t>(一)、风险识别与评估</w:t>
        </w:r>
        <w:r>
          <w:tab/>
        </w:r>
        <w:r>
          <w:fldChar w:fldCharType="begin"/>
        </w:r>
        <w:r>
          <w:instrText xml:space="preserve"> PAGEREF _Toc22265 \h </w:instrText>
        </w:r>
        <w:r>
          <w:fldChar w:fldCharType="separate"/>
        </w:r>
        <w:r>
          <w:t>34</w:t>
        </w:r>
        <w:r>
          <w:fldChar w:fldCharType="end"/>
        </w:r>
      </w:hyperlink>
    </w:p>
    <w:p>
      <w:pPr>
        <w:pStyle w:val="TOC2"/>
        <w:tabs>
          <w:tab w:val="right" w:leader="dot" w:pos="8306"/>
        </w:tabs>
      </w:pPr>
      <w:hyperlink w:anchor="_Toc27750" w:history="1">
        <w:r>
          <w:rPr>
            <w:rFonts w:ascii="仿宋" w:eastAsia="仿宋" w:hAnsi="仿宋" w:cs="仿宋" w:hint="eastAsia"/>
            <w:lang w:eastAsia="zh-CN"/>
          </w:rPr>
          <w:t>(二)、风险应对策略</w:t>
        </w:r>
        <w:r>
          <w:tab/>
        </w:r>
        <w:r>
          <w:fldChar w:fldCharType="begin"/>
        </w:r>
        <w:r>
          <w:instrText xml:space="preserve"> PAGEREF _Toc27750 \h </w:instrText>
        </w:r>
        <w:r>
          <w:fldChar w:fldCharType="separate"/>
        </w:r>
        <w:r>
          <w:t>36</w:t>
        </w:r>
        <w:r>
          <w:fldChar w:fldCharType="end"/>
        </w:r>
      </w:hyperlink>
    </w:p>
    <w:p>
      <w:pPr>
        <w:pStyle w:val="TOC2"/>
        <w:tabs>
          <w:tab w:val="right" w:leader="dot" w:pos="8306"/>
        </w:tabs>
      </w:pPr>
      <w:hyperlink w:anchor="_Toc23182" w:history="1">
        <w:r>
          <w:rPr>
            <w:rFonts w:ascii="仿宋" w:eastAsia="仿宋" w:hAnsi="仿宋" w:cs="仿宋" w:hint="eastAsia"/>
            <w:lang w:eastAsia="zh-CN"/>
          </w:rPr>
          <w:t>(三)、风险监控与控制</w:t>
        </w:r>
        <w:r>
          <w:tab/>
        </w:r>
        <w:r>
          <w:fldChar w:fldCharType="begin"/>
        </w:r>
        <w:r>
          <w:instrText xml:space="preserve"> PAGEREF _Toc23182 \h </w:instrText>
        </w:r>
        <w:r>
          <w:fldChar w:fldCharType="separate"/>
        </w:r>
        <w:r>
          <w:t>37</w:t>
        </w:r>
        <w:r>
          <w:fldChar w:fldCharType="end"/>
        </w:r>
      </w:hyperlink>
    </w:p>
    <w:p>
      <w:pPr>
        <w:pStyle w:val="TOC1"/>
        <w:tabs>
          <w:tab w:val="right" w:leader="dot" w:pos="8306"/>
        </w:tabs>
      </w:pPr>
      <w:hyperlink w:anchor="_Toc23610" w:history="1">
        <w:r>
          <w:rPr>
            <w:rFonts w:ascii="仿宋" w:eastAsia="仿宋" w:hAnsi="仿宋" w:cs="仿宋" w:hint="eastAsia"/>
            <w:lang w:eastAsia="zh-CN"/>
          </w:rPr>
          <w:t>十一、微波遥感成像仪项目投资规划</w:t>
        </w:r>
        <w:r>
          <w:tab/>
        </w:r>
        <w:r>
          <w:fldChar w:fldCharType="begin"/>
        </w:r>
        <w:r>
          <w:instrText xml:space="preserve"> PAGEREF _Toc23610 \h </w:instrText>
        </w:r>
        <w:r>
          <w:fldChar w:fldCharType="separate"/>
        </w:r>
        <w:r>
          <w:t>38</w:t>
        </w:r>
        <w:r>
          <w:fldChar w:fldCharType="end"/>
        </w:r>
      </w:hyperlink>
    </w:p>
    <w:p>
      <w:pPr>
        <w:pStyle w:val="TOC2"/>
        <w:tabs>
          <w:tab w:val="right" w:leader="dot" w:pos="8306"/>
        </w:tabs>
      </w:pPr>
      <w:hyperlink w:anchor="_Toc11389" w:history="1">
        <w:r>
          <w:rPr>
            <w:rFonts w:ascii="仿宋" w:eastAsia="仿宋" w:hAnsi="仿宋" w:cs="仿宋" w:hint="eastAsia"/>
            <w:lang w:eastAsia="zh-CN"/>
          </w:rPr>
          <w:t>(一)、微波遥感成像仪项目总投资估算</w:t>
        </w:r>
        <w:r>
          <w:tab/>
        </w:r>
        <w:r>
          <w:fldChar w:fldCharType="begin"/>
        </w:r>
        <w:r>
          <w:instrText xml:space="preserve"> PAGEREF _Toc11389 \h </w:instrText>
        </w:r>
        <w:r>
          <w:fldChar w:fldCharType="separate"/>
        </w:r>
        <w:r>
          <w:t>38</w:t>
        </w:r>
        <w:r>
          <w:fldChar w:fldCharType="end"/>
        </w:r>
      </w:hyperlink>
    </w:p>
    <w:p>
      <w:pPr>
        <w:pStyle w:val="TOC2"/>
        <w:tabs>
          <w:tab w:val="right" w:leader="dot" w:pos="8306"/>
        </w:tabs>
      </w:pPr>
      <w:hyperlink w:anchor="_Toc20172" w:history="1">
        <w:r>
          <w:rPr>
            <w:rFonts w:ascii="仿宋" w:eastAsia="仿宋" w:hAnsi="仿宋" w:cs="仿宋" w:hint="eastAsia"/>
            <w:lang w:eastAsia="zh-CN"/>
          </w:rPr>
          <w:t>(二)、资金筹措</w:t>
        </w:r>
        <w:r>
          <w:tab/>
        </w:r>
        <w:r>
          <w:fldChar w:fldCharType="begin"/>
        </w:r>
        <w:r>
          <w:instrText xml:space="preserve"> PAGEREF _Toc20172 \h </w:instrText>
        </w:r>
        <w:r>
          <w:fldChar w:fldCharType="separate"/>
        </w:r>
        <w:r>
          <w:t>40</w:t>
        </w:r>
        <w:r>
          <w:fldChar w:fldCharType="end"/>
        </w:r>
      </w:hyperlink>
    </w:p>
    <w:p>
      <w:pPr>
        <w:pStyle w:val="TOC1"/>
        <w:tabs>
          <w:tab w:val="right" w:leader="dot" w:pos="8306"/>
        </w:tabs>
      </w:pPr>
      <w:hyperlink w:anchor="_Toc13767" w:history="1">
        <w:r>
          <w:rPr>
            <w:rFonts w:ascii="仿宋" w:eastAsia="仿宋" w:hAnsi="仿宋" w:cs="仿宋" w:hint="eastAsia"/>
            <w:lang w:eastAsia="zh-CN"/>
          </w:rPr>
          <w:t>十二、微波遥感成像仪项目经营效益</w:t>
        </w:r>
        <w:r>
          <w:tab/>
        </w:r>
        <w:r>
          <w:fldChar w:fldCharType="begin"/>
        </w:r>
        <w:r>
          <w:instrText xml:space="preserve"> PAGEREF _Toc13767 \h </w:instrText>
        </w:r>
        <w:r>
          <w:fldChar w:fldCharType="separate"/>
        </w:r>
        <w:r>
          <w:t>40</w:t>
        </w:r>
        <w:r>
          <w:fldChar w:fldCharType="end"/>
        </w:r>
      </w:hyperlink>
    </w:p>
    <w:p>
      <w:pPr>
        <w:pStyle w:val="TOC2"/>
        <w:tabs>
          <w:tab w:val="right" w:leader="dot" w:pos="8306"/>
        </w:tabs>
      </w:pPr>
      <w:hyperlink w:anchor="_Toc16785" w:history="1">
        <w:r>
          <w:rPr>
            <w:rFonts w:ascii="仿宋" w:eastAsia="仿宋" w:hAnsi="仿宋" w:cs="仿宋" w:hint="eastAsia"/>
            <w:lang w:eastAsia="zh-CN"/>
          </w:rPr>
          <w:t>(一)、经济评价财务测算</w:t>
        </w:r>
        <w:r>
          <w:tab/>
        </w:r>
        <w:r>
          <w:fldChar w:fldCharType="begin"/>
        </w:r>
        <w:r>
          <w:instrText xml:space="preserve"> PAGEREF _Toc16785 \h </w:instrText>
        </w:r>
        <w:r>
          <w:fldChar w:fldCharType="separate"/>
        </w:r>
        <w:r>
          <w:t>40</w:t>
        </w:r>
        <w:r>
          <w:fldChar w:fldCharType="end"/>
        </w:r>
      </w:hyperlink>
    </w:p>
    <w:p>
      <w:pPr>
        <w:pStyle w:val="TOC2"/>
        <w:tabs>
          <w:tab w:val="right" w:leader="dot" w:pos="8306"/>
        </w:tabs>
      </w:pPr>
      <w:hyperlink w:anchor="_Toc7353" w:history="1">
        <w:r>
          <w:rPr>
            <w:rFonts w:ascii="仿宋" w:eastAsia="仿宋" w:hAnsi="仿宋" w:cs="仿宋" w:hint="eastAsia"/>
            <w:lang w:eastAsia="zh-CN"/>
          </w:rPr>
          <w:t>(二)、微波遥感成像仪项目盈利能力分析</w:t>
        </w:r>
        <w:r>
          <w:tab/>
        </w:r>
        <w:r>
          <w:fldChar w:fldCharType="begin"/>
        </w:r>
        <w:r>
          <w:instrText xml:space="preserve"> PAGEREF _Toc7353 \h </w:instrText>
        </w:r>
        <w:r>
          <w:fldChar w:fldCharType="separate"/>
        </w:r>
        <w:r>
          <w:t>42</w:t>
        </w:r>
        <w:r>
          <w:fldChar w:fldCharType="end"/>
        </w:r>
      </w:hyperlink>
    </w:p>
    <w:p>
      <w:pPr>
        <w:pStyle w:val="TOC1"/>
        <w:tabs>
          <w:tab w:val="right" w:leader="dot" w:pos="8306"/>
        </w:tabs>
      </w:pPr>
      <w:hyperlink w:anchor="_Toc3484" w:history="1">
        <w:r>
          <w:rPr>
            <w:rFonts w:ascii="仿宋" w:eastAsia="仿宋" w:hAnsi="仿宋" w:cs="仿宋" w:hint="eastAsia"/>
            <w:lang w:eastAsia="zh-CN"/>
          </w:rPr>
          <w:t>十三、微波遥感成像仪项目实施时间节点</w:t>
        </w:r>
        <w:r>
          <w:tab/>
        </w:r>
        <w:r>
          <w:fldChar w:fldCharType="begin"/>
        </w:r>
        <w:r>
          <w:instrText xml:space="preserve"> PAGEREF _Toc3484 \h </w:instrText>
        </w:r>
        <w:r>
          <w:fldChar w:fldCharType="separate"/>
        </w:r>
        <w:r>
          <w:t>42</w:t>
        </w:r>
        <w:r>
          <w:fldChar w:fldCharType="end"/>
        </w:r>
      </w:hyperlink>
    </w:p>
    <w:p>
      <w:pPr>
        <w:pStyle w:val="TOC2"/>
        <w:tabs>
          <w:tab w:val="right" w:leader="dot" w:pos="8306"/>
        </w:tabs>
      </w:pPr>
      <w:hyperlink w:anchor="_Toc31249" w:history="1">
        <w:r>
          <w:rPr>
            <w:rFonts w:ascii="仿宋" w:eastAsia="仿宋" w:hAnsi="仿宋" w:cs="仿宋" w:hint="eastAsia"/>
            <w:lang w:eastAsia="zh-CN"/>
          </w:rPr>
          <w:t>(一)、微波遥感成像仪项目启动阶段时间节点</w:t>
        </w:r>
        <w:r>
          <w:tab/>
        </w:r>
        <w:r>
          <w:fldChar w:fldCharType="begin"/>
        </w:r>
        <w:r>
          <w:instrText xml:space="preserve"> PAGEREF _Toc31249 \h </w:instrText>
        </w:r>
        <w:r>
          <w:fldChar w:fldCharType="separate"/>
        </w:r>
        <w:r>
          <w:t>42</w:t>
        </w:r>
        <w:r>
          <w:fldChar w:fldCharType="end"/>
        </w:r>
      </w:hyperlink>
    </w:p>
    <w:p>
      <w:pPr>
        <w:pStyle w:val="TOC2"/>
        <w:tabs>
          <w:tab w:val="right" w:leader="dot" w:pos="8306"/>
        </w:tabs>
      </w:pPr>
      <w:hyperlink w:anchor="_Toc25804" w:history="1">
        <w:r>
          <w:rPr>
            <w:rFonts w:ascii="仿宋" w:eastAsia="仿宋" w:hAnsi="仿宋" w:cs="仿宋" w:hint="eastAsia"/>
            <w:lang w:eastAsia="zh-CN"/>
          </w:rPr>
          <w:t>(二)、微波遥感成像仪项目执行阶段时间节点</w:t>
        </w:r>
        <w:r>
          <w:tab/>
        </w:r>
        <w:r>
          <w:fldChar w:fldCharType="begin"/>
        </w:r>
        <w:r>
          <w:instrText xml:space="preserve"> PAGEREF _Toc25804 \h </w:instrText>
        </w:r>
        <w:r>
          <w:fldChar w:fldCharType="separate"/>
        </w:r>
        <w:r>
          <w:t>44</w:t>
        </w:r>
        <w:r>
          <w:fldChar w:fldCharType="end"/>
        </w:r>
      </w:hyperlink>
    </w:p>
    <w:p>
      <w:pPr>
        <w:pStyle w:val="TOC2"/>
        <w:tabs>
          <w:tab w:val="right" w:leader="dot" w:pos="8306"/>
        </w:tabs>
      </w:pPr>
      <w:hyperlink w:anchor="_Toc3068" w:history="1">
        <w:r>
          <w:rPr>
            <w:rFonts w:ascii="仿宋" w:eastAsia="仿宋" w:hAnsi="仿宋" w:cs="仿宋" w:hint="eastAsia"/>
            <w:lang w:eastAsia="zh-CN"/>
          </w:rPr>
          <w:t>(三)、微波遥感成像仪项目完成阶段时间节点</w:t>
        </w:r>
        <w:r>
          <w:tab/>
        </w:r>
        <w:r>
          <w:fldChar w:fldCharType="begin"/>
        </w:r>
        <w:r>
          <w:instrText xml:space="preserve"> PAGEREF _Toc3068 \h </w:instrText>
        </w:r>
        <w:r>
          <w:fldChar w:fldCharType="separate"/>
        </w:r>
        <w:r>
          <w:t>45</w:t>
        </w:r>
        <w:r>
          <w:fldChar w:fldCharType="end"/>
        </w:r>
      </w:hyperlink>
    </w:p>
    <w:p>
      <w:pPr>
        <w:pStyle w:val="TOC1"/>
        <w:tabs>
          <w:tab w:val="right" w:leader="dot" w:pos="8306"/>
        </w:tabs>
      </w:pPr>
      <w:hyperlink w:anchor="_Toc14647" w:history="1">
        <w:r>
          <w:rPr>
            <w:rFonts w:ascii="仿宋" w:eastAsia="仿宋" w:hAnsi="仿宋" w:cs="仿宋" w:hint="eastAsia"/>
            <w:lang w:eastAsia="zh-CN"/>
          </w:rPr>
          <w:t>十四、风险识别与分类</w:t>
        </w:r>
        <w:r>
          <w:tab/>
        </w:r>
        <w:r>
          <w:fldChar w:fldCharType="begin"/>
        </w:r>
        <w:r>
          <w:instrText xml:space="preserve"> PAGEREF _Toc14647 \h </w:instrText>
        </w:r>
        <w:r>
          <w:fldChar w:fldCharType="separate"/>
        </w:r>
        <w:r>
          <w:t>46</w:t>
        </w:r>
        <w:r>
          <w:fldChar w:fldCharType="end"/>
        </w:r>
      </w:hyperlink>
    </w:p>
    <w:p>
      <w:pPr>
        <w:pStyle w:val="TOC2"/>
        <w:tabs>
          <w:tab w:val="right" w:leader="dot" w:pos="8306"/>
        </w:tabs>
      </w:pPr>
      <w:hyperlink w:anchor="_Toc32340" w:history="1">
        <w:r>
          <w:rPr>
            <w:rFonts w:ascii="仿宋" w:eastAsia="仿宋" w:hAnsi="仿宋" w:cs="仿宋" w:hint="eastAsia"/>
            <w:lang w:eastAsia="zh-CN"/>
          </w:rPr>
          <w:t>(一)、风险识别</w:t>
        </w:r>
        <w:r>
          <w:tab/>
        </w:r>
        <w:r>
          <w:fldChar w:fldCharType="begin"/>
        </w:r>
        <w:r>
          <w:instrText xml:space="preserve"> PAGEREF _Toc32340 \h </w:instrText>
        </w:r>
        <w:r>
          <w:fldChar w:fldCharType="separate"/>
        </w:r>
        <w:r>
          <w:t>46</w:t>
        </w:r>
        <w:r>
          <w:fldChar w:fldCharType="end"/>
        </w:r>
      </w:hyperlink>
    </w:p>
    <w:p>
      <w:pPr>
        <w:pStyle w:val="TOC2"/>
        <w:tabs>
          <w:tab w:val="right" w:leader="dot" w:pos="8306"/>
        </w:tabs>
      </w:pPr>
      <w:hyperlink w:anchor="_Toc26884" w:history="1">
        <w:r>
          <w:rPr>
            <w:rFonts w:ascii="仿宋" w:eastAsia="仿宋" w:hAnsi="仿宋" w:cs="仿宋" w:hint="eastAsia"/>
            <w:lang w:eastAsia="zh-CN"/>
          </w:rPr>
          <w:t>(二)、风险分类</w:t>
        </w:r>
        <w:r>
          <w:tab/>
        </w:r>
        <w:r>
          <w:fldChar w:fldCharType="begin"/>
        </w:r>
        <w:r>
          <w:instrText xml:space="preserve"> PAGEREF _Toc26884 \h </w:instrText>
        </w:r>
        <w:r>
          <w:fldChar w:fldCharType="separate"/>
        </w:r>
        <w:r>
          <w:t>47</w:t>
        </w:r>
        <w:r>
          <w:fldChar w:fldCharType="end"/>
        </w:r>
      </w:hyperlink>
    </w:p>
    <w:p>
      <w:pPr>
        <w:pStyle w:val="TOC1"/>
        <w:tabs>
          <w:tab w:val="right" w:leader="dot" w:pos="8306"/>
        </w:tabs>
      </w:pPr>
      <w:hyperlink w:anchor="_Toc22923" w:history="1">
        <w:r>
          <w:rPr>
            <w:rFonts w:ascii="仿宋" w:eastAsia="仿宋" w:hAnsi="仿宋" w:cs="仿宋" w:hint="eastAsia"/>
            <w:lang w:eastAsia="zh-CN"/>
          </w:rPr>
          <w:t>十五、微波遥感成像仪项目工程方案分析</w:t>
        </w:r>
        <w:r>
          <w:tab/>
        </w:r>
        <w:r>
          <w:fldChar w:fldCharType="begin"/>
        </w:r>
        <w:r>
          <w:instrText xml:space="preserve"> PAGEREF _Toc22923 \h </w:instrText>
        </w:r>
        <w:r>
          <w:fldChar w:fldCharType="separate"/>
        </w:r>
        <w:r>
          <w:t>49</w:t>
        </w:r>
        <w:r>
          <w:fldChar w:fldCharType="end"/>
        </w:r>
      </w:hyperlink>
    </w:p>
    <w:p>
      <w:pPr>
        <w:pStyle w:val="TOC2"/>
        <w:tabs>
          <w:tab w:val="right" w:leader="dot" w:pos="8306"/>
        </w:tabs>
      </w:pPr>
      <w:hyperlink w:anchor="_Toc6686" w:history="1">
        <w:r>
          <w:rPr>
            <w:rFonts w:ascii="仿宋" w:eastAsia="仿宋" w:hAnsi="仿宋" w:cs="仿宋" w:hint="eastAsia"/>
            <w:lang w:eastAsia="zh-CN"/>
          </w:rPr>
          <w:t>(一)、建筑工程设计原则</w:t>
        </w:r>
        <w:r>
          <w:tab/>
        </w:r>
        <w:r>
          <w:fldChar w:fldCharType="begin"/>
        </w:r>
        <w:r>
          <w:instrText xml:space="preserve"> PAGEREF _Toc6686 \h </w:instrText>
        </w:r>
        <w:r>
          <w:fldChar w:fldCharType="separate"/>
        </w:r>
        <w:r>
          <w:t>49</w:t>
        </w:r>
        <w:r>
          <w:fldChar w:fldCharType="end"/>
        </w:r>
      </w:hyperlink>
    </w:p>
    <w:p>
      <w:pPr>
        <w:pStyle w:val="TOC2"/>
        <w:tabs>
          <w:tab w:val="right" w:leader="dot" w:pos="8306"/>
        </w:tabs>
      </w:pPr>
      <w:hyperlink w:anchor="_Toc30240" w:history="1">
        <w:r>
          <w:rPr>
            <w:rFonts w:ascii="仿宋" w:eastAsia="仿宋" w:hAnsi="仿宋" w:cs="仿宋" w:hint="eastAsia"/>
            <w:lang w:eastAsia="zh-CN"/>
          </w:rPr>
          <w:t>(二)、土建工程建设指标</w:t>
        </w:r>
        <w:r>
          <w:tab/>
        </w:r>
        <w:r>
          <w:fldChar w:fldCharType="begin"/>
        </w:r>
        <w:r>
          <w:instrText xml:space="preserve"> PAGEREF _Toc30240 \h </w:instrText>
        </w:r>
        <w:r>
          <w:fldChar w:fldCharType="separate"/>
        </w:r>
        <w:r>
          <w:t>52</w:t>
        </w:r>
        <w:r>
          <w:fldChar w:fldCharType="end"/>
        </w:r>
      </w:hyperlink>
    </w:p>
    <w:p>
      <w:pPr>
        <w:pStyle w:val="TOC1"/>
        <w:tabs>
          <w:tab w:val="right" w:leader="dot" w:pos="8306"/>
        </w:tabs>
      </w:pPr>
      <w:hyperlink w:anchor="_Toc19547" w:history="1">
        <w:r>
          <w:rPr>
            <w:rFonts w:ascii="仿宋" w:eastAsia="仿宋" w:hAnsi="仿宋" w:cs="仿宋" w:hint="eastAsia"/>
            <w:lang w:eastAsia="zh-CN"/>
          </w:rPr>
          <w:t>十六、微波遥感成像仪项目变更管理</w:t>
        </w:r>
        <w:r>
          <w:tab/>
        </w:r>
        <w:r>
          <w:fldChar w:fldCharType="begin"/>
        </w:r>
        <w:r>
          <w:instrText xml:space="preserve"> PAGEREF _Toc19547 \h </w:instrText>
        </w:r>
        <w:r>
          <w:fldChar w:fldCharType="separate"/>
        </w:r>
        <w:r>
          <w:t>54</w:t>
        </w:r>
        <w:r>
          <w:fldChar w:fldCharType="end"/>
        </w:r>
      </w:hyperlink>
    </w:p>
    <w:p>
      <w:pPr>
        <w:pStyle w:val="TOC2"/>
        <w:tabs>
          <w:tab w:val="right" w:leader="dot" w:pos="8306"/>
        </w:tabs>
      </w:pPr>
      <w:hyperlink w:anchor="_Toc150" w:history="1">
        <w:r>
          <w:rPr>
            <w:rFonts w:ascii="仿宋" w:eastAsia="仿宋" w:hAnsi="仿宋" w:cs="仿宋" w:hint="eastAsia"/>
            <w:lang w:eastAsia="zh-CN"/>
          </w:rPr>
          <w:t>(一)、变更申请与评估</w:t>
        </w:r>
        <w:r>
          <w:tab/>
        </w:r>
        <w:r>
          <w:fldChar w:fldCharType="begin"/>
        </w:r>
        <w:r>
          <w:instrText xml:space="preserve"> PAGEREF _Toc150 \h </w:instrText>
        </w:r>
        <w:r>
          <w:fldChar w:fldCharType="separate"/>
        </w:r>
        <w:r>
          <w:t>54</w:t>
        </w:r>
        <w:r>
          <w:fldChar w:fldCharType="end"/>
        </w:r>
      </w:hyperlink>
    </w:p>
    <w:p>
      <w:pPr>
        <w:pStyle w:val="TOC2"/>
        <w:tabs>
          <w:tab w:val="right" w:leader="dot" w:pos="8306"/>
        </w:tabs>
      </w:pPr>
      <w:hyperlink w:anchor="_Toc7698" w:history="1">
        <w:r>
          <w:rPr>
            <w:rFonts w:ascii="仿宋" w:eastAsia="仿宋" w:hAnsi="仿宋" w:cs="仿宋" w:hint="eastAsia"/>
            <w:lang w:eastAsia="zh-CN"/>
          </w:rPr>
          <w:t>(二)、变更实施与控制</w:t>
        </w:r>
        <w:r>
          <w:tab/>
        </w:r>
        <w:r>
          <w:fldChar w:fldCharType="begin"/>
        </w:r>
        <w:r>
          <w:instrText xml:space="preserve"> PAGEREF _Toc7698 \h </w:instrText>
        </w:r>
        <w:r>
          <w:fldChar w:fldCharType="separate"/>
        </w:r>
        <w:r>
          <w:t>54</w:t>
        </w:r>
        <w:r>
          <w:fldChar w:fldCharType="end"/>
        </w:r>
      </w:hyperlink>
    </w:p>
    <w:p>
      <w:pPr>
        <w:pStyle w:val="TOC1"/>
        <w:tabs>
          <w:tab w:val="right" w:leader="dot" w:pos="8306"/>
        </w:tabs>
      </w:pPr>
      <w:hyperlink w:anchor="_Toc14914" w:history="1">
        <w:r>
          <w:rPr>
            <w:rFonts w:ascii="仿宋" w:eastAsia="仿宋" w:hAnsi="仿宋" w:cs="仿宋" w:hint="eastAsia"/>
            <w:lang w:eastAsia="zh-CN"/>
          </w:rPr>
          <w:t>十七、微波遥感成像仪项目治理与监督</w:t>
        </w:r>
        <w:r>
          <w:tab/>
        </w:r>
        <w:r>
          <w:fldChar w:fldCharType="begin"/>
        </w:r>
        <w:r>
          <w:instrText xml:space="preserve"> PAGEREF _Toc14914 \h </w:instrText>
        </w:r>
        <w:r>
          <w:fldChar w:fldCharType="separate"/>
        </w:r>
        <w:r>
          <w:t>55</w:t>
        </w:r>
        <w:r>
          <w:fldChar w:fldCharType="end"/>
        </w:r>
      </w:hyperlink>
    </w:p>
    <w:p>
      <w:pPr>
        <w:pStyle w:val="TOC2"/>
        <w:tabs>
          <w:tab w:val="right" w:leader="dot" w:pos="8306"/>
        </w:tabs>
      </w:pPr>
      <w:hyperlink w:anchor="_Toc24122" w:history="1">
        <w:r>
          <w:rPr>
            <w:rFonts w:ascii="仿宋" w:eastAsia="仿宋" w:hAnsi="仿宋" w:cs="仿宋" w:hint="eastAsia"/>
            <w:lang w:eastAsia="zh-CN"/>
          </w:rPr>
          <w:t>(一)、微波遥感成像仪项目治理结构</w:t>
        </w:r>
        <w:r>
          <w:tab/>
        </w:r>
        <w:r>
          <w:fldChar w:fldCharType="begin"/>
        </w:r>
        <w:r>
          <w:instrText xml:space="preserve"> PAGEREF _Toc24122 \h </w:instrText>
        </w:r>
        <w:r>
          <w:fldChar w:fldCharType="separate"/>
        </w:r>
        <w:r>
          <w:t>55</w:t>
        </w:r>
        <w:r>
          <w:fldChar w:fldCharType="end"/>
        </w:r>
      </w:hyperlink>
    </w:p>
    <w:p>
      <w:pPr>
        <w:pStyle w:val="TOC2"/>
        <w:tabs>
          <w:tab w:val="right" w:leader="dot" w:pos="8306"/>
        </w:tabs>
      </w:pPr>
      <w:hyperlink w:anchor="_Toc17771" w:history="1">
        <w:r>
          <w:rPr>
            <w:rFonts w:ascii="仿宋" w:eastAsia="仿宋" w:hAnsi="仿宋" w:cs="仿宋" w:hint="eastAsia"/>
            <w:lang w:eastAsia="zh-CN"/>
          </w:rPr>
          <w:t>(二)、监督与审计</w:t>
        </w:r>
        <w:r>
          <w:tab/>
        </w:r>
        <w:r>
          <w:fldChar w:fldCharType="begin"/>
        </w:r>
        <w:r>
          <w:instrText xml:space="preserve"> PAGEREF _Toc17771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微波遥感成像仪项目的主要产品是XXXX，预计年产值为XXX万元。这一产品在市场中占据着重要的地位，其广泛的应用范围使得该微波遥感成像仪项目的市场前景非常广阔。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波遥感成像仪项目的xxx产品作为重要的原材料之一，将在多个领域发挥关键作用。其在建筑、交通、能源等方面的广泛应用将为整个产业链提供强大的支持，形成产业协同效应。微波遥感成像仪项目的年产值XXX万XXX万XXX万万元不仅反映了其在市场上的巨大潜力，更预示着它对国民经济的积极贡献。这种关联度高、涉及面广的产业关系，使得该微波遥感成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1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总征地面积为XXXX平方米，相当于约XX.XX亩，其中净用地面积为XXXX平方米，红线范围内相当于约XX.XX亩。这一用地规模充分考虑了微波遥感成像仪项目的建设需求，保障了微波遥感成像仪项目在合适的空间内得以充分发展。微波遥感成像仪项目规划的总建筑面积为XXXX平方米，其中主体工程建设占XXXX平方米，计容建筑面积达XXXX平方米。预计建筑工程的投资将达到XXXX万元，为微波遥感成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计划购置的设备共计XXXX台（套），设备购置费用为XXXX万元。这一设备购置计划充分考虑到微波遥感成像仪项目的生产需求和技术要求，确保了微波遥感成像仪项目在生产运营中具备先进的技术装备和高效的生产能力。设备的合理配置将为微波遥感成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计划总投资为XXXX万元，预计年实现营业收入为XXXX万元。这一产能规模的设定旨在确保微波遥感成像仪项目能够在投资与回报之间取得平衡，实现长期可持续的发展。微波遥感成像仪项目的总投资充分考虑到各个方面的需求，包括用地建设、设备购置等多个环节，以确保微波遥感成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099"/>
      <w:r>
        <w:rPr>
          <w:rFonts w:ascii="仿宋" w:eastAsia="仿宋" w:hAnsi="仿宋" w:cs="仿宋" w:hint="eastAsia"/>
          <w:sz w:val="28"/>
          <w:lang w:eastAsia="zh-CN"/>
        </w:rPr>
        <w:t>二、微波遥感成像仪项目建设单位说明</w:t>
      </w:r>
      <w:bookmarkEnd w:id="5"/>
    </w:p>
    <w:p>
      <w:pPr>
        <w:pStyle w:val="Heading2"/>
        <w:rPr>
          <w:rFonts w:ascii="仿宋" w:eastAsia="仿宋" w:hAnsi="仿宋" w:cs="仿宋" w:hint="eastAsia"/>
          <w:lang w:eastAsia="zh-CN"/>
        </w:rPr>
      </w:pPr>
      <w:bookmarkStart w:id="6" w:name="_Toc15182"/>
      <w:r>
        <w:rPr>
          <w:rFonts w:ascii="仿宋" w:eastAsia="仿宋" w:hAnsi="仿宋" w:cs="仿宋" w:hint="eastAsia"/>
          <w:lang w:eastAsia="zh-CN"/>
        </w:rPr>
        <w:t>(一)、微波遥感成像仪项目承办单位基本情况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01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遥感成像仪项目承办单位的XXXX，我们着眼于实现可持续的经济效益。通过技术创新和解决方案的提供，公司预计在微波遥感成像仪项目执行期间将获得可观的收入增长。这一收入来源主要包括微波遥感成像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同时，我们注重成本控制和效率提升，以确保微波遥感成像仪项目的可持续盈利。透过精细的管理和资源优化，公司期望实现微波遥感成像仪项目利润最大化。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遥感成像仪项目实施进行全面的投资评估，包括微波遥感成像仪项目启动阶段的资金投入和后续运营成本。通过对微波遥感成像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波遥感成像仪项目实施过程中具备足够的资金流动性，公司将进行详尽的现金流分析。这包括资金需求的合理预测、微波遥感成像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98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0562"/>
      <w:r>
        <w:rPr>
          <w:rFonts w:ascii="仿宋" w:eastAsia="仿宋" w:hAnsi="仿宋" w:cs="仿宋" w:hint="eastAsia"/>
          <w:lang w:eastAsia="zh-CN"/>
        </w:rPr>
        <w:t>(一)、微波遥感成像仪行业分析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行业一直以来都是市场的关注焦点。行业内的发展趋势、竞争态势以及潜在机会都对微波遥感成像仪项目的推进产生深远的影响。通过深入研究行业的整体概貌，我们将更好地理解行业的核心特征，为微波遥感成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行业，技术一直是推动创新和发展的关键因素。我们将对当前技术趋势进行详尽分析，包括但不限于人工智能、大数据应用、先进制造技术等。这有助于微波遥感成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波遥感成像仪项目成功的基础。我们将对主要竞争对手进行深入研究，包括其市场份额、产品特点、市场定位等。通过全面了解竞争对手的优势和劣势，微波遥感成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168"/>
      <w:r>
        <w:rPr>
          <w:rFonts w:ascii="仿宋" w:eastAsia="仿宋" w:hAnsi="仿宋" w:cs="仿宋" w:hint="eastAsia"/>
          <w:sz w:val="28"/>
          <w:lang w:eastAsia="zh-CN"/>
        </w:rPr>
        <w:t>(二)、微波遥感成像仪市场分析预测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波遥感成像仪市场未来的增长趋势。这包括市场的整体规模、各细分领域的发展趋势等。微波遥感成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波遥感成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波遥感成像仪项目实施过程中需要充分考虑的因素。我们将对市场风险进行全面评估，包括但不限于政策法规风险、市场竞争风险、技术变革风险等。通过对潜在风险的深入分析，微波遥感成像仪项目可以制定相应的风险缓解策略，降低不确定性对微波遥感成像仪项目的影响。</w:t>
      </w:r>
    </w:p>
    <w:p>
      <w:pPr>
        <w:pStyle w:val="Heading1"/>
        <w:ind w:firstLine="560" w:firstLineChars="200"/>
        <w:rPr>
          <w:rFonts w:ascii="仿宋" w:eastAsia="仿宋" w:hAnsi="仿宋" w:cs="仿宋" w:hint="eastAsia"/>
          <w:sz w:val="28"/>
          <w:lang w:eastAsia="zh-CN"/>
        </w:rPr>
      </w:pPr>
      <w:bookmarkStart w:id="11" w:name="_Toc13109"/>
      <w:r>
        <w:rPr>
          <w:rFonts w:ascii="仿宋" w:eastAsia="仿宋" w:hAnsi="仿宋" w:cs="仿宋" w:hint="eastAsia"/>
          <w:sz w:val="28"/>
          <w:lang w:eastAsia="zh-CN"/>
        </w:rPr>
        <w:t>四、微波遥感成像仪项目选址可行性分析</w:t>
      </w:r>
      <w:bookmarkEnd w:id="11"/>
    </w:p>
    <w:p>
      <w:pPr>
        <w:pStyle w:val="Heading2"/>
        <w:rPr>
          <w:rFonts w:ascii="仿宋" w:eastAsia="仿宋" w:hAnsi="仿宋" w:cs="仿宋" w:hint="eastAsia"/>
          <w:lang w:eastAsia="zh-CN"/>
        </w:rPr>
      </w:pPr>
      <w:bookmarkStart w:id="12" w:name="_Toc8458"/>
      <w:r>
        <w:rPr>
          <w:rFonts w:ascii="仿宋" w:eastAsia="仿宋" w:hAnsi="仿宋" w:cs="仿宋" w:hint="eastAsia"/>
          <w:lang w:eastAsia="zh-CN"/>
        </w:rPr>
        <w:t>(一)、微波遥感成像仪项目选址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该微波遥感成像仪项目选址位于XX省XX市XX区XXX街道</w:t>
      </w:r>
    </w:p>
    <w:p>
      <w:pPr>
        <w:pStyle w:val="Heading2"/>
        <w:ind w:firstLine="560" w:firstLineChars="200"/>
        <w:rPr>
          <w:rFonts w:ascii="仿宋" w:eastAsia="仿宋" w:hAnsi="仿宋" w:cs="仿宋" w:hint="eastAsia"/>
          <w:sz w:val="28"/>
          <w:lang w:eastAsia="zh-CN"/>
        </w:rPr>
      </w:pPr>
      <w:bookmarkStart w:id="13" w:name="_Toc579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微波遥感成像仪项目的征地面积将根据微波遥感成像仪项目的实际规模和需求进行精确规划。具体面积XXX平方米，旨在确保微波遥感成像仪项目不仅能够满足当前的发展需求，还能够预留空间以适应未来的扩展。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净用地面积是在征地面积基础上去除不可利用面积后的实际可开发用地。具体面积XXX平方米，考虑到环保、交通、安全等多方面因素，以确保微波遥感成像仪项目在整体利用效率上达到最优。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微波遥感成像仪项目计划建设的建筑总规模具体面积XXX平方米。这一规模的确定综合考虑了微波遥感成像仪项目的性质、规模，以及城市规划的相关要求，确保建筑布局与周边环境协调一致。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绿地率是微波遥感成像仪项目用地中被规划为绿地的比例。具体面积XXX平方米，旨在通过合理规划绿地，改善微波遥感成像仪项目周边环境，提升居民生活质量，并符合城市整体绿化规划。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容积率是用地上可以建设的建筑总体积与用地面积之比。具体面积XXX，通过合理的容积率规划，确保微波遥感成像仪项目建筑规模与周边环境和谐共生。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波遥感成像仪项目选址与当地城市规划相一致，具体面积XXX平方米。通过与城市规划部门深入沟通，确保微波遥感成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波遥感成像仪项目选址符合当地产业政策，具体面积XXX平方米。这包括微波遥感成像仪项目对当地经济的促进作用，以及对相关产业的带动效应，确保微波遥感成像仪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用地总体要求必须符合环保和可持续发展的原则，具体面积XXX平方米。通过采用绿色建筑设计、节能减排等措施，确保微波遥感成像仪项目在建设和运营过程中对环境的影响最小化，达到可持续发展的要求。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确保微波遥感成像仪项目选址具备必要的公共设施配套，具体面积XXX平方米。这包括交通便利性、教育、医疗等基础设施，以提高居民生活品质，使得微波遥感成像仪项目选址更具吸引力。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考虑用地总体要求对当地社会稳定性的影响，具体面积XXX平方米。通过深入了解当地社区反馈，确保微波遥感成像仪项目的选址和建设过程对当地社会和谐稳定产生积极作用。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波遥感成像仪项目选址不仅符合法规和规划，还在实际操作中具有可行性。这一全面规划将为微波遥感成像仪项目的成功实施提供坚实的基础，确保微波遥感成像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71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微波遥感成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波遥感成像仪项目的设备规划和空间设计中，我们将采取灵活设备布局的措施。设备布局将根据实际需求进行灵活设计，避免不必要的浪费。通过合理规划设备摆放位置，我们将提高设备的利用率，减少设备间距，以确保微波遥感成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波遥感成像仪项目内部引入共享设施的概念，例如共享会议室、办公区等。通过这种方式，我们可以减少对资源的重复建设，提高资源共享效率，从而减小微波遥感成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2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微波遥感成像仪项目的总图布置中，我们将不同功能区域进行明确的规划，以最大程度满足微波遥感成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18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波遥感成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波遥感成像仪项目对环境的影响是综合评价的重要因素之一。我们将详细考虑选址周边的自然环境、生态保护区、水源地等情况，确保微波遥感成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对选址的评价还需充分考虑当地政府的产业政策和法规。我们将详细了解微波遥感成像仪项目所在地的相关政策，确保微波遥感成像仪项目的规划和运营与当地法规相符，降低不必要的法律风险。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考虑到社会稳定性对企业运营的重要性，我们将评估选址地区的社会安全情况、劳工关系、社区反馈等方面，以确保微波遥感成像仪项目的建设和运营不会受到社会稳定性的负面影响。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最后，我们将综合考虑用地成本，包括土地购置费用、土地开发成本等。通过对用地成本的详细评估，我们能够做出更为精确的经济效益分析，为微波遥感成像仪项目的投资决策提供有力支持。</w:t>
      </w:r>
    </w:p>
    <w:p>
      <w:pPr>
        <w:pStyle w:val="Heading1"/>
        <w:ind w:firstLine="560" w:firstLineChars="200"/>
        <w:rPr>
          <w:rFonts w:ascii="仿宋" w:eastAsia="仿宋" w:hAnsi="仿宋" w:cs="仿宋" w:hint="eastAsia"/>
          <w:sz w:val="28"/>
          <w:lang w:eastAsia="zh-CN"/>
        </w:rPr>
      </w:pPr>
      <w:bookmarkStart w:id="17" w:name="_Toc31695"/>
      <w:r>
        <w:rPr>
          <w:rFonts w:ascii="仿宋" w:eastAsia="仿宋" w:hAnsi="仿宋" w:cs="仿宋" w:hint="eastAsia"/>
          <w:sz w:val="28"/>
          <w:lang w:eastAsia="zh-CN"/>
        </w:rPr>
        <w:t>五、微波遥感成像仪项目土建工程</w:t>
      </w:r>
      <w:bookmarkEnd w:id="17"/>
    </w:p>
    <w:p>
      <w:pPr>
        <w:pStyle w:val="Heading2"/>
        <w:rPr>
          <w:rFonts w:ascii="仿宋" w:eastAsia="仿宋" w:hAnsi="仿宋" w:cs="仿宋" w:hint="eastAsia"/>
          <w:lang w:eastAsia="zh-CN"/>
        </w:rPr>
      </w:pPr>
      <w:bookmarkStart w:id="18" w:name="_Toc1432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在微波遥感成像仪项目的建筑工程设计中，我们将秉承一系列重要的设计原则，以确保微波遥感成像仪项目建筑在功能、美观、可持续性等方面达到最佳效果。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首要原则是确保建筑的功能性得到最大化的发挥。我们将充分理解微波遥感成像仪项目的实际需求，合理布局各个功能区域，保证建筑在满足业务需求的同时，提供高效的工作环境。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在建筑设计中，我们将综合考虑建设和运营成本。通过精细的经济效益分析，确保设计方案在高效利用资源的同时，对微波遥感成像仪项目的长期盈利能力有积极的贡献。</w:t>
      </w:r>
    </w:p>
    <w:p>
      <w:pPr>
        <w:pStyle w:val="Heading2"/>
        <w:ind w:firstLine="560" w:firstLineChars="200"/>
        <w:rPr>
          <w:rFonts w:ascii="仿宋" w:eastAsia="仿宋" w:hAnsi="仿宋" w:cs="仿宋" w:hint="eastAsia"/>
          <w:sz w:val="28"/>
          <w:lang w:eastAsia="zh-CN"/>
        </w:rPr>
      </w:pPr>
      <w:bookmarkStart w:id="19" w:name="_Toc9775"/>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的土建工程设计中，我们将精准设定设计年限，结合微波遥感成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遥感成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2910"/>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微波遥感成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波遥感成像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https://d.book118.com/125310104123011121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420C3E"/>
    <w:rsid w:val="60420C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310104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2024-02-28T21:59:00Z</dcterms:created>
  <dcterms:modified xsi:type="dcterms:W3CDTF">2024-02-28T21:59:31Z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74D474412F48412A9CFB51120E325FB4_11</vt:lpwstr>
  </property>
  <property fmtid="{D5CDD505-2E9C-101B-9397-08002B2CF9AE}" pid="3" name="KSOProductBuildVer">
    <vt:lpwstr>2052-12.1.0.16388</vt:lpwstr>
  </property>
</Properties>
</file>