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居家鞋项目建设方案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71" w:history="1">
        <w:r>
          <w:rPr>
            <w:rFonts w:ascii="仿宋" w:eastAsia="仿宋" w:hAnsi="仿宋" w:cs="仿宋" w:hint="eastAsia"/>
            <w:lang w:eastAsia="zh-CN"/>
          </w:rPr>
          <w:t>序言</w:t>
        </w:r>
        <w:r>
          <w:tab/>
        </w:r>
        <w:r>
          <w:fldChar w:fldCharType="begin"/>
        </w:r>
        <w:r>
          <w:instrText xml:space="preserve"> PAGEREF _Toc24071 \h </w:instrText>
        </w:r>
        <w:r>
          <w:fldChar w:fldCharType="separate"/>
        </w:r>
        <w:r>
          <w:t>3</w:t>
        </w:r>
        <w:r>
          <w:fldChar w:fldCharType="end"/>
        </w:r>
      </w:hyperlink>
    </w:p>
    <w:p>
      <w:pPr>
        <w:pStyle w:val="TOC1"/>
        <w:tabs>
          <w:tab w:val="right" w:leader="dot" w:pos="8306"/>
        </w:tabs>
      </w:pPr>
      <w:hyperlink w:anchor="_Toc7521" w:history="1">
        <w:r>
          <w:rPr>
            <w:rFonts w:ascii="仿宋" w:eastAsia="仿宋" w:hAnsi="仿宋" w:cs="仿宋" w:hint="eastAsia"/>
            <w:lang w:eastAsia="zh-CN"/>
          </w:rPr>
          <w:t>一、社会影响分析</w:t>
        </w:r>
        <w:r>
          <w:tab/>
        </w:r>
        <w:r>
          <w:fldChar w:fldCharType="begin"/>
        </w:r>
        <w:r>
          <w:instrText xml:space="preserve"> PAGEREF _Toc7521 \h </w:instrText>
        </w:r>
        <w:r>
          <w:fldChar w:fldCharType="separate"/>
        </w:r>
        <w:r>
          <w:t>3</w:t>
        </w:r>
        <w:r>
          <w:fldChar w:fldCharType="end"/>
        </w:r>
      </w:hyperlink>
    </w:p>
    <w:p>
      <w:pPr>
        <w:pStyle w:val="TOC2"/>
        <w:tabs>
          <w:tab w:val="right" w:leader="dot" w:pos="8306"/>
        </w:tabs>
      </w:pPr>
      <w:hyperlink w:anchor="_Toc13363" w:history="1">
        <w:r>
          <w:rPr>
            <w:rFonts w:ascii="仿宋" w:eastAsia="仿宋" w:hAnsi="仿宋" w:cs="仿宋" w:hint="eastAsia"/>
            <w:lang w:eastAsia="zh-CN"/>
          </w:rPr>
          <w:t>(一)、社会影响效果分析</w:t>
        </w:r>
        <w:r>
          <w:tab/>
        </w:r>
        <w:r>
          <w:fldChar w:fldCharType="begin"/>
        </w:r>
        <w:r>
          <w:instrText xml:space="preserve"> PAGEREF _Toc13363 \h </w:instrText>
        </w:r>
        <w:r>
          <w:fldChar w:fldCharType="separate"/>
        </w:r>
        <w:r>
          <w:t>3</w:t>
        </w:r>
        <w:r>
          <w:fldChar w:fldCharType="end"/>
        </w:r>
      </w:hyperlink>
    </w:p>
    <w:p>
      <w:pPr>
        <w:pStyle w:val="TOC2"/>
        <w:tabs>
          <w:tab w:val="right" w:leader="dot" w:pos="8306"/>
        </w:tabs>
      </w:pPr>
      <w:hyperlink w:anchor="_Toc19597" w:history="1">
        <w:r>
          <w:rPr>
            <w:rFonts w:ascii="仿宋" w:eastAsia="仿宋" w:hAnsi="仿宋" w:cs="仿宋" w:hint="eastAsia"/>
            <w:lang w:eastAsia="zh-CN"/>
          </w:rPr>
          <w:t>(二)、社会适应性分析</w:t>
        </w:r>
        <w:r>
          <w:tab/>
        </w:r>
        <w:r>
          <w:fldChar w:fldCharType="begin"/>
        </w:r>
        <w:r>
          <w:instrText xml:space="preserve"> PAGEREF _Toc19597 \h </w:instrText>
        </w:r>
        <w:r>
          <w:fldChar w:fldCharType="separate"/>
        </w:r>
        <w:r>
          <w:t>5</w:t>
        </w:r>
        <w:r>
          <w:fldChar w:fldCharType="end"/>
        </w:r>
      </w:hyperlink>
    </w:p>
    <w:p>
      <w:pPr>
        <w:pStyle w:val="TOC2"/>
        <w:tabs>
          <w:tab w:val="right" w:leader="dot" w:pos="8306"/>
        </w:tabs>
      </w:pPr>
      <w:hyperlink w:anchor="_Toc6847" w:history="1">
        <w:r>
          <w:rPr>
            <w:rFonts w:ascii="仿宋" w:eastAsia="仿宋" w:hAnsi="仿宋" w:cs="仿宋" w:hint="eastAsia"/>
            <w:lang w:eastAsia="zh-CN"/>
          </w:rPr>
          <w:t>(三)、社会风险及对策分析</w:t>
        </w:r>
        <w:r>
          <w:tab/>
        </w:r>
        <w:r>
          <w:fldChar w:fldCharType="begin"/>
        </w:r>
        <w:r>
          <w:instrText xml:space="preserve"> PAGEREF _Toc6847 \h </w:instrText>
        </w:r>
        <w:r>
          <w:fldChar w:fldCharType="separate"/>
        </w:r>
        <w:r>
          <w:t>7</w:t>
        </w:r>
        <w:r>
          <w:fldChar w:fldCharType="end"/>
        </w:r>
      </w:hyperlink>
    </w:p>
    <w:p>
      <w:pPr>
        <w:pStyle w:val="TOC1"/>
        <w:tabs>
          <w:tab w:val="right" w:leader="dot" w:pos="8306"/>
        </w:tabs>
      </w:pPr>
      <w:hyperlink w:anchor="_Toc8535" w:history="1">
        <w:r>
          <w:rPr>
            <w:rFonts w:ascii="仿宋" w:eastAsia="仿宋" w:hAnsi="仿宋" w:cs="仿宋" w:hint="eastAsia"/>
            <w:lang w:eastAsia="zh-CN"/>
          </w:rPr>
          <w:t>二、居家鞋项目概论</w:t>
        </w:r>
        <w:r>
          <w:tab/>
        </w:r>
        <w:r>
          <w:fldChar w:fldCharType="begin"/>
        </w:r>
        <w:r>
          <w:instrText xml:space="preserve"> PAGEREF _Toc8535 \h </w:instrText>
        </w:r>
        <w:r>
          <w:fldChar w:fldCharType="separate"/>
        </w:r>
        <w:r>
          <w:t>10</w:t>
        </w:r>
        <w:r>
          <w:fldChar w:fldCharType="end"/>
        </w:r>
      </w:hyperlink>
    </w:p>
    <w:p>
      <w:pPr>
        <w:pStyle w:val="TOC2"/>
        <w:tabs>
          <w:tab w:val="right" w:leader="dot" w:pos="8306"/>
        </w:tabs>
      </w:pPr>
      <w:hyperlink w:anchor="_Toc21814" w:history="1">
        <w:r>
          <w:rPr>
            <w:rFonts w:ascii="仿宋" w:eastAsia="仿宋" w:hAnsi="仿宋" w:cs="仿宋" w:hint="eastAsia"/>
            <w:lang w:eastAsia="zh-CN"/>
          </w:rPr>
          <w:t>(一)、项目申报单位概况</w:t>
        </w:r>
        <w:r>
          <w:tab/>
        </w:r>
        <w:r>
          <w:fldChar w:fldCharType="begin"/>
        </w:r>
        <w:r>
          <w:instrText xml:space="preserve"> PAGEREF _Toc21814 \h </w:instrText>
        </w:r>
        <w:r>
          <w:fldChar w:fldCharType="separate"/>
        </w:r>
        <w:r>
          <w:t>10</w:t>
        </w:r>
        <w:r>
          <w:fldChar w:fldCharType="end"/>
        </w:r>
      </w:hyperlink>
    </w:p>
    <w:p>
      <w:pPr>
        <w:pStyle w:val="TOC2"/>
        <w:tabs>
          <w:tab w:val="right" w:leader="dot" w:pos="8306"/>
        </w:tabs>
      </w:pPr>
      <w:hyperlink w:anchor="_Toc20752" w:history="1">
        <w:r>
          <w:rPr>
            <w:rFonts w:ascii="仿宋" w:eastAsia="仿宋" w:hAnsi="仿宋" w:cs="仿宋" w:hint="eastAsia"/>
            <w:lang w:eastAsia="zh-CN"/>
          </w:rPr>
          <w:t>(二)、项目概况</w:t>
        </w:r>
        <w:r>
          <w:tab/>
        </w:r>
        <w:r>
          <w:fldChar w:fldCharType="begin"/>
        </w:r>
        <w:r>
          <w:instrText xml:space="preserve"> PAGEREF _Toc20752 \h </w:instrText>
        </w:r>
        <w:r>
          <w:fldChar w:fldCharType="separate"/>
        </w:r>
        <w:r>
          <w:t>11</w:t>
        </w:r>
        <w:r>
          <w:fldChar w:fldCharType="end"/>
        </w:r>
      </w:hyperlink>
    </w:p>
    <w:p>
      <w:pPr>
        <w:pStyle w:val="TOC1"/>
        <w:tabs>
          <w:tab w:val="right" w:leader="dot" w:pos="8306"/>
        </w:tabs>
      </w:pPr>
      <w:hyperlink w:anchor="_Toc3027" w:history="1">
        <w:r>
          <w:rPr>
            <w:rFonts w:ascii="仿宋" w:eastAsia="仿宋" w:hAnsi="仿宋" w:cs="仿宋" w:hint="eastAsia"/>
            <w:lang w:eastAsia="zh-CN"/>
          </w:rPr>
          <w:t>三、发展规划、产业政策和行业准入分析</w:t>
        </w:r>
        <w:r>
          <w:tab/>
        </w:r>
        <w:r>
          <w:fldChar w:fldCharType="begin"/>
        </w:r>
        <w:r>
          <w:instrText xml:space="preserve"> PAGEREF _Toc3027 \h </w:instrText>
        </w:r>
        <w:r>
          <w:fldChar w:fldCharType="separate"/>
        </w:r>
        <w:r>
          <w:t>14</w:t>
        </w:r>
        <w:r>
          <w:fldChar w:fldCharType="end"/>
        </w:r>
      </w:hyperlink>
    </w:p>
    <w:p>
      <w:pPr>
        <w:pStyle w:val="TOC2"/>
        <w:tabs>
          <w:tab w:val="right" w:leader="dot" w:pos="8306"/>
        </w:tabs>
      </w:pPr>
      <w:hyperlink w:anchor="_Toc12938" w:history="1">
        <w:r>
          <w:rPr>
            <w:rFonts w:ascii="仿宋" w:eastAsia="仿宋" w:hAnsi="仿宋" w:cs="仿宋" w:hint="eastAsia"/>
            <w:lang w:eastAsia="zh-CN"/>
          </w:rPr>
          <w:t>(一)、发展规划分析</w:t>
        </w:r>
        <w:r>
          <w:tab/>
        </w:r>
        <w:r>
          <w:fldChar w:fldCharType="begin"/>
        </w:r>
        <w:r>
          <w:instrText xml:space="preserve"> PAGEREF _Toc12938 \h </w:instrText>
        </w:r>
        <w:r>
          <w:fldChar w:fldCharType="separate"/>
        </w:r>
        <w:r>
          <w:t>14</w:t>
        </w:r>
        <w:r>
          <w:fldChar w:fldCharType="end"/>
        </w:r>
      </w:hyperlink>
    </w:p>
    <w:p>
      <w:pPr>
        <w:pStyle w:val="TOC2"/>
        <w:tabs>
          <w:tab w:val="right" w:leader="dot" w:pos="8306"/>
        </w:tabs>
      </w:pPr>
      <w:hyperlink w:anchor="_Toc21395" w:history="1">
        <w:r>
          <w:rPr>
            <w:rFonts w:ascii="仿宋" w:eastAsia="仿宋" w:hAnsi="仿宋" w:cs="仿宋" w:hint="eastAsia"/>
            <w:lang w:eastAsia="zh-CN"/>
          </w:rPr>
          <w:t>(二)、产业政策分析</w:t>
        </w:r>
        <w:r>
          <w:tab/>
        </w:r>
        <w:r>
          <w:fldChar w:fldCharType="begin"/>
        </w:r>
        <w:r>
          <w:instrText xml:space="preserve"> PAGEREF _Toc21395 \h </w:instrText>
        </w:r>
        <w:r>
          <w:fldChar w:fldCharType="separate"/>
        </w:r>
        <w:r>
          <w:t>16</w:t>
        </w:r>
        <w:r>
          <w:fldChar w:fldCharType="end"/>
        </w:r>
      </w:hyperlink>
    </w:p>
    <w:p>
      <w:pPr>
        <w:pStyle w:val="TOC2"/>
        <w:tabs>
          <w:tab w:val="right" w:leader="dot" w:pos="8306"/>
        </w:tabs>
      </w:pPr>
      <w:hyperlink w:anchor="_Toc8799" w:history="1">
        <w:r>
          <w:rPr>
            <w:rFonts w:ascii="仿宋" w:eastAsia="仿宋" w:hAnsi="仿宋" w:cs="仿宋" w:hint="eastAsia"/>
            <w:lang w:eastAsia="zh-CN"/>
          </w:rPr>
          <w:t>(三)、行业准入分析</w:t>
        </w:r>
        <w:r>
          <w:tab/>
        </w:r>
        <w:r>
          <w:fldChar w:fldCharType="begin"/>
        </w:r>
        <w:r>
          <w:instrText xml:space="preserve"> PAGEREF _Toc8799 \h </w:instrText>
        </w:r>
        <w:r>
          <w:fldChar w:fldCharType="separate"/>
        </w:r>
        <w:r>
          <w:t>17</w:t>
        </w:r>
        <w:r>
          <w:fldChar w:fldCharType="end"/>
        </w:r>
      </w:hyperlink>
    </w:p>
    <w:p>
      <w:pPr>
        <w:pStyle w:val="TOC1"/>
        <w:tabs>
          <w:tab w:val="right" w:leader="dot" w:pos="8306"/>
        </w:tabs>
      </w:pPr>
      <w:hyperlink w:anchor="_Toc3062" w:history="1">
        <w:r>
          <w:rPr>
            <w:rFonts w:ascii="仿宋" w:eastAsia="仿宋" w:hAnsi="仿宋" w:cs="仿宋" w:hint="eastAsia"/>
            <w:lang w:eastAsia="zh-CN"/>
          </w:rPr>
          <w:t>四、背景、必要性分析</w:t>
        </w:r>
        <w:r>
          <w:tab/>
        </w:r>
        <w:r>
          <w:fldChar w:fldCharType="begin"/>
        </w:r>
        <w:r>
          <w:instrText xml:space="preserve"> PAGEREF _Toc3062 \h </w:instrText>
        </w:r>
        <w:r>
          <w:fldChar w:fldCharType="separate"/>
        </w:r>
        <w:r>
          <w:t>19</w:t>
        </w:r>
        <w:r>
          <w:fldChar w:fldCharType="end"/>
        </w:r>
      </w:hyperlink>
    </w:p>
    <w:p>
      <w:pPr>
        <w:pStyle w:val="TOC2"/>
        <w:tabs>
          <w:tab w:val="right" w:leader="dot" w:pos="8306"/>
        </w:tabs>
      </w:pPr>
      <w:hyperlink w:anchor="_Toc18994" w:history="1">
        <w:r>
          <w:rPr>
            <w:rFonts w:ascii="仿宋" w:eastAsia="仿宋" w:hAnsi="仿宋" w:cs="仿宋" w:hint="eastAsia"/>
            <w:lang w:eastAsia="zh-CN"/>
          </w:rPr>
          <w:t>(一)、项目建设背景</w:t>
        </w:r>
        <w:r>
          <w:tab/>
        </w:r>
        <w:r>
          <w:fldChar w:fldCharType="begin"/>
        </w:r>
        <w:r>
          <w:instrText xml:space="preserve"> PAGEREF _Toc18994 \h </w:instrText>
        </w:r>
        <w:r>
          <w:fldChar w:fldCharType="separate"/>
        </w:r>
        <w:r>
          <w:t>19</w:t>
        </w:r>
        <w:r>
          <w:fldChar w:fldCharType="end"/>
        </w:r>
      </w:hyperlink>
    </w:p>
    <w:p>
      <w:pPr>
        <w:pStyle w:val="TOC2"/>
        <w:tabs>
          <w:tab w:val="right" w:leader="dot" w:pos="8306"/>
        </w:tabs>
      </w:pPr>
      <w:hyperlink w:anchor="_Toc26540" w:history="1">
        <w:r>
          <w:rPr>
            <w:rFonts w:ascii="仿宋" w:eastAsia="仿宋" w:hAnsi="仿宋" w:cs="仿宋" w:hint="eastAsia"/>
            <w:lang w:eastAsia="zh-CN"/>
          </w:rPr>
          <w:t>(二)、必要性分析</w:t>
        </w:r>
        <w:r>
          <w:tab/>
        </w:r>
        <w:r>
          <w:fldChar w:fldCharType="begin"/>
        </w:r>
        <w:r>
          <w:instrText xml:space="preserve"> PAGEREF _Toc26540 \h </w:instrText>
        </w:r>
        <w:r>
          <w:fldChar w:fldCharType="separate"/>
        </w:r>
        <w:r>
          <w:t>20</w:t>
        </w:r>
        <w:r>
          <w:fldChar w:fldCharType="end"/>
        </w:r>
      </w:hyperlink>
    </w:p>
    <w:p>
      <w:pPr>
        <w:pStyle w:val="TOC2"/>
        <w:tabs>
          <w:tab w:val="right" w:leader="dot" w:pos="8306"/>
        </w:tabs>
      </w:pPr>
      <w:hyperlink w:anchor="_Toc27427" w:history="1">
        <w:r>
          <w:rPr>
            <w:rFonts w:ascii="仿宋" w:eastAsia="仿宋" w:hAnsi="仿宋" w:cs="仿宋" w:hint="eastAsia"/>
            <w:lang w:eastAsia="zh-CN"/>
          </w:rPr>
          <w:t>(三)、项目建设有利条件</w:t>
        </w:r>
        <w:r>
          <w:tab/>
        </w:r>
        <w:r>
          <w:fldChar w:fldCharType="begin"/>
        </w:r>
        <w:r>
          <w:instrText xml:space="preserve"> PAGEREF _Toc27427 \h </w:instrText>
        </w:r>
        <w:r>
          <w:fldChar w:fldCharType="separate"/>
        </w:r>
        <w:r>
          <w:t>21</w:t>
        </w:r>
        <w:r>
          <w:fldChar w:fldCharType="end"/>
        </w:r>
      </w:hyperlink>
    </w:p>
    <w:p>
      <w:pPr>
        <w:pStyle w:val="TOC1"/>
        <w:tabs>
          <w:tab w:val="right" w:leader="dot" w:pos="8306"/>
        </w:tabs>
      </w:pPr>
      <w:hyperlink w:anchor="_Toc24511" w:history="1">
        <w:r>
          <w:rPr>
            <w:rFonts w:ascii="仿宋" w:eastAsia="仿宋" w:hAnsi="仿宋" w:cs="仿宋" w:hint="eastAsia"/>
            <w:lang w:eastAsia="zh-CN"/>
          </w:rPr>
          <w:t>五、项目选址研究</w:t>
        </w:r>
        <w:r>
          <w:tab/>
        </w:r>
        <w:r>
          <w:fldChar w:fldCharType="begin"/>
        </w:r>
        <w:r>
          <w:instrText xml:space="preserve"> PAGEREF _Toc24511 \h </w:instrText>
        </w:r>
        <w:r>
          <w:fldChar w:fldCharType="separate"/>
        </w:r>
        <w:r>
          <w:t>23</w:t>
        </w:r>
        <w:r>
          <w:fldChar w:fldCharType="end"/>
        </w:r>
      </w:hyperlink>
    </w:p>
    <w:p>
      <w:pPr>
        <w:pStyle w:val="TOC2"/>
        <w:tabs>
          <w:tab w:val="right" w:leader="dot" w:pos="8306"/>
        </w:tabs>
      </w:pPr>
      <w:hyperlink w:anchor="_Toc3286" w:history="1">
        <w:r>
          <w:rPr>
            <w:rFonts w:ascii="仿宋" w:eastAsia="仿宋" w:hAnsi="仿宋" w:cs="仿宋" w:hint="eastAsia"/>
            <w:lang w:eastAsia="zh-CN"/>
          </w:rPr>
          <w:t>(一)、项目选址原则</w:t>
        </w:r>
        <w:r>
          <w:tab/>
        </w:r>
        <w:r>
          <w:fldChar w:fldCharType="begin"/>
        </w:r>
        <w:r>
          <w:instrText xml:space="preserve"> PAGEREF _Toc3286 \h </w:instrText>
        </w:r>
        <w:r>
          <w:fldChar w:fldCharType="separate"/>
        </w:r>
        <w:r>
          <w:t>23</w:t>
        </w:r>
        <w:r>
          <w:fldChar w:fldCharType="end"/>
        </w:r>
      </w:hyperlink>
    </w:p>
    <w:p>
      <w:pPr>
        <w:pStyle w:val="TOC2"/>
        <w:tabs>
          <w:tab w:val="right" w:leader="dot" w:pos="8306"/>
        </w:tabs>
      </w:pPr>
      <w:hyperlink w:anchor="_Toc3323" w:history="1">
        <w:r>
          <w:rPr>
            <w:rFonts w:ascii="仿宋" w:eastAsia="仿宋" w:hAnsi="仿宋" w:cs="仿宋" w:hint="eastAsia"/>
            <w:lang w:eastAsia="zh-CN"/>
          </w:rPr>
          <w:t>(二)、项目选址</w:t>
        </w:r>
        <w:r>
          <w:tab/>
        </w:r>
        <w:r>
          <w:fldChar w:fldCharType="begin"/>
        </w:r>
        <w:r>
          <w:instrText xml:space="preserve"> PAGEREF _Toc3323 \h </w:instrText>
        </w:r>
        <w:r>
          <w:fldChar w:fldCharType="separate"/>
        </w:r>
        <w:r>
          <w:t>26</w:t>
        </w:r>
        <w:r>
          <w:fldChar w:fldCharType="end"/>
        </w:r>
      </w:hyperlink>
    </w:p>
    <w:p>
      <w:pPr>
        <w:pStyle w:val="TOC2"/>
        <w:tabs>
          <w:tab w:val="right" w:leader="dot" w:pos="8306"/>
        </w:tabs>
      </w:pPr>
      <w:hyperlink w:anchor="_Toc15802" w:history="1">
        <w:r>
          <w:rPr>
            <w:rFonts w:ascii="仿宋" w:eastAsia="仿宋" w:hAnsi="仿宋" w:cs="仿宋" w:hint="eastAsia"/>
            <w:lang w:eastAsia="zh-CN"/>
          </w:rPr>
          <w:t>(三)、建设条件分析</w:t>
        </w:r>
        <w:r>
          <w:tab/>
        </w:r>
        <w:r>
          <w:fldChar w:fldCharType="begin"/>
        </w:r>
        <w:r>
          <w:instrText xml:space="preserve"> PAGEREF _Toc15802 \h </w:instrText>
        </w:r>
        <w:r>
          <w:fldChar w:fldCharType="separate"/>
        </w:r>
        <w:r>
          <w:t>28</w:t>
        </w:r>
        <w:r>
          <w:fldChar w:fldCharType="end"/>
        </w:r>
      </w:hyperlink>
    </w:p>
    <w:p>
      <w:pPr>
        <w:pStyle w:val="TOC2"/>
        <w:tabs>
          <w:tab w:val="right" w:leader="dot" w:pos="8306"/>
        </w:tabs>
      </w:pPr>
      <w:hyperlink w:anchor="_Toc418" w:history="1">
        <w:r>
          <w:rPr>
            <w:rFonts w:ascii="仿宋" w:eastAsia="仿宋" w:hAnsi="仿宋" w:cs="仿宋" w:hint="eastAsia"/>
            <w:lang w:eastAsia="zh-CN"/>
          </w:rPr>
          <w:t>(四)、用地控制指标</w:t>
        </w:r>
        <w:r>
          <w:tab/>
        </w:r>
        <w:r>
          <w:fldChar w:fldCharType="begin"/>
        </w:r>
        <w:r>
          <w:instrText xml:space="preserve"> PAGEREF _Toc418 \h </w:instrText>
        </w:r>
        <w:r>
          <w:fldChar w:fldCharType="separate"/>
        </w:r>
        <w:r>
          <w:t>29</w:t>
        </w:r>
        <w:r>
          <w:fldChar w:fldCharType="end"/>
        </w:r>
      </w:hyperlink>
    </w:p>
    <w:p>
      <w:pPr>
        <w:pStyle w:val="TOC2"/>
        <w:tabs>
          <w:tab w:val="right" w:leader="dot" w:pos="8306"/>
        </w:tabs>
      </w:pPr>
      <w:hyperlink w:anchor="_Toc13936" w:history="1">
        <w:r>
          <w:rPr>
            <w:rFonts w:ascii="仿宋" w:eastAsia="仿宋" w:hAnsi="仿宋" w:cs="仿宋" w:hint="eastAsia"/>
            <w:lang w:eastAsia="zh-CN"/>
          </w:rPr>
          <w:t>(五)、地总体要求</w:t>
        </w:r>
        <w:r>
          <w:tab/>
        </w:r>
        <w:r>
          <w:fldChar w:fldCharType="begin"/>
        </w:r>
        <w:r>
          <w:instrText xml:space="preserve"> PAGEREF _Toc13936 \h </w:instrText>
        </w:r>
        <w:r>
          <w:fldChar w:fldCharType="separate"/>
        </w:r>
        <w:r>
          <w:t>31</w:t>
        </w:r>
        <w:r>
          <w:fldChar w:fldCharType="end"/>
        </w:r>
      </w:hyperlink>
    </w:p>
    <w:p>
      <w:pPr>
        <w:pStyle w:val="TOC2"/>
        <w:tabs>
          <w:tab w:val="right" w:leader="dot" w:pos="8306"/>
        </w:tabs>
      </w:pPr>
      <w:hyperlink w:anchor="_Toc19882" w:history="1">
        <w:r>
          <w:rPr>
            <w:rFonts w:ascii="仿宋" w:eastAsia="仿宋" w:hAnsi="仿宋" w:cs="仿宋" w:hint="eastAsia"/>
            <w:lang w:eastAsia="zh-CN"/>
          </w:rPr>
          <w:t>(六)、节约用地措施</w:t>
        </w:r>
        <w:r>
          <w:tab/>
        </w:r>
        <w:r>
          <w:fldChar w:fldCharType="begin"/>
        </w:r>
        <w:r>
          <w:instrText xml:space="preserve"> PAGEREF _Toc19882 \h </w:instrText>
        </w:r>
        <w:r>
          <w:fldChar w:fldCharType="separate"/>
        </w:r>
        <w:r>
          <w:t>32</w:t>
        </w:r>
        <w:r>
          <w:fldChar w:fldCharType="end"/>
        </w:r>
      </w:hyperlink>
    </w:p>
    <w:p>
      <w:pPr>
        <w:pStyle w:val="TOC2"/>
        <w:tabs>
          <w:tab w:val="right" w:leader="dot" w:pos="8306"/>
        </w:tabs>
      </w:pPr>
      <w:hyperlink w:anchor="_Toc384" w:history="1">
        <w:r>
          <w:rPr>
            <w:rFonts w:ascii="仿宋" w:eastAsia="仿宋" w:hAnsi="仿宋" w:cs="仿宋" w:hint="eastAsia"/>
            <w:lang w:eastAsia="zh-CN"/>
          </w:rPr>
          <w:t>(七)、选址综合评价</w:t>
        </w:r>
        <w:r>
          <w:tab/>
        </w:r>
        <w:r>
          <w:fldChar w:fldCharType="begin"/>
        </w:r>
        <w:r>
          <w:instrText xml:space="preserve"> PAGEREF _Toc384 \h </w:instrText>
        </w:r>
        <w:r>
          <w:fldChar w:fldCharType="separate"/>
        </w:r>
        <w:r>
          <w:t>33</w:t>
        </w:r>
        <w:r>
          <w:fldChar w:fldCharType="end"/>
        </w:r>
      </w:hyperlink>
    </w:p>
    <w:p>
      <w:pPr>
        <w:pStyle w:val="TOC1"/>
        <w:tabs>
          <w:tab w:val="right" w:leader="dot" w:pos="8306"/>
        </w:tabs>
      </w:pPr>
      <w:hyperlink w:anchor="_Toc27167" w:history="1">
        <w:r>
          <w:rPr>
            <w:rFonts w:ascii="仿宋" w:eastAsia="仿宋" w:hAnsi="仿宋" w:cs="仿宋" w:hint="eastAsia"/>
            <w:lang w:eastAsia="zh-CN"/>
          </w:rPr>
          <w:t>六、经济影响分析</w:t>
        </w:r>
        <w:r>
          <w:tab/>
        </w:r>
        <w:r>
          <w:fldChar w:fldCharType="begin"/>
        </w:r>
        <w:r>
          <w:instrText xml:space="preserve"> PAGEREF _Toc27167 \h </w:instrText>
        </w:r>
        <w:r>
          <w:fldChar w:fldCharType="separate"/>
        </w:r>
        <w:r>
          <w:t>34</w:t>
        </w:r>
        <w:r>
          <w:fldChar w:fldCharType="end"/>
        </w:r>
      </w:hyperlink>
    </w:p>
    <w:p>
      <w:pPr>
        <w:pStyle w:val="TOC2"/>
        <w:tabs>
          <w:tab w:val="right" w:leader="dot" w:pos="8306"/>
        </w:tabs>
      </w:pPr>
      <w:hyperlink w:anchor="_Toc4556" w:history="1">
        <w:r>
          <w:rPr>
            <w:rFonts w:ascii="仿宋" w:eastAsia="仿宋" w:hAnsi="仿宋" w:cs="仿宋" w:hint="eastAsia"/>
            <w:lang w:eastAsia="zh-CN"/>
          </w:rPr>
          <w:t>(一)、经济费用效益或费用效果分析</w:t>
        </w:r>
        <w:r>
          <w:tab/>
        </w:r>
        <w:r>
          <w:fldChar w:fldCharType="begin"/>
        </w:r>
        <w:r>
          <w:instrText xml:space="preserve"> PAGEREF _Toc4556 \h </w:instrText>
        </w:r>
        <w:r>
          <w:fldChar w:fldCharType="separate"/>
        </w:r>
        <w:r>
          <w:t>34</w:t>
        </w:r>
        <w:r>
          <w:fldChar w:fldCharType="end"/>
        </w:r>
      </w:hyperlink>
    </w:p>
    <w:p>
      <w:pPr>
        <w:pStyle w:val="TOC2"/>
        <w:tabs>
          <w:tab w:val="right" w:leader="dot" w:pos="8306"/>
        </w:tabs>
      </w:pPr>
      <w:hyperlink w:anchor="_Toc27741" w:history="1">
        <w:r>
          <w:rPr>
            <w:rFonts w:ascii="仿宋" w:eastAsia="仿宋" w:hAnsi="仿宋" w:cs="仿宋" w:hint="eastAsia"/>
            <w:lang w:eastAsia="zh-CN"/>
          </w:rPr>
          <w:t>(二)、行业影响分析</w:t>
        </w:r>
        <w:r>
          <w:tab/>
        </w:r>
        <w:r>
          <w:fldChar w:fldCharType="begin"/>
        </w:r>
        <w:r>
          <w:instrText xml:space="preserve"> PAGEREF _Toc27741 \h </w:instrText>
        </w:r>
        <w:r>
          <w:fldChar w:fldCharType="separate"/>
        </w:r>
        <w:r>
          <w:t>37</w:t>
        </w:r>
        <w:r>
          <w:fldChar w:fldCharType="end"/>
        </w:r>
      </w:hyperlink>
    </w:p>
    <w:p>
      <w:pPr>
        <w:pStyle w:val="TOC2"/>
        <w:tabs>
          <w:tab w:val="right" w:leader="dot" w:pos="8306"/>
        </w:tabs>
      </w:pPr>
      <w:hyperlink w:anchor="_Toc17742" w:history="1">
        <w:r>
          <w:rPr>
            <w:rFonts w:ascii="仿宋" w:eastAsia="仿宋" w:hAnsi="仿宋" w:cs="仿宋" w:hint="eastAsia"/>
            <w:lang w:eastAsia="zh-CN"/>
          </w:rPr>
          <w:t>(三)、区域经济影响分析</w:t>
        </w:r>
        <w:r>
          <w:tab/>
        </w:r>
        <w:r>
          <w:fldChar w:fldCharType="begin"/>
        </w:r>
        <w:r>
          <w:instrText xml:space="preserve"> PAGEREF _Toc17742 \h </w:instrText>
        </w:r>
        <w:r>
          <w:fldChar w:fldCharType="separate"/>
        </w:r>
        <w:r>
          <w:t>38</w:t>
        </w:r>
        <w:r>
          <w:fldChar w:fldCharType="end"/>
        </w:r>
      </w:hyperlink>
    </w:p>
    <w:p>
      <w:pPr>
        <w:pStyle w:val="TOC2"/>
        <w:tabs>
          <w:tab w:val="right" w:leader="dot" w:pos="8306"/>
        </w:tabs>
      </w:pPr>
      <w:hyperlink w:anchor="_Toc10297" w:history="1">
        <w:r>
          <w:rPr>
            <w:rFonts w:ascii="仿宋" w:eastAsia="仿宋" w:hAnsi="仿宋" w:cs="仿宋" w:hint="eastAsia"/>
            <w:lang w:eastAsia="zh-CN"/>
          </w:rPr>
          <w:t>(四)、宏观经济影响分析</w:t>
        </w:r>
        <w:r>
          <w:tab/>
        </w:r>
        <w:r>
          <w:fldChar w:fldCharType="begin"/>
        </w:r>
        <w:r>
          <w:instrText xml:space="preserve"> PAGEREF _Toc10297 \h </w:instrText>
        </w:r>
        <w:r>
          <w:fldChar w:fldCharType="separate"/>
        </w:r>
        <w:r>
          <w:t>39</w:t>
        </w:r>
        <w:r>
          <w:fldChar w:fldCharType="end"/>
        </w:r>
      </w:hyperlink>
    </w:p>
    <w:p>
      <w:pPr>
        <w:pStyle w:val="TOC1"/>
        <w:tabs>
          <w:tab w:val="right" w:leader="dot" w:pos="8306"/>
        </w:tabs>
      </w:pPr>
      <w:hyperlink w:anchor="_Toc32561" w:history="1">
        <w:r>
          <w:rPr>
            <w:rFonts w:ascii="仿宋" w:eastAsia="仿宋" w:hAnsi="仿宋" w:cs="仿宋" w:hint="eastAsia"/>
            <w:lang w:eastAsia="zh-CN"/>
          </w:rPr>
          <w:t>七、环境保护与绿色发展</w:t>
        </w:r>
        <w:r>
          <w:tab/>
        </w:r>
        <w:r>
          <w:fldChar w:fldCharType="begin"/>
        </w:r>
        <w:r>
          <w:instrText xml:space="preserve"> PAGEREF _Toc32561 \h </w:instrText>
        </w:r>
        <w:r>
          <w:fldChar w:fldCharType="separate"/>
        </w:r>
        <w:r>
          <w:t>41</w:t>
        </w:r>
        <w:r>
          <w:fldChar w:fldCharType="end"/>
        </w:r>
      </w:hyperlink>
    </w:p>
    <w:p>
      <w:pPr>
        <w:pStyle w:val="TOC2"/>
        <w:tabs>
          <w:tab w:val="right" w:leader="dot" w:pos="8306"/>
        </w:tabs>
      </w:pPr>
      <w:hyperlink w:anchor="_Toc24659" w:history="1">
        <w:r>
          <w:rPr>
            <w:rFonts w:ascii="仿宋" w:eastAsia="仿宋" w:hAnsi="仿宋" w:cs="仿宋" w:hint="eastAsia"/>
            <w:lang w:eastAsia="zh-CN"/>
          </w:rPr>
          <w:t>(一)、环境保护措施</w:t>
        </w:r>
        <w:r>
          <w:tab/>
        </w:r>
        <w:r>
          <w:fldChar w:fldCharType="begin"/>
        </w:r>
        <w:r>
          <w:instrText xml:space="preserve"> PAGEREF _Toc24659 \h </w:instrText>
        </w:r>
        <w:r>
          <w:fldChar w:fldCharType="separate"/>
        </w:r>
        <w:r>
          <w:t>41</w:t>
        </w:r>
        <w:r>
          <w:fldChar w:fldCharType="end"/>
        </w:r>
      </w:hyperlink>
    </w:p>
    <w:p>
      <w:pPr>
        <w:pStyle w:val="TOC2"/>
        <w:tabs>
          <w:tab w:val="right" w:leader="dot" w:pos="8306"/>
        </w:tabs>
      </w:pPr>
      <w:hyperlink w:anchor="_Toc6977" w:history="1">
        <w:r>
          <w:rPr>
            <w:rFonts w:ascii="仿宋" w:eastAsia="仿宋" w:hAnsi="仿宋" w:cs="仿宋" w:hint="eastAsia"/>
            <w:lang w:eastAsia="zh-CN"/>
          </w:rPr>
          <w:t>(二)、绿色发展与可持续发展策略</w:t>
        </w:r>
        <w:r>
          <w:tab/>
        </w:r>
        <w:r>
          <w:fldChar w:fldCharType="begin"/>
        </w:r>
        <w:r>
          <w:instrText xml:space="preserve"> PAGEREF _Toc6977 \h </w:instrText>
        </w:r>
        <w:r>
          <w:fldChar w:fldCharType="separate"/>
        </w:r>
        <w:r>
          <w:t>43</w:t>
        </w:r>
        <w:r>
          <w:fldChar w:fldCharType="end"/>
        </w:r>
      </w:hyperlink>
    </w:p>
    <w:p>
      <w:pPr>
        <w:pStyle w:val="TOC1"/>
        <w:tabs>
          <w:tab w:val="right" w:leader="dot" w:pos="8306"/>
        </w:tabs>
      </w:pPr>
      <w:hyperlink w:anchor="_Toc24106" w:history="1">
        <w:r>
          <w:rPr>
            <w:rFonts w:ascii="仿宋" w:eastAsia="仿宋" w:hAnsi="仿宋" w:cs="仿宋" w:hint="eastAsia"/>
            <w:lang w:eastAsia="zh-CN"/>
          </w:rPr>
          <w:t>八、项目质量与标准</w:t>
        </w:r>
        <w:r>
          <w:tab/>
        </w:r>
        <w:r>
          <w:fldChar w:fldCharType="begin"/>
        </w:r>
        <w:r>
          <w:instrText xml:space="preserve"> PAGEREF _Toc24106 \h </w:instrText>
        </w:r>
        <w:r>
          <w:fldChar w:fldCharType="separate"/>
        </w:r>
        <w:r>
          <w:t>44</w:t>
        </w:r>
        <w:r>
          <w:fldChar w:fldCharType="end"/>
        </w:r>
      </w:hyperlink>
    </w:p>
    <w:p>
      <w:pPr>
        <w:pStyle w:val="TOC2"/>
        <w:tabs>
          <w:tab w:val="right" w:leader="dot" w:pos="8306"/>
        </w:tabs>
      </w:pPr>
      <w:hyperlink w:anchor="_Toc20035" w:history="1">
        <w:r>
          <w:rPr>
            <w:rFonts w:ascii="仿宋" w:eastAsia="仿宋" w:hAnsi="仿宋" w:cs="仿宋" w:hint="eastAsia"/>
            <w:lang w:eastAsia="zh-CN"/>
          </w:rPr>
          <w:t>(一)、质量保障体系</w:t>
        </w:r>
        <w:r>
          <w:tab/>
        </w:r>
        <w:r>
          <w:fldChar w:fldCharType="begin"/>
        </w:r>
        <w:r>
          <w:instrText xml:space="preserve"> PAGEREF _Toc20035 \h </w:instrText>
        </w:r>
        <w:r>
          <w:fldChar w:fldCharType="separate"/>
        </w:r>
        <w:r>
          <w:t>44</w:t>
        </w:r>
        <w:r>
          <w:fldChar w:fldCharType="end"/>
        </w:r>
      </w:hyperlink>
    </w:p>
    <w:p>
      <w:pPr>
        <w:pStyle w:val="TOC2"/>
        <w:tabs>
          <w:tab w:val="right" w:leader="dot" w:pos="8306"/>
        </w:tabs>
      </w:pPr>
      <w:hyperlink w:anchor="_Toc22445" w:history="1">
        <w:r>
          <w:rPr>
            <w:rFonts w:ascii="仿宋" w:eastAsia="仿宋" w:hAnsi="仿宋" w:cs="仿宋" w:hint="eastAsia"/>
            <w:lang w:eastAsia="zh-CN"/>
          </w:rPr>
          <w:t>(二)、标准化作业流程</w:t>
        </w:r>
        <w:r>
          <w:tab/>
        </w:r>
        <w:r>
          <w:fldChar w:fldCharType="begin"/>
        </w:r>
        <w:r>
          <w:instrText xml:space="preserve"> PAGEREF _Toc22445 \h </w:instrText>
        </w:r>
        <w:r>
          <w:fldChar w:fldCharType="separate"/>
        </w:r>
        <w:r>
          <w:t>45</w:t>
        </w:r>
        <w:r>
          <w:fldChar w:fldCharType="end"/>
        </w:r>
      </w:hyperlink>
    </w:p>
    <w:p>
      <w:pPr>
        <w:pStyle w:val="TOC2"/>
        <w:tabs>
          <w:tab w:val="right" w:leader="dot" w:pos="8306"/>
        </w:tabs>
      </w:pPr>
      <w:hyperlink w:anchor="_Toc25021" w:history="1">
        <w:r>
          <w:rPr>
            <w:rFonts w:ascii="仿宋" w:eastAsia="仿宋" w:hAnsi="仿宋" w:cs="仿宋" w:hint="eastAsia"/>
            <w:lang w:eastAsia="zh-CN"/>
          </w:rPr>
          <w:t>(三)、质量监控与评估</w:t>
        </w:r>
        <w:r>
          <w:tab/>
        </w:r>
        <w:r>
          <w:fldChar w:fldCharType="begin"/>
        </w:r>
        <w:r>
          <w:instrText xml:space="preserve"> PAGEREF _Toc25021 \h </w:instrText>
        </w:r>
        <w:r>
          <w:fldChar w:fldCharType="separate"/>
        </w:r>
        <w:r>
          <w:t>47</w:t>
        </w:r>
        <w:r>
          <w:fldChar w:fldCharType="end"/>
        </w:r>
      </w:hyperlink>
    </w:p>
    <w:p>
      <w:pPr>
        <w:pStyle w:val="TOC2"/>
        <w:tabs>
          <w:tab w:val="right" w:leader="dot" w:pos="8306"/>
        </w:tabs>
      </w:pPr>
      <w:hyperlink w:anchor="_Toc30293" w:history="1">
        <w:r>
          <w:rPr>
            <w:rFonts w:ascii="仿宋" w:eastAsia="仿宋" w:hAnsi="仿宋" w:cs="仿宋" w:hint="eastAsia"/>
            <w:lang w:eastAsia="zh-CN"/>
          </w:rPr>
          <w:t>(四)、质量改进计划</w:t>
        </w:r>
        <w:r>
          <w:tab/>
        </w:r>
        <w:r>
          <w:fldChar w:fldCharType="begin"/>
        </w:r>
        <w:r>
          <w:instrText xml:space="preserve"> PAGEREF _Toc30293 \h </w:instrText>
        </w:r>
        <w:r>
          <w:fldChar w:fldCharType="separate"/>
        </w:r>
        <w:r>
          <w:t>48</w:t>
        </w:r>
        <w:r>
          <w:fldChar w:fldCharType="end"/>
        </w:r>
      </w:hyperlink>
    </w:p>
    <w:p>
      <w:pPr>
        <w:pStyle w:val="TOC1"/>
        <w:tabs>
          <w:tab w:val="right" w:leader="dot" w:pos="8306"/>
        </w:tabs>
      </w:pPr>
      <w:hyperlink w:anchor="_Toc28456" w:history="1">
        <w:r>
          <w:rPr>
            <w:rFonts w:ascii="仿宋" w:eastAsia="仿宋" w:hAnsi="仿宋" w:cs="仿宋" w:hint="eastAsia"/>
            <w:lang w:eastAsia="zh-CN"/>
          </w:rPr>
          <w:t>九、资金管理与财务规划</w:t>
        </w:r>
        <w:r>
          <w:tab/>
        </w:r>
        <w:r>
          <w:fldChar w:fldCharType="begin"/>
        </w:r>
        <w:r>
          <w:instrText xml:space="preserve"> PAGEREF _Toc28456 \h </w:instrText>
        </w:r>
        <w:r>
          <w:fldChar w:fldCharType="separate"/>
        </w:r>
        <w:r>
          <w:t>49</w:t>
        </w:r>
        <w:r>
          <w:fldChar w:fldCharType="end"/>
        </w:r>
      </w:hyperlink>
    </w:p>
    <w:p>
      <w:pPr>
        <w:pStyle w:val="TOC2"/>
        <w:tabs>
          <w:tab w:val="right" w:leader="dot" w:pos="8306"/>
        </w:tabs>
      </w:pPr>
      <w:hyperlink w:anchor="_Toc13325" w:history="1">
        <w:r>
          <w:rPr>
            <w:rFonts w:ascii="仿宋" w:eastAsia="仿宋" w:hAnsi="仿宋" w:cs="仿宋" w:hint="eastAsia"/>
            <w:lang w:eastAsia="zh-CN"/>
          </w:rPr>
          <w:t>(一)、项目资金来源与筹措</w:t>
        </w:r>
        <w:r>
          <w:tab/>
        </w:r>
        <w:r>
          <w:fldChar w:fldCharType="begin"/>
        </w:r>
        <w:r>
          <w:instrText xml:space="preserve"> PAGEREF _Toc13325 \h </w:instrText>
        </w:r>
        <w:r>
          <w:fldChar w:fldCharType="separate"/>
        </w:r>
        <w:r>
          <w:t>49</w:t>
        </w:r>
        <w:r>
          <w:fldChar w:fldCharType="end"/>
        </w:r>
      </w:hyperlink>
    </w:p>
    <w:p>
      <w:pPr>
        <w:pStyle w:val="TOC2"/>
        <w:tabs>
          <w:tab w:val="right" w:leader="dot" w:pos="8306"/>
        </w:tabs>
      </w:pPr>
      <w:hyperlink w:anchor="_Toc7601" w:history="1">
        <w:r>
          <w:rPr>
            <w:rFonts w:ascii="仿宋" w:eastAsia="仿宋" w:hAnsi="仿宋" w:cs="仿宋" w:hint="eastAsia"/>
            <w:lang w:eastAsia="zh-CN"/>
          </w:rPr>
          <w:t>(二)、资金使用与监管</w:t>
        </w:r>
        <w:r>
          <w:tab/>
        </w:r>
        <w:r>
          <w:fldChar w:fldCharType="begin"/>
        </w:r>
        <w:r>
          <w:instrText xml:space="preserve"> PAGEREF _Toc7601 \h </w:instrText>
        </w:r>
        <w:r>
          <w:fldChar w:fldCharType="separate"/>
        </w:r>
        <w:r>
          <w:t>51</w:t>
        </w:r>
        <w:r>
          <w:fldChar w:fldCharType="end"/>
        </w:r>
      </w:hyperlink>
    </w:p>
    <w:p>
      <w:pPr>
        <w:pStyle w:val="TOC2"/>
        <w:tabs>
          <w:tab w:val="right" w:leader="dot" w:pos="8306"/>
        </w:tabs>
      </w:pPr>
      <w:hyperlink w:anchor="_Toc9340" w:history="1">
        <w:r>
          <w:rPr>
            <w:rFonts w:ascii="仿宋" w:eastAsia="仿宋" w:hAnsi="仿宋" w:cs="仿宋" w:hint="eastAsia"/>
            <w:lang w:eastAsia="zh-CN"/>
          </w:rPr>
          <w:t>(三)、财务规划与预测</w:t>
        </w:r>
        <w:r>
          <w:tab/>
        </w:r>
        <w:r>
          <w:fldChar w:fldCharType="begin"/>
        </w:r>
        <w:r>
          <w:instrText xml:space="preserve"> PAGEREF _Toc9340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06" w:history="1">
        <w:r>
          <w:rPr>
            <w:rFonts w:ascii="仿宋" w:eastAsia="仿宋" w:hAnsi="仿宋" w:cs="仿宋" w:hint="eastAsia"/>
            <w:lang w:eastAsia="zh-CN"/>
          </w:rPr>
          <w:t>十、项目进度计划</w:t>
        </w:r>
        <w:r>
          <w:tab/>
        </w:r>
        <w:r>
          <w:fldChar w:fldCharType="begin"/>
        </w:r>
        <w:r>
          <w:instrText xml:space="preserve"> PAGEREF _Toc16106 \h </w:instrText>
        </w:r>
        <w:r>
          <w:fldChar w:fldCharType="separate"/>
        </w:r>
        <w:r>
          <w:t>53</w:t>
        </w:r>
        <w:r>
          <w:fldChar w:fldCharType="end"/>
        </w:r>
      </w:hyperlink>
    </w:p>
    <w:p>
      <w:pPr>
        <w:pStyle w:val="TOC2"/>
        <w:tabs>
          <w:tab w:val="right" w:leader="dot" w:pos="8306"/>
        </w:tabs>
      </w:pPr>
      <w:hyperlink w:anchor="_Toc13667" w:history="1">
        <w:r>
          <w:rPr>
            <w:rFonts w:ascii="仿宋" w:eastAsia="仿宋" w:hAnsi="仿宋" w:cs="仿宋" w:hint="eastAsia"/>
            <w:lang w:eastAsia="zh-CN"/>
          </w:rPr>
          <w:t>(一)、建设周期</w:t>
        </w:r>
        <w:r>
          <w:tab/>
        </w:r>
        <w:r>
          <w:fldChar w:fldCharType="begin"/>
        </w:r>
        <w:r>
          <w:instrText xml:space="preserve"> PAGEREF _Toc13667 \h </w:instrText>
        </w:r>
        <w:r>
          <w:fldChar w:fldCharType="separate"/>
        </w:r>
        <w:r>
          <w:t>53</w:t>
        </w:r>
        <w:r>
          <w:fldChar w:fldCharType="end"/>
        </w:r>
      </w:hyperlink>
    </w:p>
    <w:p>
      <w:pPr>
        <w:pStyle w:val="TOC2"/>
        <w:tabs>
          <w:tab w:val="right" w:leader="dot" w:pos="8306"/>
        </w:tabs>
      </w:pPr>
      <w:hyperlink w:anchor="_Toc18972" w:history="1">
        <w:r>
          <w:rPr>
            <w:rFonts w:ascii="仿宋" w:eastAsia="仿宋" w:hAnsi="仿宋" w:cs="仿宋" w:hint="eastAsia"/>
            <w:lang w:eastAsia="zh-CN"/>
          </w:rPr>
          <w:t>(二)、建设进度</w:t>
        </w:r>
        <w:r>
          <w:tab/>
        </w:r>
        <w:r>
          <w:fldChar w:fldCharType="begin"/>
        </w:r>
        <w:r>
          <w:instrText xml:space="preserve"> PAGEREF _Toc18972 \h </w:instrText>
        </w:r>
        <w:r>
          <w:fldChar w:fldCharType="separate"/>
        </w:r>
        <w:r>
          <w:t>53</w:t>
        </w:r>
        <w:r>
          <w:fldChar w:fldCharType="end"/>
        </w:r>
      </w:hyperlink>
    </w:p>
    <w:p>
      <w:pPr>
        <w:pStyle w:val="TOC2"/>
        <w:tabs>
          <w:tab w:val="right" w:leader="dot" w:pos="8306"/>
        </w:tabs>
      </w:pPr>
      <w:hyperlink w:anchor="_Toc1843" w:history="1">
        <w:r>
          <w:rPr>
            <w:rFonts w:ascii="仿宋" w:eastAsia="仿宋" w:hAnsi="仿宋" w:cs="仿宋" w:hint="eastAsia"/>
            <w:lang w:eastAsia="zh-CN"/>
          </w:rPr>
          <w:t>(三)、进度安排注意事项</w:t>
        </w:r>
        <w:r>
          <w:tab/>
        </w:r>
        <w:r>
          <w:fldChar w:fldCharType="begin"/>
        </w:r>
        <w:r>
          <w:instrText xml:space="preserve"> PAGEREF _Toc1843 \h </w:instrText>
        </w:r>
        <w:r>
          <w:fldChar w:fldCharType="separate"/>
        </w:r>
        <w:r>
          <w:t>55</w:t>
        </w:r>
        <w:r>
          <w:fldChar w:fldCharType="end"/>
        </w:r>
      </w:hyperlink>
    </w:p>
    <w:p>
      <w:pPr>
        <w:pStyle w:val="TOC2"/>
        <w:tabs>
          <w:tab w:val="right" w:leader="dot" w:pos="8306"/>
        </w:tabs>
      </w:pPr>
      <w:hyperlink w:anchor="_Toc29468" w:history="1">
        <w:r>
          <w:rPr>
            <w:rFonts w:ascii="仿宋" w:eastAsia="仿宋" w:hAnsi="仿宋" w:cs="仿宋" w:hint="eastAsia"/>
            <w:lang w:eastAsia="zh-CN"/>
          </w:rPr>
          <w:t>(四)、人力资源配置</w:t>
        </w:r>
        <w:r>
          <w:tab/>
        </w:r>
        <w:r>
          <w:fldChar w:fldCharType="begin"/>
        </w:r>
        <w:r>
          <w:instrText xml:space="preserve"> PAGEREF _Toc29468 \h </w:instrText>
        </w:r>
        <w:r>
          <w:fldChar w:fldCharType="separate"/>
        </w:r>
        <w:r>
          <w:t>55</w:t>
        </w:r>
        <w:r>
          <w:fldChar w:fldCharType="end"/>
        </w:r>
      </w:hyperlink>
    </w:p>
    <w:p>
      <w:pPr>
        <w:pStyle w:val="TOC2"/>
        <w:tabs>
          <w:tab w:val="right" w:leader="dot" w:pos="8306"/>
        </w:tabs>
      </w:pPr>
      <w:hyperlink w:anchor="_Toc18180" w:history="1">
        <w:r>
          <w:rPr>
            <w:rFonts w:ascii="仿宋" w:eastAsia="仿宋" w:hAnsi="仿宋" w:cs="仿宋" w:hint="eastAsia"/>
            <w:lang w:eastAsia="zh-CN"/>
          </w:rPr>
          <w:t>(五)、员工培训</w:t>
        </w:r>
        <w:r>
          <w:tab/>
        </w:r>
        <w:r>
          <w:fldChar w:fldCharType="begin"/>
        </w:r>
        <w:r>
          <w:instrText xml:space="preserve"> PAGEREF _Toc18180 \h </w:instrText>
        </w:r>
        <w:r>
          <w:fldChar w:fldCharType="separate"/>
        </w:r>
        <w:r>
          <w:t>57</w:t>
        </w:r>
        <w:r>
          <w:fldChar w:fldCharType="end"/>
        </w:r>
      </w:hyperlink>
    </w:p>
    <w:p>
      <w:pPr>
        <w:pStyle w:val="TOC2"/>
        <w:tabs>
          <w:tab w:val="right" w:leader="dot" w:pos="8306"/>
        </w:tabs>
      </w:pPr>
      <w:hyperlink w:anchor="_Toc16592" w:history="1">
        <w:r>
          <w:rPr>
            <w:rFonts w:ascii="仿宋" w:eastAsia="仿宋" w:hAnsi="仿宋" w:cs="仿宋" w:hint="eastAsia"/>
            <w:lang w:eastAsia="zh-CN"/>
          </w:rPr>
          <w:t>(六)、项目实施保障</w:t>
        </w:r>
        <w:r>
          <w:tab/>
        </w:r>
        <w:r>
          <w:fldChar w:fldCharType="begin"/>
        </w:r>
        <w:r>
          <w:instrText xml:space="preserve"> PAGEREF _Toc16592 \h </w:instrText>
        </w:r>
        <w:r>
          <w:fldChar w:fldCharType="separate"/>
        </w:r>
        <w:r>
          <w:t>58</w:t>
        </w:r>
        <w:r>
          <w:fldChar w:fldCharType="end"/>
        </w:r>
      </w:hyperlink>
    </w:p>
    <w:p>
      <w:pPr>
        <w:pStyle w:val="TOC2"/>
        <w:tabs>
          <w:tab w:val="right" w:leader="dot" w:pos="8306"/>
        </w:tabs>
      </w:pPr>
      <w:hyperlink w:anchor="_Toc32148" w:history="1">
        <w:r>
          <w:rPr>
            <w:rFonts w:ascii="仿宋" w:eastAsia="仿宋" w:hAnsi="仿宋" w:cs="仿宋" w:hint="eastAsia"/>
            <w:lang w:eastAsia="zh-CN"/>
          </w:rPr>
          <w:t>(七)、安全规范管理</w:t>
        </w:r>
        <w:r>
          <w:tab/>
        </w:r>
        <w:r>
          <w:fldChar w:fldCharType="begin"/>
        </w:r>
        <w:r>
          <w:instrText xml:space="preserve"> PAGEREF _Toc32148 \h </w:instrText>
        </w:r>
        <w:r>
          <w:fldChar w:fldCharType="separate"/>
        </w:r>
        <w:r>
          <w:t>59</w:t>
        </w:r>
        <w:r>
          <w:fldChar w:fldCharType="end"/>
        </w:r>
      </w:hyperlink>
    </w:p>
    <w:p>
      <w:pPr>
        <w:pStyle w:val="TOC1"/>
        <w:tabs>
          <w:tab w:val="right" w:leader="dot" w:pos="8306"/>
        </w:tabs>
      </w:pPr>
      <w:hyperlink w:anchor="_Toc26817" w:history="1">
        <w:r>
          <w:rPr>
            <w:rFonts w:ascii="仿宋" w:eastAsia="仿宋" w:hAnsi="仿宋" w:cs="仿宋" w:hint="eastAsia"/>
            <w:lang w:eastAsia="zh-CN"/>
          </w:rPr>
          <w:t>十一、经济效益与社会效益优化</w:t>
        </w:r>
        <w:r>
          <w:tab/>
        </w:r>
        <w:r>
          <w:fldChar w:fldCharType="begin"/>
        </w:r>
        <w:r>
          <w:instrText xml:space="preserve"> PAGEREF _Toc26817 \h </w:instrText>
        </w:r>
        <w:r>
          <w:fldChar w:fldCharType="separate"/>
        </w:r>
        <w:r>
          <w:t>61</w:t>
        </w:r>
        <w:r>
          <w:fldChar w:fldCharType="end"/>
        </w:r>
      </w:hyperlink>
    </w:p>
    <w:p>
      <w:pPr>
        <w:pStyle w:val="TOC2"/>
        <w:tabs>
          <w:tab w:val="right" w:leader="dot" w:pos="8306"/>
        </w:tabs>
      </w:pPr>
      <w:hyperlink w:anchor="_Toc8957" w:history="1">
        <w:r>
          <w:rPr>
            <w:rFonts w:ascii="仿宋" w:eastAsia="仿宋" w:hAnsi="仿宋" w:cs="仿宋" w:hint="eastAsia"/>
            <w:lang w:eastAsia="zh-CN"/>
          </w:rPr>
          <w:t>(一)、经济效益提升策略</w:t>
        </w:r>
        <w:r>
          <w:tab/>
        </w:r>
        <w:r>
          <w:fldChar w:fldCharType="begin"/>
        </w:r>
        <w:r>
          <w:instrText xml:space="preserve"> PAGEREF _Toc8957 \h </w:instrText>
        </w:r>
        <w:r>
          <w:fldChar w:fldCharType="separate"/>
        </w:r>
        <w:r>
          <w:t>61</w:t>
        </w:r>
        <w:r>
          <w:fldChar w:fldCharType="end"/>
        </w:r>
      </w:hyperlink>
    </w:p>
    <w:p>
      <w:pPr>
        <w:pStyle w:val="TOC2"/>
        <w:tabs>
          <w:tab w:val="right" w:leader="dot" w:pos="8306"/>
        </w:tabs>
      </w:pPr>
      <w:hyperlink w:anchor="_Toc8310" w:history="1">
        <w:r>
          <w:rPr>
            <w:rFonts w:ascii="仿宋" w:eastAsia="仿宋" w:hAnsi="仿宋" w:cs="仿宋" w:hint="eastAsia"/>
            <w:lang w:eastAsia="zh-CN"/>
          </w:rPr>
          <w:t>(二)、社会效益增强方案</w:t>
        </w:r>
        <w:r>
          <w:tab/>
        </w:r>
        <w:r>
          <w:fldChar w:fldCharType="begin"/>
        </w:r>
        <w:r>
          <w:instrText xml:space="preserve"> PAGEREF _Toc8310 \h </w:instrText>
        </w:r>
        <w:r>
          <w:fldChar w:fldCharType="separate"/>
        </w:r>
        <w:r>
          <w:t>62</w:t>
        </w:r>
        <w:r>
          <w:fldChar w:fldCharType="end"/>
        </w:r>
      </w:hyperlink>
    </w:p>
    <w:p>
      <w:pPr>
        <w:pStyle w:val="TOC1"/>
        <w:tabs>
          <w:tab w:val="right" w:leader="dot" w:pos="8306"/>
        </w:tabs>
      </w:pPr>
      <w:hyperlink w:anchor="_Toc1333" w:history="1">
        <w:r>
          <w:rPr>
            <w:rFonts w:ascii="仿宋" w:eastAsia="仿宋" w:hAnsi="仿宋" w:cs="仿宋" w:hint="eastAsia"/>
            <w:lang w:eastAsia="zh-CN"/>
          </w:rPr>
          <w:t>十二、土地利用与规划方案</w:t>
        </w:r>
        <w:r>
          <w:tab/>
        </w:r>
        <w:r>
          <w:fldChar w:fldCharType="begin"/>
        </w:r>
        <w:r>
          <w:instrText xml:space="preserve"> PAGEREF _Toc1333 \h </w:instrText>
        </w:r>
        <w:r>
          <w:fldChar w:fldCharType="separate"/>
        </w:r>
        <w:r>
          <w:t>63</w:t>
        </w:r>
        <w:r>
          <w:fldChar w:fldCharType="end"/>
        </w:r>
      </w:hyperlink>
    </w:p>
    <w:p>
      <w:pPr>
        <w:pStyle w:val="TOC2"/>
        <w:tabs>
          <w:tab w:val="right" w:leader="dot" w:pos="8306"/>
        </w:tabs>
      </w:pPr>
      <w:hyperlink w:anchor="_Toc23145" w:history="1">
        <w:r>
          <w:rPr>
            <w:rFonts w:ascii="仿宋" w:eastAsia="仿宋" w:hAnsi="仿宋" w:cs="仿宋" w:hint="eastAsia"/>
            <w:lang w:eastAsia="zh-CN"/>
          </w:rPr>
          <w:t>(一)、项目用地情况分析</w:t>
        </w:r>
        <w:r>
          <w:tab/>
        </w:r>
        <w:r>
          <w:fldChar w:fldCharType="begin"/>
        </w:r>
        <w:r>
          <w:instrText xml:space="preserve"> PAGEREF _Toc23145 \h </w:instrText>
        </w:r>
        <w:r>
          <w:fldChar w:fldCharType="separate"/>
        </w:r>
        <w:r>
          <w:t>63</w:t>
        </w:r>
        <w:r>
          <w:fldChar w:fldCharType="end"/>
        </w:r>
      </w:hyperlink>
    </w:p>
    <w:p>
      <w:pPr>
        <w:pStyle w:val="TOC2"/>
        <w:tabs>
          <w:tab w:val="right" w:leader="dot" w:pos="8306"/>
        </w:tabs>
      </w:pPr>
      <w:hyperlink w:anchor="_Toc16294" w:history="1">
        <w:r>
          <w:rPr>
            <w:rFonts w:ascii="仿宋" w:eastAsia="仿宋" w:hAnsi="仿宋" w:cs="仿宋" w:hint="eastAsia"/>
            <w:lang w:eastAsia="zh-CN"/>
          </w:rPr>
          <w:t>(二)、土地利用规划方案</w:t>
        </w:r>
        <w:r>
          <w:tab/>
        </w:r>
        <w:r>
          <w:fldChar w:fldCharType="begin"/>
        </w:r>
        <w:r>
          <w:instrText xml:space="preserve"> PAGEREF _Toc16294 \h </w:instrText>
        </w:r>
        <w:r>
          <w:fldChar w:fldCharType="separate"/>
        </w:r>
        <w:r>
          <w:t>64</w:t>
        </w:r>
        <w:r>
          <w:fldChar w:fldCharType="end"/>
        </w:r>
      </w:hyperlink>
    </w:p>
    <w:p>
      <w:pPr>
        <w:pStyle w:val="TOC1"/>
        <w:tabs>
          <w:tab w:val="right" w:leader="dot" w:pos="8306"/>
        </w:tabs>
      </w:pPr>
      <w:hyperlink w:anchor="_Toc21458" w:history="1">
        <w:r>
          <w:rPr>
            <w:rFonts w:ascii="仿宋" w:eastAsia="仿宋" w:hAnsi="仿宋" w:cs="仿宋" w:hint="eastAsia"/>
            <w:lang w:eastAsia="zh-CN"/>
          </w:rPr>
          <w:t>十三、创新驱动与持续发展</w:t>
        </w:r>
        <w:r>
          <w:tab/>
        </w:r>
        <w:r>
          <w:fldChar w:fldCharType="begin"/>
        </w:r>
        <w:r>
          <w:instrText xml:space="preserve"> PAGEREF _Toc21458 \h </w:instrText>
        </w:r>
        <w:r>
          <w:fldChar w:fldCharType="separate"/>
        </w:r>
        <w:r>
          <w:t>65</w:t>
        </w:r>
        <w:r>
          <w:fldChar w:fldCharType="end"/>
        </w:r>
      </w:hyperlink>
    </w:p>
    <w:p>
      <w:pPr>
        <w:pStyle w:val="TOC2"/>
        <w:tabs>
          <w:tab w:val="right" w:leader="dot" w:pos="8306"/>
        </w:tabs>
      </w:pPr>
      <w:hyperlink w:anchor="_Toc13399" w:history="1">
        <w:r>
          <w:rPr>
            <w:rFonts w:ascii="仿宋" w:eastAsia="仿宋" w:hAnsi="仿宋" w:cs="仿宋" w:hint="eastAsia"/>
            <w:lang w:eastAsia="zh-CN"/>
          </w:rPr>
          <w:t>(一)、创新驱动战略实施</w:t>
        </w:r>
        <w:r>
          <w:tab/>
        </w:r>
        <w:r>
          <w:fldChar w:fldCharType="begin"/>
        </w:r>
        <w:r>
          <w:instrText xml:space="preserve"> PAGEREF _Toc13399 \h </w:instrText>
        </w:r>
        <w:r>
          <w:fldChar w:fldCharType="separate"/>
        </w:r>
        <w:r>
          <w:t>65</w:t>
        </w:r>
        <w:r>
          <w:fldChar w:fldCharType="end"/>
        </w:r>
      </w:hyperlink>
    </w:p>
    <w:p>
      <w:pPr>
        <w:pStyle w:val="TOC2"/>
        <w:tabs>
          <w:tab w:val="right" w:leader="dot" w:pos="8306"/>
        </w:tabs>
      </w:pPr>
      <w:hyperlink w:anchor="_Toc16797" w:history="1">
        <w:r>
          <w:rPr>
            <w:rFonts w:ascii="仿宋" w:eastAsia="仿宋" w:hAnsi="仿宋" w:cs="仿宋" w:hint="eastAsia"/>
            <w:lang w:eastAsia="zh-CN"/>
          </w:rPr>
          <w:t>(二)、持续发展路径探索</w:t>
        </w:r>
        <w:r>
          <w:tab/>
        </w:r>
        <w:r>
          <w:fldChar w:fldCharType="begin"/>
        </w:r>
        <w:r>
          <w:instrText xml:space="preserve"> PAGEREF _Toc16797 \h </w:instrText>
        </w:r>
        <w:r>
          <w:fldChar w:fldCharType="separate"/>
        </w:r>
        <w:r>
          <w:t>66</w:t>
        </w:r>
        <w:r>
          <w:fldChar w:fldCharType="end"/>
        </w:r>
      </w:hyperlink>
    </w:p>
    <w:p>
      <w:pPr>
        <w:pStyle w:val="TOC1"/>
        <w:tabs>
          <w:tab w:val="right" w:leader="dot" w:pos="8306"/>
        </w:tabs>
      </w:pPr>
      <w:hyperlink w:anchor="_Toc15226" w:history="1">
        <w:r>
          <w:rPr>
            <w:rFonts w:ascii="仿宋" w:eastAsia="仿宋" w:hAnsi="仿宋" w:cs="仿宋" w:hint="eastAsia"/>
            <w:lang w:eastAsia="zh-CN"/>
          </w:rPr>
          <w:t>十四、设施与设备管理</w:t>
        </w:r>
        <w:r>
          <w:tab/>
        </w:r>
        <w:r>
          <w:fldChar w:fldCharType="begin"/>
        </w:r>
        <w:r>
          <w:instrText xml:space="preserve"> PAGEREF _Toc15226 \h </w:instrText>
        </w:r>
        <w:r>
          <w:fldChar w:fldCharType="separate"/>
        </w:r>
        <w:r>
          <w:t>70</w:t>
        </w:r>
        <w:r>
          <w:fldChar w:fldCharType="end"/>
        </w:r>
      </w:hyperlink>
    </w:p>
    <w:p>
      <w:pPr>
        <w:pStyle w:val="TOC2"/>
        <w:tabs>
          <w:tab w:val="right" w:leader="dot" w:pos="8306"/>
        </w:tabs>
      </w:pPr>
      <w:hyperlink w:anchor="_Toc7752" w:history="1">
        <w:r>
          <w:rPr>
            <w:rFonts w:ascii="仿宋" w:eastAsia="仿宋" w:hAnsi="仿宋" w:cs="仿宋" w:hint="eastAsia"/>
            <w:lang w:eastAsia="zh-CN"/>
          </w:rPr>
          <w:t>(一)、设施规划与配置</w:t>
        </w:r>
        <w:r>
          <w:tab/>
        </w:r>
        <w:r>
          <w:fldChar w:fldCharType="begin"/>
        </w:r>
        <w:r>
          <w:instrText xml:space="preserve"> PAGEREF _Toc7752 \h </w:instrText>
        </w:r>
        <w:r>
          <w:fldChar w:fldCharType="separate"/>
        </w:r>
        <w:r>
          <w:t>70</w:t>
        </w:r>
        <w:r>
          <w:fldChar w:fldCharType="end"/>
        </w:r>
      </w:hyperlink>
    </w:p>
    <w:p>
      <w:pPr>
        <w:pStyle w:val="TOC2"/>
        <w:tabs>
          <w:tab w:val="right" w:leader="dot" w:pos="8306"/>
        </w:tabs>
      </w:pPr>
      <w:hyperlink w:anchor="_Toc9312" w:history="1">
        <w:r>
          <w:rPr>
            <w:rFonts w:ascii="仿宋" w:eastAsia="仿宋" w:hAnsi="仿宋" w:cs="仿宋" w:hint="eastAsia"/>
            <w:lang w:eastAsia="zh-CN"/>
          </w:rPr>
          <w:t>(二)、设备采购与维护管理</w:t>
        </w:r>
        <w:r>
          <w:tab/>
        </w:r>
        <w:r>
          <w:fldChar w:fldCharType="begin"/>
        </w:r>
        <w:r>
          <w:instrText xml:space="preserve"> PAGEREF _Toc9312 \h </w:instrText>
        </w:r>
        <w:r>
          <w:fldChar w:fldCharType="separate"/>
        </w:r>
        <w:r>
          <w:t>71</w:t>
        </w:r>
        <w:r>
          <w:fldChar w:fldCharType="end"/>
        </w:r>
      </w:hyperlink>
    </w:p>
    <w:p>
      <w:pPr>
        <w:pStyle w:val="TOC2"/>
        <w:tabs>
          <w:tab w:val="right" w:leader="dot" w:pos="8306"/>
        </w:tabs>
      </w:pPr>
      <w:hyperlink w:anchor="_Toc26493" w:history="1">
        <w:r>
          <w:rPr>
            <w:rFonts w:ascii="仿宋" w:eastAsia="仿宋" w:hAnsi="仿宋" w:cs="仿宋" w:hint="eastAsia"/>
            <w:lang w:eastAsia="zh-CN"/>
          </w:rPr>
          <w:t>(三)、设施设备升级策略</w:t>
        </w:r>
        <w:r>
          <w:tab/>
        </w:r>
        <w:r>
          <w:fldChar w:fldCharType="begin"/>
        </w:r>
        <w:r>
          <w:instrText xml:space="preserve"> PAGEREF _Toc26493 \h </w:instrText>
        </w:r>
        <w:r>
          <w:fldChar w:fldCharType="separate"/>
        </w:r>
        <w:r>
          <w:t>72</w:t>
        </w:r>
        <w:r>
          <w:fldChar w:fldCharType="end"/>
        </w:r>
      </w:hyperlink>
    </w:p>
    <w:p>
      <w:pPr>
        <w:pStyle w:val="TOC1"/>
        <w:tabs>
          <w:tab w:val="right" w:leader="dot" w:pos="8306"/>
        </w:tabs>
      </w:pPr>
      <w:hyperlink w:anchor="_Toc15141" w:history="1">
        <w:r>
          <w:rPr>
            <w:rFonts w:ascii="仿宋" w:eastAsia="仿宋" w:hAnsi="仿宋" w:cs="仿宋" w:hint="eastAsia"/>
            <w:lang w:eastAsia="zh-CN"/>
          </w:rPr>
          <w:t>十五、项目施工方案</w:t>
        </w:r>
        <w:r>
          <w:tab/>
        </w:r>
        <w:r>
          <w:fldChar w:fldCharType="begin"/>
        </w:r>
        <w:r>
          <w:instrText xml:space="preserve"> PAGEREF _Toc15141 \h </w:instrText>
        </w:r>
        <w:r>
          <w:fldChar w:fldCharType="separate"/>
        </w:r>
        <w:r>
          <w:t>73</w:t>
        </w:r>
        <w:r>
          <w:fldChar w:fldCharType="end"/>
        </w:r>
      </w:hyperlink>
    </w:p>
    <w:p>
      <w:pPr>
        <w:pStyle w:val="TOC2"/>
        <w:tabs>
          <w:tab w:val="right" w:leader="dot" w:pos="8306"/>
        </w:tabs>
      </w:pPr>
      <w:hyperlink w:anchor="_Toc20895" w:history="1">
        <w:r>
          <w:rPr>
            <w:rFonts w:ascii="仿宋" w:eastAsia="仿宋" w:hAnsi="仿宋" w:cs="仿宋" w:hint="eastAsia"/>
            <w:lang w:eastAsia="zh-CN"/>
          </w:rPr>
          <w:t>(一)、施工组织设计</w:t>
        </w:r>
        <w:r>
          <w:tab/>
        </w:r>
        <w:r>
          <w:fldChar w:fldCharType="begin"/>
        </w:r>
        <w:r>
          <w:instrText xml:space="preserve"> PAGEREF _Toc20895 \h </w:instrText>
        </w:r>
        <w:r>
          <w:fldChar w:fldCharType="separate"/>
        </w:r>
        <w:r>
          <w:t>73</w:t>
        </w:r>
        <w:r>
          <w:fldChar w:fldCharType="end"/>
        </w:r>
      </w:hyperlink>
    </w:p>
    <w:p>
      <w:pPr>
        <w:pStyle w:val="TOC2"/>
        <w:tabs>
          <w:tab w:val="right" w:leader="dot" w:pos="8306"/>
        </w:tabs>
      </w:pPr>
      <w:hyperlink w:anchor="_Toc24716" w:history="1">
        <w:r>
          <w:rPr>
            <w:rFonts w:ascii="仿宋" w:eastAsia="仿宋" w:hAnsi="仿宋" w:cs="仿宋" w:hint="eastAsia"/>
            <w:lang w:eastAsia="zh-CN"/>
          </w:rPr>
          <w:t>(二)、施工工艺与技术路线</w:t>
        </w:r>
        <w:r>
          <w:tab/>
        </w:r>
        <w:r>
          <w:fldChar w:fldCharType="begin"/>
        </w:r>
        <w:r>
          <w:instrText xml:space="preserve"> PAGEREF _Toc24716 \h </w:instrText>
        </w:r>
        <w:r>
          <w:fldChar w:fldCharType="separate"/>
        </w:r>
        <w:r>
          <w:t>74</w:t>
        </w:r>
        <w:r>
          <w:fldChar w:fldCharType="end"/>
        </w:r>
      </w:hyperlink>
    </w:p>
    <w:p>
      <w:pPr>
        <w:pStyle w:val="TOC2"/>
        <w:tabs>
          <w:tab w:val="right" w:leader="dot" w:pos="8306"/>
        </w:tabs>
      </w:pPr>
      <w:hyperlink w:anchor="_Toc26792" w:history="1">
        <w:r>
          <w:rPr>
            <w:rFonts w:ascii="仿宋" w:eastAsia="仿宋" w:hAnsi="仿宋" w:cs="仿宋" w:hint="eastAsia"/>
            <w:lang w:eastAsia="zh-CN"/>
          </w:rPr>
          <w:t>(三)、关键节点施工计划</w:t>
        </w:r>
        <w:r>
          <w:tab/>
        </w:r>
        <w:r>
          <w:fldChar w:fldCharType="begin"/>
        </w:r>
        <w:r>
          <w:instrText xml:space="preserve"> PAGEREF _Toc26792 \h </w:instrText>
        </w:r>
        <w:r>
          <w:fldChar w:fldCharType="separate"/>
        </w:r>
        <w:r>
          <w:t>75</w:t>
        </w:r>
        <w:r>
          <w:fldChar w:fldCharType="end"/>
        </w:r>
      </w:hyperlink>
    </w:p>
    <w:p>
      <w:pPr>
        <w:pStyle w:val="TOC2"/>
        <w:tabs>
          <w:tab w:val="right" w:leader="dot" w:pos="8306"/>
        </w:tabs>
      </w:pPr>
      <w:hyperlink w:anchor="_Toc28127" w:history="1">
        <w:r>
          <w:rPr>
            <w:rFonts w:ascii="仿宋" w:eastAsia="仿宋" w:hAnsi="仿宋" w:cs="仿宋" w:hint="eastAsia"/>
            <w:lang w:eastAsia="zh-CN"/>
          </w:rPr>
          <w:t>(四)、施工现场管理</w:t>
        </w:r>
        <w:r>
          <w:tab/>
        </w:r>
        <w:r>
          <w:fldChar w:fldCharType="begin"/>
        </w:r>
        <w:r>
          <w:instrText xml:space="preserve"> PAGEREF _Toc28127 \h </w:instrText>
        </w:r>
        <w:r>
          <w:fldChar w:fldCharType="separate"/>
        </w:r>
        <w:r>
          <w:t>77</w:t>
        </w:r>
        <w:r>
          <w:fldChar w:fldCharType="end"/>
        </w:r>
      </w:hyperlink>
    </w:p>
    <w:p>
      <w:pPr>
        <w:pStyle w:val="TOC1"/>
        <w:tabs>
          <w:tab w:val="right" w:leader="dot" w:pos="8306"/>
        </w:tabs>
      </w:pPr>
      <w:hyperlink w:anchor="_Toc4358" w:history="1">
        <w:r>
          <w:rPr>
            <w:rFonts w:ascii="仿宋" w:eastAsia="仿宋" w:hAnsi="仿宋" w:cs="仿宋" w:hint="eastAsia"/>
            <w:lang w:eastAsia="zh-CN"/>
          </w:rPr>
          <w:t>十六、合作与交流机制建立</w:t>
        </w:r>
        <w:r>
          <w:tab/>
        </w:r>
        <w:r>
          <w:fldChar w:fldCharType="begin"/>
        </w:r>
        <w:r>
          <w:instrText xml:space="preserve"> PAGEREF _Toc4358 \h </w:instrText>
        </w:r>
        <w:r>
          <w:fldChar w:fldCharType="separate"/>
        </w:r>
        <w:r>
          <w:t>79</w:t>
        </w:r>
        <w:r>
          <w:fldChar w:fldCharType="end"/>
        </w:r>
      </w:hyperlink>
    </w:p>
    <w:p>
      <w:pPr>
        <w:pStyle w:val="TOC2"/>
        <w:tabs>
          <w:tab w:val="right" w:leader="dot" w:pos="8306"/>
        </w:tabs>
      </w:pPr>
      <w:hyperlink w:anchor="_Toc11487" w:history="1">
        <w:r>
          <w:rPr>
            <w:rFonts w:ascii="仿宋" w:eastAsia="仿宋" w:hAnsi="仿宋" w:cs="仿宋" w:hint="eastAsia"/>
            <w:lang w:eastAsia="zh-CN"/>
          </w:rPr>
          <w:t>(一)、合作伙伴选择与合作方式</w:t>
        </w:r>
        <w:r>
          <w:tab/>
        </w:r>
        <w:r>
          <w:fldChar w:fldCharType="begin"/>
        </w:r>
        <w:r>
          <w:instrText xml:space="preserve"> PAGEREF _Toc11487 \h </w:instrText>
        </w:r>
        <w:r>
          <w:fldChar w:fldCharType="separate"/>
        </w:r>
        <w:r>
          <w:t>79</w:t>
        </w:r>
        <w:r>
          <w:fldChar w:fldCharType="end"/>
        </w:r>
      </w:hyperlink>
    </w:p>
    <w:p>
      <w:pPr>
        <w:pStyle w:val="TOC2"/>
        <w:tabs>
          <w:tab w:val="right" w:leader="dot" w:pos="8306"/>
        </w:tabs>
      </w:pPr>
      <w:hyperlink w:anchor="_Toc12380" w:history="1">
        <w:r>
          <w:rPr>
            <w:rFonts w:ascii="仿宋" w:eastAsia="仿宋" w:hAnsi="仿宋" w:cs="仿宋" w:hint="eastAsia"/>
            <w:lang w:eastAsia="zh-CN"/>
          </w:rPr>
          <w:t>(二)、交流与合作平台搭建</w:t>
        </w:r>
        <w:r>
          <w:tab/>
        </w:r>
        <w:r>
          <w:fldChar w:fldCharType="begin"/>
        </w:r>
        <w:r>
          <w:instrText xml:space="preserve"> PAGEREF _Toc12380 \h </w:instrText>
        </w:r>
        <w:r>
          <w:fldChar w:fldCharType="separate"/>
        </w:r>
        <w:r>
          <w:t>80</w:t>
        </w:r>
        <w:r>
          <w:fldChar w:fldCharType="end"/>
        </w:r>
      </w:hyperlink>
    </w:p>
    <w:p>
      <w:pPr>
        <w:pStyle w:val="TOC1"/>
        <w:tabs>
          <w:tab w:val="right" w:leader="dot" w:pos="8306"/>
        </w:tabs>
      </w:pPr>
      <w:hyperlink w:anchor="_Toc11257" w:history="1">
        <w:r>
          <w:rPr>
            <w:rFonts w:ascii="仿宋" w:eastAsia="仿宋" w:hAnsi="仿宋" w:cs="仿宋" w:hint="eastAsia"/>
            <w:lang w:eastAsia="zh-CN"/>
          </w:rPr>
          <w:t>十七、质量管理与控制</w:t>
        </w:r>
        <w:r>
          <w:tab/>
        </w:r>
        <w:r>
          <w:fldChar w:fldCharType="begin"/>
        </w:r>
        <w:r>
          <w:instrText xml:space="preserve"> PAGEREF _Toc11257 \h </w:instrText>
        </w:r>
        <w:r>
          <w:fldChar w:fldCharType="separate"/>
        </w:r>
        <w:r>
          <w:t>82</w:t>
        </w:r>
        <w:r>
          <w:fldChar w:fldCharType="end"/>
        </w:r>
      </w:hyperlink>
    </w:p>
    <w:p>
      <w:pPr>
        <w:pStyle w:val="TOC2"/>
        <w:tabs>
          <w:tab w:val="right" w:leader="dot" w:pos="8306"/>
        </w:tabs>
      </w:pPr>
      <w:hyperlink w:anchor="_Toc17748" w:history="1">
        <w:r>
          <w:rPr>
            <w:rFonts w:ascii="仿宋" w:eastAsia="仿宋" w:hAnsi="仿宋" w:cs="仿宋" w:hint="eastAsia"/>
            <w:lang w:eastAsia="zh-CN"/>
          </w:rPr>
          <w:t>(一)、质量管理体系建设</w:t>
        </w:r>
        <w:r>
          <w:tab/>
        </w:r>
        <w:r>
          <w:fldChar w:fldCharType="begin"/>
        </w:r>
        <w:r>
          <w:instrText xml:space="preserve"> PAGEREF _Toc17748 \h </w:instrText>
        </w:r>
        <w:r>
          <w:fldChar w:fldCharType="separate"/>
        </w:r>
        <w:r>
          <w:t>82</w:t>
        </w:r>
        <w:r>
          <w:fldChar w:fldCharType="end"/>
        </w:r>
      </w:hyperlink>
    </w:p>
    <w:p>
      <w:pPr>
        <w:pStyle w:val="TOC2"/>
        <w:tabs>
          <w:tab w:val="right" w:leader="dot" w:pos="8306"/>
        </w:tabs>
      </w:pPr>
      <w:hyperlink w:anchor="_Toc14686" w:history="1">
        <w:r>
          <w:rPr>
            <w:rFonts w:ascii="仿宋" w:eastAsia="仿宋" w:hAnsi="仿宋" w:cs="仿宋" w:hint="eastAsia"/>
            <w:lang w:eastAsia="zh-CN"/>
          </w:rPr>
          <w:t>(二)、质量控制措施</w:t>
        </w:r>
        <w:r>
          <w:tab/>
        </w:r>
        <w:r>
          <w:fldChar w:fldCharType="begin"/>
        </w:r>
        <w:r>
          <w:instrText xml:space="preserve"> PAGEREF _Toc14686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2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36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居家鞋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居家鞋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居家鞋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居家鞋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居家鞋项目的社会影响是全面而深远的。从提供就业机会和提升公共服务，到促进社会结构和劳动市场的多元化，再到推动社会责任和伦理标准的提高，项目对于提升社区的经济、文化和社会福祉有着重要作用。通过这些正面影响，居家鞋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59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为了融入当地社区，居家鞋项目需深入理解当地的文化特色和社会习俗。例如，项目在设计广告和市场推广活动时，应考虑使用当地语言和符合地方文化的表达方式。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84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为了确保居家鞋项目的成功并最大限度地减轻潜在的社会风险，详细的风险分析和具体的应对策略至关重要。以下是针对项目可能面临的具体社会风险及相应对策的分析：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风险描述：居家鞋项目可能遭遇社区抵制，尤其如果社区成员认为项目会破坏他们的生活环境或忽略他们的意见。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风险描述：居家鞋项目的商业实践可能与当地的文化和价值观存在冲突，导致社会紧张和文化冲突。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风险描述：居家鞋项目可能会增加对公共资源和基础设施的需求，给当地带来额外压力，例如在水资源、能源供应和交通系统方面。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风险描述：居家鞋项目可能会引起当地社会结构和动态的变化，例如改变社区的人口组成和社交模式。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风险描述：在居家鞋项目运营过程中，可能涉及大量个人和商业敏感信息，存在信息安全和隐私保护的风险。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535"/>
      <w:r>
        <w:rPr>
          <w:rFonts w:ascii="仿宋" w:eastAsia="仿宋" w:hAnsi="仿宋" w:cs="仿宋" w:hint="eastAsia"/>
          <w:sz w:val="28"/>
          <w:lang w:eastAsia="zh-CN"/>
        </w:rPr>
        <w:t>二、居家鞋项目概论</w:t>
      </w:r>
      <w:bookmarkEnd w:id="6"/>
    </w:p>
    <w:p>
      <w:pPr>
        <w:pStyle w:val="Heading2"/>
        <w:rPr>
          <w:rFonts w:ascii="仿宋" w:eastAsia="仿宋" w:hAnsi="仿宋" w:cs="仿宋" w:hint="eastAsia"/>
          <w:lang w:eastAsia="zh-CN"/>
        </w:rPr>
      </w:pPr>
      <w:bookmarkStart w:id="7" w:name="_Toc2181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居家鞋项目的申报单位是“XXX实业发展公司”，这是一家在其所处行业内备受尊敬的企业。公司自成立以来，通过其在居家鞋项目中表现出的创新精神和卓越执行力，在市场上赢得了显著的地位。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该公司的法定代表人秦XX，在居家鞋项目及其他多个行业领域中都有着显著的贡献。秦XX以其出色的领导才能和敏锐的商业洞察力，带领公司在居家鞋项目等多个领域实现了持续的成长和成功。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居家鞋项目的重要合作伙伴。公司专注于[行业名称]领域，以创新作为驱动力，不断推动技术进步和市场扩张。在居家鞋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居家鞋项目中展现了强劲的增长和稳定的财务表现。公司通过有效的策略，在居家鞋项目中扩大了其市场份额并增强了盈利能力。同时，公司积极承担社会责任，参与各类社会公益项目，增强了其在居家鞋项目中的品牌形象和社会影响力。</w:t>
      </w:r>
    </w:p>
    <w:p>
      <w:pPr>
        <w:pStyle w:val="Heading2"/>
        <w:ind w:firstLine="560" w:firstLineChars="200"/>
        <w:rPr>
          <w:rFonts w:ascii="仿宋" w:eastAsia="仿宋" w:hAnsi="仿宋" w:cs="仿宋" w:hint="eastAsia"/>
          <w:sz w:val="28"/>
          <w:lang w:eastAsia="zh-CN"/>
        </w:rPr>
      </w:pPr>
      <w:bookmarkStart w:id="8" w:name="_Toc2075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https://d.book118.com/125331003201011123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303D7"/>
    <w:rsid w:val="109303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33100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2024-03-02T23:08:00Z</dcterms:created>
  <dcterms:modified xsi:type="dcterms:W3CDTF">2024-03-02T23:09:26Z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9DAD558A85F7469DA919466C374C14EE_11</vt:lpwstr>
  </property>
  <property fmtid="{D5CDD505-2E9C-101B-9397-08002B2CF9AE}" pid="3" name="KSOProductBuildVer">
    <vt:lpwstr>2052-12.1.0.16250</vt:lpwstr>
  </property>
</Properties>
</file>