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高沸点溶剂行业企业战略发展规划及建议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67" w:history="1">
        <w:r>
          <w:rPr>
            <w:rFonts w:ascii="仿宋" w:eastAsia="仿宋" w:hAnsi="仿宋" w:cs="仿宋" w:hint="eastAsia"/>
            <w:lang w:eastAsia="zh-CN"/>
          </w:rPr>
          <w:t>概论</w:t>
        </w:r>
        <w:r>
          <w:tab/>
        </w:r>
        <w:r>
          <w:fldChar w:fldCharType="begin"/>
        </w:r>
        <w:r>
          <w:instrText xml:space="preserve"> PAGEREF _Toc26467 \h </w:instrText>
        </w:r>
        <w:r>
          <w:fldChar w:fldCharType="separate"/>
        </w:r>
        <w:r>
          <w:t>4</w:t>
        </w:r>
        <w:r>
          <w:fldChar w:fldCharType="end"/>
        </w:r>
      </w:hyperlink>
    </w:p>
    <w:p>
      <w:pPr>
        <w:pStyle w:val="TOC1"/>
        <w:tabs>
          <w:tab w:val="right" w:leader="dot" w:pos="8306"/>
        </w:tabs>
      </w:pPr>
      <w:hyperlink w:anchor="_Toc31945" w:history="1">
        <w:r>
          <w:rPr>
            <w:rFonts w:ascii="仿宋" w:eastAsia="仿宋" w:hAnsi="仿宋" w:cs="仿宋" w:hint="eastAsia"/>
            <w:lang w:eastAsia="zh-CN"/>
          </w:rPr>
          <w:t>一、发展规划分析</w:t>
        </w:r>
        <w:r>
          <w:tab/>
        </w:r>
        <w:r>
          <w:fldChar w:fldCharType="begin"/>
        </w:r>
        <w:r>
          <w:instrText xml:space="preserve"> PAGEREF _Toc31945 \h </w:instrText>
        </w:r>
        <w:r>
          <w:fldChar w:fldCharType="separate"/>
        </w:r>
        <w:r>
          <w:t>4</w:t>
        </w:r>
        <w:r>
          <w:fldChar w:fldCharType="end"/>
        </w:r>
      </w:hyperlink>
    </w:p>
    <w:p>
      <w:pPr>
        <w:pStyle w:val="TOC2"/>
        <w:tabs>
          <w:tab w:val="right" w:leader="dot" w:pos="8306"/>
        </w:tabs>
      </w:pPr>
      <w:hyperlink w:anchor="_Toc23719" w:history="1">
        <w:r>
          <w:rPr>
            <w:rFonts w:ascii="仿宋" w:eastAsia="仿宋" w:hAnsi="仿宋" w:cs="仿宋" w:hint="eastAsia"/>
            <w:lang w:eastAsia="zh-CN"/>
          </w:rPr>
          <w:t>(一)、公司发展规划</w:t>
        </w:r>
        <w:r>
          <w:tab/>
        </w:r>
        <w:r>
          <w:fldChar w:fldCharType="begin"/>
        </w:r>
        <w:r>
          <w:instrText xml:space="preserve"> PAGEREF _Toc23719 \h </w:instrText>
        </w:r>
        <w:r>
          <w:fldChar w:fldCharType="separate"/>
        </w:r>
        <w:r>
          <w:t>4</w:t>
        </w:r>
        <w:r>
          <w:fldChar w:fldCharType="end"/>
        </w:r>
      </w:hyperlink>
    </w:p>
    <w:p>
      <w:pPr>
        <w:pStyle w:val="TOC2"/>
        <w:tabs>
          <w:tab w:val="right" w:leader="dot" w:pos="8306"/>
        </w:tabs>
      </w:pPr>
      <w:hyperlink w:anchor="_Toc21451" w:history="1">
        <w:r>
          <w:rPr>
            <w:rFonts w:ascii="仿宋" w:eastAsia="仿宋" w:hAnsi="仿宋" w:cs="仿宋" w:hint="eastAsia"/>
            <w:lang w:eastAsia="zh-CN"/>
          </w:rPr>
          <w:t>(二)、保障措施</w:t>
        </w:r>
        <w:r>
          <w:tab/>
        </w:r>
        <w:r>
          <w:fldChar w:fldCharType="begin"/>
        </w:r>
        <w:r>
          <w:instrText xml:space="preserve"> PAGEREF _Toc21451 \h </w:instrText>
        </w:r>
        <w:r>
          <w:fldChar w:fldCharType="separate"/>
        </w:r>
        <w:r>
          <w:t>6</w:t>
        </w:r>
        <w:r>
          <w:fldChar w:fldCharType="end"/>
        </w:r>
      </w:hyperlink>
    </w:p>
    <w:p>
      <w:pPr>
        <w:pStyle w:val="TOC1"/>
        <w:tabs>
          <w:tab w:val="right" w:leader="dot" w:pos="8306"/>
        </w:tabs>
      </w:pPr>
      <w:hyperlink w:anchor="_Toc1367" w:history="1">
        <w:r>
          <w:rPr>
            <w:rFonts w:ascii="仿宋" w:eastAsia="仿宋" w:hAnsi="仿宋" w:cs="仿宋" w:hint="eastAsia"/>
            <w:lang w:eastAsia="zh-CN"/>
          </w:rPr>
          <w:t>二、经济影响分析</w:t>
        </w:r>
        <w:r>
          <w:tab/>
        </w:r>
        <w:r>
          <w:fldChar w:fldCharType="begin"/>
        </w:r>
        <w:r>
          <w:instrText xml:space="preserve"> PAGEREF _Toc1367 \h </w:instrText>
        </w:r>
        <w:r>
          <w:fldChar w:fldCharType="separate"/>
        </w:r>
        <w:r>
          <w:t>8</w:t>
        </w:r>
        <w:r>
          <w:fldChar w:fldCharType="end"/>
        </w:r>
      </w:hyperlink>
    </w:p>
    <w:p>
      <w:pPr>
        <w:pStyle w:val="TOC2"/>
        <w:tabs>
          <w:tab w:val="right" w:leader="dot" w:pos="8306"/>
        </w:tabs>
      </w:pPr>
      <w:hyperlink w:anchor="_Toc23097" w:history="1">
        <w:r>
          <w:rPr>
            <w:rFonts w:ascii="仿宋" w:eastAsia="仿宋" w:hAnsi="仿宋" w:cs="仿宋" w:hint="eastAsia"/>
            <w:lang w:eastAsia="zh-CN"/>
          </w:rPr>
          <w:t>(一)、经济费用效益或费用效果分析</w:t>
        </w:r>
        <w:r>
          <w:tab/>
        </w:r>
        <w:r>
          <w:fldChar w:fldCharType="begin"/>
        </w:r>
        <w:r>
          <w:instrText xml:space="preserve"> PAGEREF _Toc23097 \h </w:instrText>
        </w:r>
        <w:r>
          <w:fldChar w:fldCharType="separate"/>
        </w:r>
        <w:r>
          <w:t>8</w:t>
        </w:r>
        <w:r>
          <w:fldChar w:fldCharType="end"/>
        </w:r>
      </w:hyperlink>
    </w:p>
    <w:p>
      <w:pPr>
        <w:pStyle w:val="TOC2"/>
        <w:tabs>
          <w:tab w:val="right" w:leader="dot" w:pos="8306"/>
        </w:tabs>
      </w:pPr>
      <w:hyperlink w:anchor="_Toc21427" w:history="1">
        <w:r>
          <w:rPr>
            <w:rFonts w:ascii="仿宋" w:eastAsia="仿宋" w:hAnsi="仿宋" w:cs="仿宋" w:hint="eastAsia"/>
            <w:lang w:eastAsia="zh-CN"/>
          </w:rPr>
          <w:t>(二)、行业影响分析</w:t>
        </w:r>
        <w:r>
          <w:tab/>
        </w:r>
        <w:r>
          <w:fldChar w:fldCharType="begin"/>
        </w:r>
        <w:r>
          <w:instrText xml:space="preserve"> PAGEREF _Toc21427 \h </w:instrText>
        </w:r>
        <w:r>
          <w:fldChar w:fldCharType="separate"/>
        </w:r>
        <w:r>
          <w:t>10</w:t>
        </w:r>
        <w:r>
          <w:fldChar w:fldCharType="end"/>
        </w:r>
      </w:hyperlink>
    </w:p>
    <w:p>
      <w:pPr>
        <w:pStyle w:val="TOC2"/>
        <w:tabs>
          <w:tab w:val="right" w:leader="dot" w:pos="8306"/>
        </w:tabs>
      </w:pPr>
      <w:hyperlink w:anchor="_Toc8404" w:history="1">
        <w:r>
          <w:rPr>
            <w:rFonts w:ascii="仿宋" w:eastAsia="仿宋" w:hAnsi="仿宋" w:cs="仿宋" w:hint="eastAsia"/>
            <w:lang w:eastAsia="zh-CN"/>
          </w:rPr>
          <w:t>(三)、区域经济影响分析</w:t>
        </w:r>
        <w:r>
          <w:tab/>
        </w:r>
        <w:r>
          <w:fldChar w:fldCharType="begin"/>
        </w:r>
        <w:r>
          <w:instrText xml:space="preserve"> PAGEREF _Toc8404 \h </w:instrText>
        </w:r>
        <w:r>
          <w:fldChar w:fldCharType="separate"/>
        </w:r>
        <w:r>
          <w:t>12</w:t>
        </w:r>
        <w:r>
          <w:fldChar w:fldCharType="end"/>
        </w:r>
      </w:hyperlink>
    </w:p>
    <w:p>
      <w:pPr>
        <w:pStyle w:val="TOC2"/>
        <w:tabs>
          <w:tab w:val="right" w:leader="dot" w:pos="8306"/>
        </w:tabs>
      </w:pPr>
      <w:hyperlink w:anchor="_Toc26352" w:history="1">
        <w:r>
          <w:rPr>
            <w:rFonts w:ascii="仿宋" w:eastAsia="仿宋" w:hAnsi="仿宋" w:cs="仿宋" w:hint="eastAsia"/>
            <w:lang w:eastAsia="zh-CN"/>
          </w:rPr>
          <w:t>(四)、宏观经济影响分析</w:t>
        </w:r>
        <w:r>
          <w:tab/>
        </w:r>
        <w:r>
          <w:fldChar w:fldCharType="begin"/>
        </w:r>
        <w:r>
          <w:instrText xml:space="preserve"> PAGEREF _Toc26352 \h </w:instrText>
        </w:r>
        <w:r>
          <w:fldChar w:fldCharType="separate"/>
        </w:r>
        <w:r>
          <w:t>12</w:t>
        </w:r>
        <w:r>
          <w:fldChar w:fldCharType="end"/>
        </w:r>
      </w:hyperlink>
    </w:p>
    <w:p>
      <w:pPr>
        <w:pStyle w:val="TOC1"/>
        <w:tabs>
          <w:tab w:val="right" w:leader="dot" w:pos="8306"/>
        </w:tabs>
      </w:pPr>
      <w:hyperlink w:anchor="_Toc15764" w:history="1">
        <w:r>
          <w:rPr>
            <w:rFonts w:ascii="仿宋" w:eastAsia="仿宋" w:hAnsi="仿宋" w:cs="仿宋" w:hint="eastAsia"/>
            <w:lang w:eastAsia="zh-CN"/>
          </w:rPr>
          <w:t>三、产品方案与建设规划</w:t>
        </w:r>
        <w:r>
          <w:tab/>
        </w:r>
        <w:r>
          <w:fldChar w:fldCharType="begin"/>
        </w:r>
        <w:r>
          <w:instrText xml:space="preserve"> PAGEREF _Toc15764 \h </w:instrText>
        </w:r>
        <w:r>
          <w:fldChar w:fldCharType="separate"/>
        </w:r>
        <w:r>
          <w:t>14</w:t>
        </w:r>
        <w:r>
          <w:fldChar w:fldCharType="end"/>
        </w:r>
      </w:hyperlink>
    </w:p>
    <w:p>
      <w:pPr>
        <w:pStyle w:val="TOC2"/>
        <w:tabs>
          <w:tab w:val="right" w:leader="dot" w:pos="8306"/>
        </w:tabs>
      </w:pPr>
      <w:hyperlink w:anchor="_Toc27250" w:history="1">
        <w:r>
          <w:rPr>
            <w:rFonts w:ascii="仿宋" w:eastAsia="仿宋" w:hAnsi="仿宋" w:cs="仿宋" w:hint="eastAsia"/>
            <w:lang w:eastAsia="zh-CN"/>
          </w:rPr>
          <w:t>(一)、高沸点溶剂项目场地规模</w:t>
        </w:r>
        <w:r>
          <w:tab/>
        </w:r>
        <w:r>
          <w:fldChar w:fldCharType="begin"/>
        </w:r>
        <w:r>
          <w:instrText xml:space="preserve"> PAGEREF _Toc27250 \h </w:instrText>
        </w:r>
        <w:r>
          <w:fldChar w:fldCharType="separate"/>
        </w:r>
        <w:r>
          <w:t>14</w:t>
        </w:r>
        <w:r>
          <w:fldChar w:fldCharType="end"/>
        </w:r>
      </w:hyperlink>
    </w:p>
    <w:p>
      <w:pPr>
        <w:pStyle w:val="TOC2"/>
        <w:tabs>
          <w:tab w:val="right" w:leader="dot" w:pos="8306"/>
        </w:tabs>
      </w:pPr>
      <w:hyperlink w:anchor="_Toc3690" w:history="1">
        <w:r>
          <w:rPr>
            <w:rFonts w:ascii="仿宋" w:eastAsia="仿宋" w:hAnsi="仿宋" w:cs="仿宋" w:hint="eastAsia"/>
            <w:lang w:eastAsia="zh-CN"/>
          </w:rPr>
          <w:t>(二)、产能规模</w:t>
        </w:r>
        <w:r>
          <w:tab/>
        </w:r>
        <w:r>
          <w:fldChar w:fldCharType="begin"/>
        </w:r>
        <w:r>
          <w:instrText xml:space="preserve"> PAGEREF _Toc3690 \h </w:instrText>
        </w:r>
        <w:r>
          <w:fldChar w:fldCharType="separate"/>
        </w:r>
        <w:r>
          <w:t>14</w:t>
        </w:r>
        <w:r>
          <w:fldChar w:fldCharType="end"/>
        </w:r>
      </w:hyperlink>
    </w:p>
    <w:p>
      <w:pPr>
        <w:pStyle w:val="TOC2"/>
        <w:tabs>
          <w:tab w:val="right" w:leader="dot" w:pos="8306"/>
        </w:tabs>
      </w:pPr>
      <w:hyperlink w:anchor="_Toc11263" w:history="1">
        <w:r>
          <w:rPr>
            <w:rFonts w:ascii="仿宋" w:eastAsia="仿宋" w:hAnsi="仿宋" w:cs="仿宋" w:hint="eastAsia"/>
            <w:lang w:eastAsia="zh-CN"/>
          </w:rPr>
          <w:t>(三)、产品规划方案及生产纲领</w:t>
        </w:r>
        <w:r>
          <w:tab/>
        </w:r>
        <w:r>
          <w:fldChar w:fldCharType="begin"/>
        </w:r>
        <w:r>
          <w:instrText xml:space="preserve"> PAGEREF _Toc11263 \h </w:instrText>
        </w:r>
        <w:r>
          <w:fldChar w:fldCharType="separate"/>
        </w:r>
        <w:r>
          <w:t>15</w:t>
        </w:r>
        <w:r>
          <w:fldChar w:fldCharType="end"/>
        </w:r>
      </w:hyperlink>
    </w:p>
    <w:p>
      <w:pPr>
        <w:pStyle w:val="TOC1"/>
        <w:tabs>
          <w:tab w:val="right" w:leader="dot" w:pos="8306"/>
        </w:tabs>
      </w:pPr>
      <w:hyperlink w:anchor="_Toc23347" w:history="1">
        <w:r>
          <w:rPr>
            <w:rFonts w:ascii="仿宋" w:eastAsia="仿宋" w:hAnsi="仿宋" w:cs="仿宋" w:hint="eastAsia"/>
            <w:lang w:eastAsia="zh-CN"/>
          </w:rPr>
          <w:t>四、高沸点溶剂项目建筑工程方案</w:t>
        </w:r>
        <w:r>
          <w:tab/>
        </w:r>
        <w:r>
          <w:fldChar w:fldCharType="begin"/>
        </w:r>
        <w:r>
          <w:instrText xml:space="preserve"> PAGEREF _Toc23347 \h </w:instrText>
        </w:r>
        <w:r>
          <w:fldChar w:fldCharType="separate"/>
        </w:r>
        <w:r>
          <w:t>15</w:t>
        </w:r>
        <w:r>
          <w:fldChar w:fldCharType="end"/>
        </w:r>
      </w:hyperlink>
    </w:p>
    <w:p>
      <w:pPr>
        <w:pStyle w:val="TOC2"/>
        <w:tabs>
          <w:tab w:val="right" w:leader="dot" w:pos="8306"/>
        </w:tabs>
      </w:pPr>
      <w:hyperlink w:anchor="_Toc2153" w:history="1">
        <w:r>
          <w:rPr>
            <w:rFonts w:ascii="仿宋" w:eastAsia="仿宋" w:hAnsi="仿宋" w:cs="仿宋" w:hint="eastAsia"/>
            <w:lang w:eastAsia="zh-CN"/>
          </w:rPr>
          <w:t>(一)、土建工程方案</w:t>
        </w:r>
        <w:r>
          <w:tab/>
        </w:r>
        <w:r>
          <w:fldChar w:fldCharType="begin"/>
        </w:r>
        <w:r>
          <w:instrText xml:space="preserve"> PAGEREF _Toc2153 \h </w:instrText>
        </w:r>
        <w:r>
          <w:fldChar w:fldCharType="separate"/>
        </w:r>
        <w:r>
          <w:t>15</w:t>
        </w:r>
        <w:r>
          <w:fldChar w:fldCharType="end"/>
        </w:r>
      </w:hyperlink>
    </w:p>
    <w:p>
      <w:pPr>
        <w:pStyle w:val="TOC2"/>
        <w:tabs>
          <w:tab w:val="right" w:leader="dot" w:pos="8306"/>
        </w:tabs>
      </w:pPr>
      <w:hyperlink w:anchor="_Toc6211" w:history="1">
        <w:r>
          <w:rPr>
            <w:rFonts w:ascii="仿宋" w:eastAsia="仿宋" w:hAnsi="仿宋" w:cs="仿宋" w:hint="eastAsia"/>
            <w:lang w:eastAsia="zh-CN"/>
          </w:rPr>
          <w:t>(二)、厂房建设方案</w:t>
        </w:r>
        <w:r>
          <w:tab/>
        </w:r>
        <w:r>
          <w:fldChar w:fldCharType="begin"/>
        </w:r>
        <w:r>
          <w:instrText xml:space="preserve"> PAGEREF _Toc6211 \h </w:instrText>
        </w:r>
        <w:r>
          <w:fldChar w:fldCharType="separate"/>
        </w:r>
        <w:r>
          <w:t>17</w:t>
        </w:r>
        <w:r>
          <w:fldChar w:fldCharType="end"/>
        </w:r>
      </w:hyperlink>
    </w:p>
    <w:p>
      <w:pPr>
        <w:pStyle w:val="TOC2"/>
        <w:tabs>
          <w:tab w:val="right" w:leader="dot" w:pos="8306"/>
        </w:tabs>
      </w:pPr>
      <w:hyperlink w:anchor="_Toc2673" w:history="1">
        <w:r>
          <w:rPr>
            <w:rFonts w:ascii="仿宋" w:eastAsia="仿宋" w:hAnsi="仿宋" w:cs="仿宋" w:hint="eastAsia"/>
            <w:lang w:eastAsia="zh-CN"/>
          </w:rPr>
          <w:t>(三)、仓库建设方案</w:t>
        </w:r>
        <w:r>
          <w:tab/>
        </w:r>
        <w:r>
          <w:fldChar w:fldCharType="begin"/>
        </w:r>
        <w:r>
          <w:instrText xml:space="preserve"> PAGEREF _Toc2673 \h </w:instrText>
        </w:r>
        <w:r>
          <w:fldChar w:fldCharType="separate"/>
        </w:r>
        <w:r>
          <w:t>18</w:t>
        </w:r>
        <w:r>
          <w:fldChar w:fldCharType="end"/>
        </w:r>
      </w:hyperlink>
    </w:p>
    <w:p>
      <w:pPr>
        <w:pStyle w:val="TOC2"/>
        <w:tabs>
          <w:tab w:val="right" w:leader="dot" w:pos="8306"/>
        </w:tabs>
      </w:pPr>
      <w:hyperlink w:anchor="_Toc22053" w:history="1">
        <w:r>
          <w:rPr>
            <w:rFonts w:ascii="仿宋" w:eastAsia="仿宋" w:hAnsi="仿宋" w:cs="仿宋" w:hint="eastAsia"/>
            <w:lang w:eastAsia="zh-CN"/>
          </w:rPr>
          <w:t>(四)、办公及生活服务设施建设方案</w:t>
        </w:r>
        <w:r>
          <w:tab/>
        </w:r>
        <w:r>
          <w:fldChar w:fldCharType="begin"/>
        </w:r>
        <w:r>
          <w:instrText xml:space="preserve"> PAGEREF _Toc22053 \h </w:instrText>
        </w:r>
        <w:r>
          <w:fldChar w:fldCharType="separate"/>
        </w:r>
        <w:r>
          <w:t>19</w:t>
        </w:r>
        <w:r>
          <w:fldChar w:fldCharType="end"/>
        </w:r>
      </w:hyperlink>
    </w:p>
    <w:p>
      <w:pPr>
        <w:pStyle w:val="TOC2"/>
        <w:tabs>
          <w:tab w:val="right" w:leader="dot" w:pos="8306"/>
        </w:tabs>
      </w:pPr>
      <w:hyperlink w:anchor="_Toc13822" w:history="1">
        <w:r>
          <w:rPr>
            <w:rFonts w:ascii="仿宋" w:eastAsia="仿宋" w:hAnsi="仿宋" w:cs="仿宋" w:hint="eastAsia"/>
            <w:lang w:eastAsia="zh-CN"/>
          </w:rPr>
          <w:t>(五)、总图布置方案</w:t>
        </w:r>
        <w:r>
          <w:tab/>
        </w:r>
        <w:r>
          <w:fldChar w:fldCharType="begin"/>
        </w:r>
        <w:r>
          <w:instrText xml:space="preserve"> PAGEREF _Toc13822 \h </w:instrText>
        </w:r>
        <w:r>
          <w:fldChar w:fldCharType="separate"/>
        </w:r>
        <w:r>
          <w:t>21</w:t>
        </w:r>
        <w:r>
          <w:fldChar w:fldCharType="end"/>
        </w:r>
      </w:hyperlink>
    </w:p>
    <w:p>
      <w:pPr>
        <w:pStyle w:val="TOC2"/>
        <w:tabs>
          <w:tab w:val="right" w:leader="dot" w:pos="8306"/>
        </w:tabs>
      </w:pPr>
      <w:hyperlink w:anchor="_Toc4232" w:history="1">
        <w:r>
          <w:rPr>
            <w:rFonts w:ascii="仿宋" w:eastAsia="仿宋" w:hAnsi="仿宋" w:cs="仿宋" w:hint="eastAsia"/>
            <w:lang w:eastAsia="zh-CN"/>
          </w:rPr>
          <w:t>(六)、建筑工程数字化方案</w:t>
        </w:r>
        <w:r>
          <w:tab/>
        </w:r>
        <w:r>
          <w:fldChar w:fldCharType="begin"/>
        </w:r>
        <w:r>
          <w:instrText xml:space="preserve"> PAGEREF _Toc4232 \h </w:instrText>
        </w:r>
        <w:r>
          <w:fldChar w:fldCharType="separate"/>
        </w:r>
        <w:r>
          <w:t>22</w:t>
        </w:r>
        <w:r>
          <w:fldChar w:fldCharType="end"/>
        </w:r>
      </w:hyperlink>
    </w:p>
    <w:p>
      <w:pPr>
        <w:pStyle w:val="TOC1"/>
        <w:tabs>
          <w:tab w:val="right" w:leader="dot" w:pos="8306"/>
        </w:tabs>
      </w:pPr>
      <w:hyperlink w:anchor="_Toc2524" w:history="1">
        <w:r>
          <w:rPr>
            <w:rFonts w:ascii="仿宋" w:eastAsia="仿宋" w:hAnsi="仿宋" w:cs="仿宋" w:hint="eastAsia"/>
            <w:lang w:eastAsia="zh-CN"/>
          </w:rPr>
          <w:t>五、高沸点溶剂项目建设单位基本情况</w:t>
        </w:r>
        <w:r>
          <w:tab/>
        </w:r>
        <w:r>
          <w:fldChar w:fldCharType="begin"/>
        </w:r>
        <w:r>
          <w:instrText xml:space="preserve"> PAGEREF _Toc2524 \h </w:instrText>
        </w:r>
        <w:r>
          <w:fldChar w:fldCharType="separate"/>
        </w:r>
        <w:r>
          <w:t>25</w:t>
        </w:r>
        <w:r>
          <w:fldChar w:fldCharType="end"/>
        </w:r>
      </w:hyperlink>
    </w:p>
    <w:p>
      <w:pPr>
        <w:pStyle w:val="TOC2"/>
        <w:tabs>
          <w:tab w:val="right" w:leader="dot" w:pos="8306"/>
        </w:tabs>
      </w:pPr>
      <w:hyperlink w:anchor="_Toc23924" w:history="1">
        <w:r>
          <w:rPr>
            <w:rFonts w:ascii="仿宋" w:eastAsia="仿宋" w:hAnsi="仿宋" w:cs="仿宋" w:hint="eastAsia"/>
            <w:lang w:eastAsia="zh-CN"/>
          </w:rPr>
          <w:t>(一)、高沸点溶剂项目建设单位基本情况</w:t>
        </w:r>
        <w:r>
          <w:tab/>
        </w:r>
        <w:r>
          <w:fldChar w:fldCharType="begin"/>
        </w:r>
        <w:r>
          <w:instrText xml:space="preserve"> PAGEREF _Toc23924 \h </w:instrText>
        </w:r>
        <w:r>
          <w:fldChar w:fldCharType="separate"/>
        </w:r>
        <w:r>
          <w:t>25</w:t>
        </w:r>
        <w:r>
          <w:fldChar w:fldCharType="end"/>
        </w:r>
      </w:hyperlink>
    </w:p>
    <w:p>
      <w:pPr>
        <w:pStyle w:val="TOC2"/>
        <w:tabs>
          <w:tab w:val="right" w:leader="dot" w:pos="8306"/>
        </w:tabs>
      </w:pPr>
      <w:hyperlink w:anchor="_Toc21663" w:history="1">
        <w:r>
          <w:rPr>
            <w:rFonts w:ascii="仿宋" w:eastAsia="仿宋" w:hAnsi="仿宋" w:cs="仿宋" w:hint="eastAsia"/>
            <w:lang w:eastAsia="zh-CN"/>
          </w:rPr>
          <w:t>(二)、高沸点溶剂项目主管单位基本情况</w:t>
        </w:r>
        <w:r>
          <w:tab/>
        </w:r>
        <w:r>
          <w:fldChar w:fldCharType="begin"/>
        </w:r>
        <w:r>
          <w:instrText xml:space="preserve"> PAGEREF _Toc21663 \h </w:instrText>
        </w:r>
        <w:r>
          <w:fldChar w:fldCharType="separate"/>
        </w:r>
        <w:r>
          <w:t>26</w:t>
        </w:r>
        <w:r>
          <w:fldChar w:fldCharType="end"/>
        </w:r>
      </w:hyperlink>
    </w:p>
    <w:p>
      <w:pPr>
        <w:pStyle w:val="TOC2"/>
        <w:tabs>
          <w:tab w:val="right" w:leader="dot" w:pos="8306"/>
        </w:tabs>
      </w:pPr>
      <w:hyperlink w:anchor="_Toc18231" w:history="1">
        <w:r>
          <w:rPr>
            <w:rFonts w:ascii="仿宋" w:eastAsia="仿宋" w:hAnsi="仿宋" w:cs="仿宋" w:hint="eastAsia"/>
            <w:lang w:eastAsia="zh-CN"/>
          </w:rPr>
          <w:t>(三)、高沸点溶剂项目技术协作单位基本情况</w:t>
        </w:r>
        <w:r>
          <w:tab/>
        </w:r>
        <w:r>
          <w:fldChar w:fldCharType="begin"/>
        </w:r>
        <w:r>
          <w:instrText xml:space="preserve"> PAGEREF _Toc18231 \h </w:instrText>
        </w:r>
        <w:r>
          <w:fldChar w:fldCharType="separate"/>
        </w:r>
        <w:r>
          <w:t>28</w:t>
        </w:r>
        <w:r>
          <w:fldChar w:fldCharType="end"/>
        </w:r>
      </w:hyperlink>
    </w:p>
    <w:p>
      <w:pPr>
        <w:pStyle w:val="TOC1"/>
        <w:tabs>
          <w:tab w:val="right" w:leader="dot" w:pos="8306"/>
        </w:tabs>
      </w:pPr>
      <w:hyperlink w:anchor="_Toc7512" w:history="1">
        <w:r>
          <w:rPr>
            <w:rFonts w:ascii="仿宋" w:eastAsia="仿宋" w:hAnsi="仿宋" w:cs="仿宋" w:hint="eastAsia"/>
            <w:lang w:eastAsia="zh-CN"/>
          </w:rPr>
          <w:t>六、高沸点溶剂筹建公司基本信息</w:t>
        </w:r>
        <w:r>
          <w:tab/>
        </w:r>
        <w:r>
          <w:fldChar w:fldCharType="begin"/>
        </w:r>
        <w:r>
          <w:instrText xml:space="preserve"> PAGEREF _Toc7512 \h </w:instrText>
        </w:r>
        <w:r>
          <w:fldChar w:fldCharType="separate"/>
        </w:r>
        <w:r>
          <w:t>30</w:t>
        </w:r>
        <w:r>
          <w:fldChar w:fldCharType="end"/>
        </w:r>
      </w:hyperlink>
    </w:p>
    <w:p>
      <w:pPr>
        <w:pStyle w:val="TOC2"/>
        <w:tabs>
          <w:tab w:val="right" w:leader="dot" w:pos="8306"/>
        </w:tabs>
      </w:pPr>
      <w:hyperlink w:anchor="_Toc11946" w:history="1">
        <w:r>
          <w:rPr>
            <w:rFonts w:ascii="仿宋" w:eastAsia="仿宋" w:hAnsi="仿宋" w:cs="仿宋" w:hint="eastAsia"/>
            <w:lang w:eastAsia="zh-CN"/>
          </w:rPr>
          <w:t>(一)、公司名称</w:t>
        </w:r>
        <w:r>
          <w:tab/>
        </w:r>
        <w:r>
          <w:fldChar w:fldCharType="begin"/>
        </w:r>
        <w:r>
          <w:instrText xml:space="preserve"> PAGEREF _Toc11946 \h </w:instrText>
        </w:r>
        <w:r>
          <w:fldChar w:fldCharType="separate"/>
        </w:r>
        <w:r>
          <w:t>30</w:t>
        </w:r>
        <w:r>
          <w:fldChar w:fldCharType="end"/>
        </w:r>
      </w:hyperlink>
    </w:p>
    <w:p>
      <w:pPr>
        <w:pStyle w:val="TOC2"/>
        <w:tabs>
          <w:tab w:val="right" w:leader="dot" w:pos="8306"/>
        </w:tabs>
      </w:pPr>
      <w:hyperlink w:anchor="_Toc10049" w:history="1">
        <w:r>
          <w:rPr>
            <w:rFonts w:ascii="仿宋" w:eastAsia="仿宋" w:hAnsi="仿宋" w:cs="仿宋" w:hint="eastAsia"/>
            <w:lang w:eastAsia="zh-CN"/>
          </w:rPr>
          <w:t>(二)、注册资本</w:t>
        </w:r>
        <w:r>
          <w:tab/>
        </w:r>
        <w:r>
          <w:fldChar w:fldCharType="begin"/>
        </w:r>
        <w:r>
          <w:instrText xml:space="preserve"> PAGEREF _Toc10049 \h </w:instrText>
        </w:r>
        <w:r>
          <w:fldChar w:fldCharType="separate"/>
        </w:r>
        <w:r>
          <w:t>30</w:t>
        </w:r>
        <w:r>
          <w:fldChar w:fldCharType="end"/>
        </w:r>
      </w:hyperlink>
    </w:p>
    <w:p>
      <w:pPr>
        <w:pStyle w:val="TOC2"/>
        <w:tabs>
          <w:tab w:val="right" w:leader="dot" w:pos="8306"/>
        </w:tabs>
      </w:pPr>
      <w:hyperlink w:anchor="_Toc16582" w:history="1">
        <w:r>
          <w:rPr>
            <w:rFonts w:ascii="仿宋" w:eastAsia="仿宋" w:hAnsi="仿宋" w:cs="仿宋" w:hint="eastAsia"/>
            <w:lang w:eastAsia="zh-CN"/>
          </w:rPr>
          <w:t>(三)、注册地址</w:t>
        </w:r>
        <w:r>
          <w:tab/>
        </w:r>
        <w:r>
          <w:fldChar w:fldCharType="begin"/>
        </w:r>
        <w:r>
          <w:instrText xml:space="preserve"> PAGEREF _Toc16582 \h </w:instrText>
        </w:r>
        <w:r>
          <w:fldChar w:fldCharType="separate"/>
        </w:r>
        <w:r>
          <w:t>31</w:t>
        </w:r>
        <w:r>
          <w:fldChar w:fldCharType="end"/>
        </w:r>
      </w:hyperlink>
    </w:p>
    <w:p>
      <w:pPr>
        <w:pStyle w:val="TOC2"/>
        <w:tabs>
          <w:tab w:val="right" w:leader="dot" w:pos="8306"/>
        </w:tabs>
      </w:pPr>
      <w:hyperlink w:anchor="_Toc3984" w:history="1">
        <w:r>
          <w:rPr>
            <w:rFonts w:ascii="仿宋" w:eastAsia="仿宋" w:hAnsi="仿宋" w:cs="仿宋" w:hint="eastAsia"/>
            <w:lang w:eastAsia="zh-CN"/>
          </w:rPr>
          <w:t>(四)、法人代表</w:t>
        </w:r>
        <w:r>
          <w:tab/>
        </w:r>
        <w:r>
          <w:fldChar w:fldCharType="begin"/>
        </w:r>
        <w:r>
          <w:instrText xml:space="preserve"> PAGEREF _Toc3984 \h </w:instrText>
        </w:r>
        <w:r>
          <w:fldChar w:fldCharType="separate"/>
        </w:r>
        <w:r>
          <w:t>31</w:t>
        </w:r>
        <w:r>
          <w:fldChar w:fldCharType="end"/>
        </w:r>
      </w:hyperlink>
    </w:p>
    <w:p>
      <w:pPr>
        <w:pStyle w:val="TOC2"/>
        <w:tabs>
          <w:tab w:val="right" w:leader="dot" w:pos="8306"/>
        </w:tabs>
      </w:pPr>
      <w:hyperlink w:anchor="_Toc8596" w:history="1">
        <w:r>
          <w:rPr>
            <w:rFonts w:ascii="仿宋" w:eastAsia="仿宋" w:hAnsi="仿宋" w:cs="仿宋" w:hint="eastAsia"/>
            <w:lang w:eastAsia="zh-CN"/>
          </w:rPr>
          <w:t>(五)、主要经营范围</w:t>
        </w:r>
        <w:r>
          <w:tab/>
        </w:r>
        <w:r>
          <w:fldChar w:fldCharType="begin"/>
        </w:r>
        <w:r>
          <w:instrText xml:space="preserve"> PAGEREF _Toc8596 \h </w:instrText>
        </w:r>
        <w:r>
          <w:fldChar w:fldCharType="separate"/>
        </w:r>
        <w:r>
          <w:t>31</w:t>
        </w:r>
        <w:r>
          <w:fldChar w:fldCharType="end"/>
        </w:r>
      </w:hyperlink>
    </w:p>
    <w:p>
      <w:pPr>
        <w:pStyle w:val="TOC2"/>
        <w:tabs>
          <w:tab w:val="right" w:leader="dot" w:pos="8306"/>
        </w:tabs>
      </w:pPr>
      <w:hyperlink w:anchor="_Toc16140" w:history="1">
        <w:r>
          <w:rPr>
            <w:rFonts w:ascii="仿宋" w:eastAsia="仿宋" w:hAnsi="仿宋" w:cs="仿宋" w:hint="eastAsia"/>
            <w:lang w:eastAsia="zh-CN"/>
          </w:rPr>
          <w:t>(六)、主要股东</w:t>
        </w:r>
        <w:r>
          <w:tab/>
        </w:r>
        <w:r>
          <w:fldChar w:fldCharType="begin"/>
        </w:r>
        <w:r>
          <w:instrText xml:space="preserve"> PAGEREF _Toc16140 \h </w:instrText>
        </w:r>
        <w:r>
          <w:fldChar w:fldCharType="separate"/>
        </w:r>
        <w:r>
          <w:t>31</w:t>
        </w:r>
        <w:r>
          <w:fldChar w:fldCharType="end"/>
        </w:r>
      </w:hyperlink>
    </w:p>
    <w:p>
      <w:pPr>
        <w:pStyle w:val="TOC1"/>
        <w:tabs>
          <w:tab w:val="right" w:leader="dot" w:pos="8306"/>
        </w:tabs>
      </w:pPr>
      <w:hyperlink w:anchor="_Toc16393" w:history="1">
        <w:r>
          <w:rPr>
            <w:rFonts w:ascii="仿宋" w:eastAsia="仿宋" w:hAnsi="仿宋" w:cs="仿宋" w:hint="eastAsia"/>
            <w:lang w:eastAsia="zh-CN"/>
          </w:rPr>
          <w:t>七、高沸点溶剂项目概论</w:t>
        </w:r>
        <w:r>
          <w:tab/>
        </w:r>
        <w:r>
          <w:fldChar w:fldCharType="begin"/>
        </w:r>
        <w:r>
          <w:instrText xml:space="preserve"> PAGEREF _Toc16393 \h </w:instrText>
        </w:r>
        <w:r>
          <w:fldChar w:fldCharType="separate"/>
        </w:r>
        <w:r>
          <w:t>32</w:t>
        </w:r>
        <w:r>
          <w:fldChar w:fldCharType="end"/>
        </w:r>
      </w:hyperlink>
    </w:p>
    <w:p>
      <w:pPr>
        <w:pStyle w:val="TOC2"/>
        <w:tabs>
          <w:tab w:val="right" w:leader="dot" w:pos="8306"/>
        </w:tabs>
      </w:pPr>
      <w:hyperlink w:anchor="_Toc29977" w:history="1">
        <w:r>
          <w:rPr>
            <w:rFonts w:ascii="仿宋" w:eastAsia="仿宋" w:hAnsi="仿宋" w:cs="仿宋" w:hint="eastAsia"/>
            <w:lang w:eastAsia="zh-CN"/>
          </w:rPr>
          <w:t>(一)、高沸点溶剂项目基本信息</w:t>
        </w:r>
        <w:r>
          <w:tab/>
        </w:r>
        <w:r>
          <w:fldChar w:fldCharType="begin"/>
        </w:r>
        <w:r>
          <w:instrText xml:space="preserve"> PAGEREF _Toc29977 \h </w:instrText>
        </w:r>
        <w:r>
          <w:fldChar w:fldCharType="separate"/>
        </w:r>
        <w:r>
          <w:t>32</w:t>
        </w:r>
        <w:r>
          <w:fldChar w:fldCharType="end"/>
        </w:r>
      </w:hyperlink>
    </w:p>
    <w:p>
      <w:pPr>
        <w:pStyle w:val="TOC2"/>
        <w:tabs>
          <w:tab w:val="right" w:leader="dot" w:pos="8306"/>
        </w:tabs>
      </w:pPr>
      <w:hyperlink w:anchor="_Toc8518" w:history="1">
        <w:r>
          <w:rPr>
            <w:rFonts w:ascii="仿宋" w:eastAsia="仿宋" w:hAnsi="仿宋" w:cs="仿宋" w:hint="eastAsia"/>
            <w:lang w:eastAsia="zh-CN"/>
          </w:rPr>
          <w:t>(二)、高沸点溶剂项目提出的理由</w:t>
        </w:r>
        <w:r>
          <w:tab/>
        </w:r>
        <w:r>
          <w:fldChar w:fldCharType="begin"/>
        </w:r>
        <w:r>
          <w:instrText xml:space="preserve"> PAGEREF _Toc8518 \h </w:instrText>
        </w:r>
        <w:r>
          <w:fldChar w:fldCharType="separate"/>
        </w:r>
        <w:r>
          <w:t>33</w:t>
        </w:r>
        <w:r>
          <w:fldChar w:fldCharType="end"/>
        </w:r>
      </w:hyperlink>
    </w:p>
    <w:p>
      <w:pPr>
        <w:pStyle w:val="TOC2"/>
        <w:tabs>
          <w:tab w:val="right" w:leader="dot" w:pos="8306"/>
        </w:tabs>
      </w:pPr>
      <w:hyperlink w:anchor="_Toc8276" w:history="1">
        <w:r>
          <w:rPr>
            <w:rFonts w:ascii="仿宋" w:eastAsia="仿宋" w:hAnsi="仿宋" w:cs="仿宋" w:hint="eastAsia"/>
            <w:lang w:eastAsia="zh-CN"/>
          </w:rPr>
          <w:t>(三)、高沸点溶剂项目建设目标和任务</w:t>
        </w:r>
        <w:r>
          <w:tab/>
        </w:r>
        <w:r>
          <w:fldChar w:fldCharType="begin"/>
        </w:r>
        <w:r>
          <w:instrText xml:space="preserve"> PAGEREF _Toc8276 \h </w:instrText>
        </w:r>
        <w:r>
          <w:fldChar w:fldCharType="separate"/>
        </w:r>
        <w:r>
          <w:t>34</w:t>
        </w:r>
        <w:r>
          <w:fldChar w:fldCharType="end"/>
        </w:r>
      </w:hyperlink>
    </w:p>
    <w:p>
      <w:pPr>
        <w:pStyle w:val="TOC2"/>
        <w:tabs>
          <w:tab w:val="right" w:leader="dot" w:pos="8306"/>
        </w:tabs>
      </w:pPr>
      <w:hyperlink w:anchor="_Toc10069" w:history="1">
        <w:r>
          <w:rPr>
            <w:rFonts w:ascii="仿宋" w:eastAsia="仿宋" w:hAnsi="仿宋" w:cs="仿宋" w:hint="eastAsia"/>
            <w:lang w:eastAsia="zh-CN"/>
          </w:rPr>
          <w:t>(四)、高沸点溶剂项目建设规模</w:t>
        </w:r>
        <w:r>
          <w:tab/>
        </w:r>
        <w:r>
          <w:fldChar w:fldCharType="begin"/>
        </w:r>
        <w:r>
          <w:instrText xml:space="preserve"> PAGEREF _Toc10069 \h </w:instrText>
        </w:r>
        <w:r>
          <w:fldChar w:fldCharType="separate"/>
        </w:r>
        <w:r>
          <w:t>36</w:t>
        </w:r>
        <w:r>
          <w:fldChar w:fldCharType="end"/>
        </w:r>
      </w:hyperlink>
    </w:p>
    <w:p>
      <w:pPr>
        <w:pStyle w:val="TOC2"/>
        <w:tabs>
          <w:tab w:val="right" w:leader="dot" w:pos="8306"/>
        </w:tabs>
      </w:pPr>
      <w:hyperlink w:anchor="_Toc6402" w:history="1">
        <w:r>
          <w:rPr>
            <w:rFonts w:ascii="仿宋" w:eastAsia="仿宋" w:hAnsi="仿宋" w:cs="仿宋" w:hint="eastAsia"/>
            <w:lang w:eastAsia="zh-CN"/>
          </w:rPr>
          <w:t>(五)、高沸点溶剂项目建设工期</w:t>
        </w:r>
        <w:r>
          <w:tab/>
        </w:r>
        <w:r>
          <w:fldChar w:fldCharType="begin"/>
        </w:r>
        <w:r>
          <w:instrText xml:space="preserve"> PAGEREF _Toc6402 \h </w:instrText>
        </w:r>
        <w:r>
          <w:fldChar w:fldCharType="separate"/>
        </w:r>
        <w:r>
          <w:t>37</w:t>
        </w:r>
        <w:r>
          <w:fldChar w:fldCharType="end"/>
        </w:r>
      </w:hyperlink>
    </w:p>
    <w:p>
      <w:pPr>
        <w:pStyle w:val="TOC1"/>
        <w:tabs>
          <w:tab w:val="right" w:leader="dot" w:pos="8306"/>
        </w:tabs>
      </w:pPr>
      <w:hyperlink w:anchor="_Toc13919" w:history="1">
        <w:r>
          <w:rPr>
            <w:rFonts w:ascii="仿宋" w:eastAsia="仿宋" w:hAnsi="仿宋" w:cs="仿宋" w:hint="eastAsia"/>
            <w:lang w:eastAsia="zh-CN"/>
          </w:rPr>
          <w:t>八、高沸点溶剂消费者市场分析</w:t>
        </w:r>
        <w:r>
          <w:tab/>
        </w:r>
        <w:r>
          <w:fldChar w:fldCharType="begin"/>
        </w:r>
        <w:r>
          <w:instrText xml:space="preserve"> PAGEREF _Toc13919 \h </w:instrText>
        </w:r>
        <w:r>
          <w:fldChar w:fldCharType="separate"/>
        </w:r>
        <w:r>
          <w:t>37</w:t>
        </w:r>
        <w:r>
          <w:fldChar w:fldCharType="end"/>
        </w:r>
      </w:hyperlink>
    </w:p>
    <w:p>
      <w:pPr>
        <w:pStyle w:val="TOC2"/>
        <w:tabs>
          <w:tab w:val="right" w:leader="dot" w:pos="8306"/>
        </w:tabs>
      </w:pPr>
      <w:hyperlink w:anchor="_Toc13260" w:history="1">
        <w:r>
          <w:rPr>
            <w:rFonts w:ascii="仿宋" w:eastAsia="仿宋" w:hAnsi="仿宋" w:cs="仿宋" w:hint="eastAsia"/>
            <w:lang w:eastAsia="zh-CN"/>
          </w:rPr>
          <w:t>(一)、目标客户群体</w:t>
        </w:r>
        <w:r>
          <w:tab/>
        </w:r>
        <w:r>
          <w:fldChar w:fldCharType="begin"/>
        </w:r>
        <w:r>
          <w:instrText xml:space="preserve"> PAGEREF _Toc13260 \h </w:instrText>
        </w:r>
        <w:r>
          <w:fldChar w:fldCharType="separate"/>
        </w:r>
        <w:r>
          <w:t>37</w:t>
        </w:r>
        <w:r>
          <w:fldChar w:fldCharType="end"/>
        </w:r>
      </w:hyperlink>
    </w:p>
    <w:p>
      <w:pPr>
        <w:pStyle w:val="TOC2"/>
        <w:tabs>
          <w:tab w:val="right" w:leader="dot" w:pos="8306"/>
        </w:tabs>
      </w:pPr>
      <w:hyperlink w:anchor="_Toc29926" w:history="1">
        <w:r>
          <w:rPr>
            <w:rFonts w:ascii="仿宋" w:eastAsia="仿宋" w:hAnsi="仿宋" w:cs="仿宋" w:hint="eastAsia"/>
            <w:lang w:eastAsia="zh-CN"/>
          </w:rPr>
          <w:t>(二)、消费者需求</w:t>
        </w:r>
        <w:r>
          <w:tab/>
        </w:r>
        <w:r>
          <w:fldChar w:fldCharType="begin"/>
        </w:r>
        <w:r>
          <w:instrText xml:space="preserve"> PAGEREF _Toc29926 \h </w:instrText>
        </w:r>
        <w:r>
          <w:fldChar w:fldCharType="separate"/>
        </w:r>
        <w:r>
          <w:t>39</w:t>
        </w:r>
        <w:r>
          <w:fldChar w:fldCharType="end"/>
        </w:r>
      </w:hyperlink>
    </w:p>
    <w:p>
      <w:pPr>
        <w:pStyle w:val="TOC1"/>
        <w:tabs>
          <w:tab w:val="right" w:leader="dot" w:pos="8306"/>
        </w:tabs>
      </w:pPr>
      <w:hyperlink w:anchor="_Toc6060" w:history="1">
        <w:r>
          <w:rPr>
            <w:rFonts w:ascii="仿宋" w:eastAsia="仿宋" w:hAnsi="仿宋" w:cs="仿宋" w:hint="eastAsia"/>
            <w:lang w:eastAsia="zh-CN"/>
          </w:rPr>
          <w:t>九、工艺技术分析</w:t>
        </w:r>
        <w:r>
          <w:tab/>
        </w:r>
        <w:r>
          <w:fldChar w:fldCharType="begin"/>
        </w:r>
        <w:r>
          <w:instrText xml:space="preserve"> PAGEREF _Toc6060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9" w:history="1">
        <w:r>
          <w:rPr>
            <w:rFonts w:ascii="仿宋" w:eastAsia="仿宋" w:hAnsi="仿宋" w:cs="仿宋" w:hint="eastAsia"/>
            <w:lang w:eastAsia="zh-CN"/>
          </w:rPr>
          <w:t>(一)、企业技术研发分析</w:t>
        </w:r>
        <w:r>
          <w:tab/>
        </w:r>
        <w:r>
          <w:fldChar w:fldCharType="begin"/>
        </w:r>
        <w:r>
          <w:instrText xml:space="preserve"> PAGEREF _Toc1679 \h </w:instrText>
        </w:r>
        <w:r>
          <w:fldChar w:fldCharType="separate"/>
        </w:r>
        <w:r>
          <w:t>40</w:t>
        </w:r>
        <w:r>
          <w:fldChar w:fldCharType="end"/>
        </w:r>
      </w:hyperlink>
    </w:p>
    <w:p>
      <w:pPr>
        <w:pStyle w:val="TOC2"/>
        <w:tabs>
          <w:tab w:val="right" w:leader="dot" w:pos="8306"/>
        </w:tabs>
      </w:pPr>
      <w:hyperlink w:anchor="_Toc22518" w:history="1">
        <w:r>
          <w:rPr>
            <w:rFonts w:ascii="仿宋" w:eastAsia="仿宋" w:hAnsi="仿宋" w:cs="仿宋" w:hint="eastAsia"/>
            <w:lang w:eastAsia="zh-CN"/>
          </w:rPr>
          <w:t>(二)、高沸点溶剂项目技术工艺分析</w:t>
        </w:r>
        <w:r>
          <w:tab/>
        </w:r>
        <w:r>
          <w:fldChar w:fldCharType="begin"/>
        </w:r>
        <w:r>
          <w:instrText xml:space="preserve"> PAGEREF _Toc22518 \h </w:instrText>
        </w:r>
        <w:r>
          <w:fldChar w:fldCharType="separate"/>
        </w:r>
        <w:r>
          <w:t>41</w:t>
        </w:r>
        <w:r>
          <w:fldChar w:fldCharType="end"/>
        </w:r>
      </w:hyperlink>
    </w:p>
    <w:p>
      <w:pPr>
        <w:pStyle w:val="TOC2"/>
        <w:tabs>
          <w:tab w:val="right" w:leader="dot" w:pos="8306"/>
        </w:tabs>
      </w:pPr>
      <w:hyperlink w:anchor="_Toc24190" w:history="1">
        <w:r>
          <w:rPr>
            <w:rFonts w:ascii="仿宋" w:eastAsia="仿宋" w:hAnsi="仿宋" w:cs="仿宋" w:hint="eastAsia"/>
            <w:lang w:eastAsia="zh-CN"/>
          </w:rPr>
          <w:t>(三)、高沸点溶剂项目技术流程</w:t>
        </w:r>
        <w:r>
          <w:tab/>
        </w:r>
        <w:r>
          <w:fldChar w:fldCharType="begin"/>
        </w:r>
        <w:r>
          <w:instrText xml:space="preserve"> PAGEREF _Toc24190 \h </w:instrText>
        </w:r>
        <w:r>
          <w:fldChar w:fldCharType="separate"/>
        </w:r>
        <w:r>
          <w:t>42</w:t>
        </w:r>
        <w:r>
          <w:fldChar w:fldCharType="end"/>
        </w:r>
      </w:hyperlink>
    </w:p>
    <w:p>
      <w:pPr>
        <w:pStyle w:val="TOC1"/>
        <w:tabs>
          <w:tab w:val="right" w:leader="dot" w:pos="8306"/>
        </w:tabs>
      </w:pPr>
      <w:hyperlink w:anchor="_Toc7131" w:history="1">
        <w:r>
          <w:rPr>
            <w:rFonts w:ascii="仿宋" w:eastAsia="仿宋" w:hAnsi="仿宋" w:cs="仿宋" w:hint="eastAsia"/>
            <w:lang w:eastAsia="zh-CN"/>
          </w:rPr>
          <w:t>十、项目实施与管理方案</w:t>
        </w:r>
        <w:r>
          <w:tab/>
        </w:r>
        <w:r>
          <w:fldChar w:fldCharType="begin"/>
        </w:r>
        <w:r>
          <w:instrText xml:space="preserve"> PAGEREF _Toc7131 \h </w:instrText>
        </w:r>
        <w:r>
          <w:fldChar w:fldCharType="separate"/>
        </w:r>
        <w:r>
          <w:t>43</w:t>
        </w:r>
        <w:r>
          <w:fldChar w:fldCharType="end"/>
        </w:r>
      </w:hyperlink>
    </w:p>
    <w:p>
      <w:pPr>
        <w:pStyle w:val="TOC2"/>
        <w:tabs>
          <w:tab w:val="right" w:leader="dot" w:pos="8306"/>
        </w:tabs>
      </w:pPr>
      <w:hyperlink w:anchor="_Toc27990" w:history="1">
        <w:r>
          <w:rPr>
            <w:rFonts w:ascii="仿宋" w:eastAsia="仿宋" w:hAnsi="仿宋" w:cs="仿宋" w:hint="eastAsia"/>
            <w:lang w:eastAsia="zh-CN"/>
          </w:rPr>
          <w:t>(一)、项目实施计划</w:t>
        </w:r>
        <w:r>
          <w:tab/>
        </w:r>
        <w:r>
          <w:fldChar w:fldCharType="begin"/>
        </w:r>
        <w:r>
          <w:instrText xml:space="preserve"> PAGEREF _Toc27990 \h </w:instrText>
        </w:r>
        <w:r>
          <w:fldChar w:fldCharType="separate"/>
        </w:r>
        <w:r>
          <w:t>43</w:t>
        </w:r>
        <w:r>
          <w:fldChar w:fldCharType="end"/>
        </w:r>
      </w:hyperlink>
    </w:p>
    <w:p>
      <w:pPr>
        <w:pStyle w:val="TOC2"/>
        <w:tabs>
          <w:tab w:val="right" w:leader="dot" w:pos="8306"/>
        </w:tabs>
      </w:pPr>
      <w:hyperlink w:anchor="_Toc9950" w:history="1">
        <w:r>
          <w:rPr>
            <w:rFonts w:ascii="仿宋" w:eastAsia="仿宋" w:hAnsi="仿宋" w:cs="仿宋" w:hint="eastAsia"/>
            <w:lang w:eastAsia="zh-CN"/>
          </w:rPr>
          <w:t>(二)、项目组织机构与职责</w:t>
        </w:r>
        <w:r>
          <w:tab/>
        </w:r>
        <w:r>
          <w:fldChar w:fldCharType="begin"/>
        </w:r>
        <w:r>
          <w:instrText xml:space="preserve"> PAGEREF _Toc9950 \h </w:instrText>
        </w:r>
        <w:r>
          <w:fldChar w:fldCharType="separate"/>
        </w:r>
        <w:r>
          <w:t>44</w:t>
        </w:r>
        <w:r>
          <w:fldChar w:fldCharType="end"/>
        </w:r>
      </w:hyperlink>
    </w:p>
    <w:p>
      <w:pPr>
        <w:pStyle w:val="TOC2"/>
        <w:tabs>
          <w:tab w:val="right" w:leader="dot" w:pos="8306"/>
        </w:tabs>
      </w:pPr>
      <w:hyperlink w:anchor="_Toc20559" w:history="1">
        <w:r>
          <w:rPr>
            <w:rFonts w:ascii="仿宋" w:eastAsia="仿宋" w:hAnsi="仿宋" w:cs="仿宋" w:hint="eastAsia"/>
            <w:lang w:eastAsia="zh-CN"/>
          </w:rPr>
          <w:t>(三)、项目管理与监控体系</w:t>
        </w:r>
        <w:r>
          <w:tab/>
        </w:r>
        <w:r>
          <w:fldChar w:fldCharType="begin"/>
        </w:r>
        <w:r>
          <w:instrText xml:space="preserve"> PAGEREF _Toc20559 \h </w:instrText>
        </w:r>
        <w:r>
          <w:fldChar w:fldCharType="separate"/>
        </w:r>
        <w:r>
          <w:t>47</w:t>
        </w:r>
        <w:r>
          <w:fldChar w:fldCharType="end"/>
        </w:r>
      </w:hyperlink>
    </w:p>
    <w:p>
      <w:pPr>
        <w:pStyle w:val="TOC1"/>
        <w:tabs>
          <w:tab w:val="right" w:leader="dot" w:pos="8306"/>
        </w:tabs>
      </w:pPr>
      <w:hyperlink w:anchor="_Toc29198" w:history="1">
        <w:r>
          <w:rPr>
            <w:rFonts w:ascii="仿宋" w:eastAsia="仿宋" w:hAnsi="仿宋" w:cs="仿宋" w:hint="eastAsia"/>
            <w:lang w:eastAsia="zh-CN"/>
          </w:rPr>
          <w:t>十一、高沸点溶剂项目工艺说明</w:t>
        </w:r>
        <w:r>
          <w:tab/>
        </w:r>
        <w:r>
          <w:fldChar w:fldCharType="begin"/>
        </w:r>
        <w:r>
          <w:instrText xml:space="preserve"> PAGEREF _Toc29198 \h </w:instrText>
        </w:r>
        <w:r>
          <w:fldChar w:fldCharType="separate"/>
        </w:r>
        <w:r>
          <w:t>48</w:t>
        </w:r>
        <w:r>
          <w:fldChar w:fldCharType="end"/>
        </w:r>
      </w:hyperlink>
    </w:p>
    <w:p>
      <w:pPr>
        <w:pStyle w:val="TOC2"/>
        <w:tabs>
          <w:tab w:val="right" w:leader="dot" w:pos="8306"/>
        </w:tabs>
      </w:pPr>
      <w:hyperlink w:anchor="_Toc4622" w:history="1">
        <w:r>
          <w:rPr>
            <w:rFonts w:ascii="仿宋" w:eastAsia="仿宋" w:hAnsi="仿宋" w:cs="仿宋" w:hint="eastAsia"/>
            <w:lang w:eastAsia="zh-CN"/>
          </w:rPr>
          <w:t>(一)、高沸点溶剂项目建设期原辅材料供应情况</w:t>
        </w:r>
        <w:r>
          <w:tab/>
        </w:r>
        <w:r>
          <w:fldChar w:fldCharType="begin"/>
        </w:r>
        <w:r>
          <w:instrText xml:space="preserve"> PAGEREF _Toc4622 \h </w:instrText>
        </w:r>
        <w:r>
          <w:fldChar w:fldCharType="separate"/>
        </w:r>
        <w:r>
          <w:t>48</w:t>
        </w:r>
        <w:r>
          <w:fldChar w:fldCharType="end"/>
        </w:r>
      </w:hyperlink>
    </w:p>
    <w:p>
      <w:pPr>
        <w:pStyle w:val="TOC2"/>
        <w:tabs>
          <w:tab w:val="right" w:leader="dot" w:pos="8306"/>
        </w:tabs>
      </w:pPr>
      <w:hyperlink w:anchor="_Toc17416" w:history="1">
        <w:r>
          <w:rPr>
            <w:rFonts w:ascii="仿宋" w:eastAsia="仿宋" w:hAnsi="仿宋" w:cs="仿宋" w:hint="eastAsia"/>
            <w:lang w:eastAsia="zh-CN"/>
          </w:rPr>
          <w:t>(二)、高沸点溶剂项目运营期原辅材料采购及管理</w:t>
        </w:r>
        <w:r>
          <w:tab/>
        </w:r>
        <w:r>
          <w:fldChar w:fldCharType="begin"/>
        </w:r>
        <w:r>
          <w:instrText xml:space="preserve"> PAGEREF _Toc17416 \h </w:instrText>
        </w:r>
        <w:r>
          <w:fldChar w:fldCharType="separate"/>
        </w:r>
        <w:r>
          <w:t>48</w:t>
        </w:r>
        <w:r>
          <w:fldChar w:fldCharType="end"/>
        </w:r>
      </w:hyperlink>
    </w:p>
    <w:p>
      <w:pPr>
        <w:pStyle w:val="TOC2"/>
        <w:tabs>
          <w:tab w:val="right" w:leader="dot" w:pos="8306"/>
        </w:tabs>
      </w:pPr>
      <w:hyperlink w:anchor="_Toc21275" w:history="1">
        <w:r>
          <w:rPr>
            <w:rFonts w:ascii="仿宋" w:eastAsia="仿宋" w:hAnsi="仿宋" w:cs="仿宋" w:hint="eastAsia"/>
            <w:lang w:eastAsia="zh-CN"/>
          </w:rPr>
          <w:t>(三)、技术管理特点</w:t>
        </w:r>
        <w:r>
          <w:tab/>
        </w:r>
        <w:r>
          <w:fldChar w:fldCharType="begin"/>
        </w:r>
        <w:r>
          <w:instrText xml:space="preserve"> PAGEREF _Toc21275 \h </w:instrText>
        </w:r>
        <w:r>
          <w:fldChar w:fldCharType="separate"/>
        </w:r>
        <w:r>
          <w:t>49</w:t>
        </w:r>
        <w:r>
          <w:fldChar w:fldCharType="end"/>
        </w:r>
      </w:hyperlink>
    </w:p>
    <w:p>
      <w:pPr>
        <w:pStyle w:val="TOC2"/>
        <w:tabs>
          <w:tab w:val="right" w:leader="dot" w:pos="8306"/>
        </w:tabs>
      </w:pPr>
      <w:hyperlink w:anchor="_Toc26124" w:history="1">
        <w:r>
          <w:rPr>
            <w:rFonts w:ascii="仿宋" w:eastAsia="仿宋" w:hAnsi="仿宋" w:cs="仿宋" w:hint="eastAsia"/>
            <w:lang w:eastAsia="zh-CN"/>
          </w:rPr>
          <w:t>(四)、高沸点溶剂项目工艺技术设计方案</w:t>
        </w:r>
        <w:r>
          <w:tab/>
        </w:r>
        <w:r>
          <w:fldChar w:fldCharType="begin"/>
        </w:r>
        <w:r>
          <w:instrText xml:space="preserve"> PAGEREF _Toc26124 \h </w:instrText>
        </w:r>
        <w:r>
          <w:fldChar w:fldCharType="separate"/>
        </w:r>
        <w:r>
          <w:t>50</w:t>
        </w:r>
        <w:r>
          <w:fldChar w:fldCharType="end"/>
        </w:r>
      </w:hyperlink>
    </w:p>
    <w:p>
      <w:pPr>
        <w:pStyle w:val="TOC2"/>
        <w:tabs>
          <w:tab w:val="right" w:leader="dot" w:pos="8306"/>
        </w:tabs>
      </w:pPr>
      <w:hyperlink w:anchor="_Toc7979" w:history="1">
        <w:r>
          <w:rPr>
            <w:rFonts w:ascii="仿宋" w:eastAsia="仿宋" w:hAnsi="仿宋" w:cs="仿宋" w:hint="eastAsia"/>
            <w:lang w:eastAsia="zh-CN"/>
          </w:rPr>
          <w:t>(五)、设备选型方案</w:t>
        </w:r>
        <w:r>
          <w:tab/>
        </w:r>
        <w:r>
          <w:fldChar w:fldCharType="begin"/>
        </w:r>
        <w:r>
          <w:instrText xml:space="preserve"> PAGEREF _Toc7979 \h </w:instrText>
        </w:r>
        <w:r>
          <w:fldChar w:fldCharType="separate"/>
        </w:r>
        <w:r>
          <w:t>50</w:t>
        </w:r>
        <w:r>
          <w:fldChar w:fldCharType="end"/>
        </w:r>
      </w:hyperlink>
    </w:p>
    <w:p>
      <w:pPr>
        <w:pStyle w:val="TOC1"/>
        <w:tabs>
          <w:tab w:val="right" w:leader="dot" w:pos="8306"/>
        </w:tabs>
      </w:pPr>
      <w:hyperlink w:anchor="_Toc18087" w:history="1">
        <w:r>
          <w:rPr>
            <w:rFonts w:ascii="仿宋" w:eastAsia="仿宋" w:hAnsi="仿宋" w:cs="仿宋" w:hint="eastAsia"/>
            <w:lang w:eastAsia="zh-CN"/>
          </w:rPr>
          <w:t>十二、营销策略和销售计划</w:t>
        </w:r>
        <w:r>
          <w:tab/>
        </w:r>
        <w:r>
          <w:fldChar w:fldCharType="begin"/>
        </w:r>
        <w:r>
          <w:instrText xml:space="preserve"> PAGEREF _Toc18087 \h </w:instrText>
        </w:r>
        <w:r>
          <w:fldChar w:fldCharType="separate"/>
        </w:r>
        <w:r>
          <w:t>51</w:t>
        </w:r>
        <w:r>
          <w:fldChar w:fldCharType="end"/>
        </w:r>
      </w:hyperlink>
    </w:p>
    <w:p>
      <w:pPr>
        <w:pStyle w:val="TOC2"/>
        <w:tabs>
          <w:tab w:val="right" w:leader="dot" w:pos="8306"/>
        </w:tabs>
      </w:pPr>
      <w:hyperlink w:anchor="_Toc7578" w:history="1">
        <w:r>
          <w:rPr>
            <w:rFonts w:ascii="仿宋" w:eastAsia="仿宋" w:hAnsi="仿宋" w:cs="仿宋" w:hint="eastAsia"/>
            <w:lang w:eastAsia="zh-CN"/>
          </w:rPr>
          <w:t>(一)、品牌定位与推广策略</w:t>
        </w:r>
        <w:r>
          <w:tab/>
        </w:r>
        <w:r>
          <w:fldChar w:fldCharType="begin"/>
        </w:r>
        <w:r>
          <w:instrText xml:space="preserve"> PAGEREF _Toc7578 \h </w:instrText>
        </w:r>
        <w:r>
          <w:fldChar w:fldCharType="separate"/>
        </w:r>
        <w:r>
          <w:t>51</w:t>
        </w:r>
        <w:r>
          <w:fldChar w:fldCharType="end"/>
        </w:r>
      </w:hyperlink>
    </w:p>
    <w:p>
      <w:pPr>
        <w:pStyle w:val="TOC2"/>
        <w:tabs>
          <w:tab w:val="right" w:leader="dot" w:pos="8306"/>
        </w:tabs>
      </w:pPr>
      <w:hyperlink w:anchor="_Toc7872" w:history="1">
        <w:r>
          <w:rPr>
            <w:rFonts w:ascii="仿宋" w:eastAsia="仿宋" w:hAnsi="仿宋" w:cs="仿宋" w:hint="eastAsia"/>
            <w:lang w:eastAsia="zh-CN"/>
          </w:rPr>
          <w:t>(二)、定价策略</w:t>
        </w:r>
        <w:r>
          <w:tab/>
        </w:r>
        <w:r>
          <w:fldChar w:fldCharType="begin"/>
        </w:r>
        <w:r>
          <w:instrText xml:space="preserve"> PAGEREF _Toc7872 \h </w:instrText>
        </w:r>
        <w:r>
          <w:fldChar w:fldCharType="separate"/>
        </w:r>
        <w:r>
          <w:t>52</w:t>
        </w:r>
        <w:r>
          <w:fldChar w:fldCharType="end"/>
        </w:r>
      </w:hyperlink>
    </w:p>
    <w:p>
      <w:pPr>
        <w:pStyle w:val="TOC2"/>
        <w:tabs>
          <w:tab w:val="right" w:leader="dot" w:pos="8306"/>
        </w:tabs>
      </w:pPr>
      <w:hyperlink w:anchor="_Toc32450" w:history="1">
        <w:r>
          <w:rPr>
            <w:rFonts w:ascii="仿宋" w:eastAsia="仿宋" w:hAnsi="仿宋" w:cs="仿宋" w:hint="eastAsia"/>
            <w:lang w:eastAsia="zh-CN"/>
          </w:rPr>
          <w:t>(三)、销售渠道与销售策略</w:t>
        </w:r>
        <w:r>
          <w:tab/>
        </w:r>
        <w:r>
          <w:fldChar w:fldCharType="begin"/>
        </w:r>
        <w:r>
          <w:instrText xml:space="preserve"> PAGEREF _Toc32450 \h </w:instrText>
        </w:r>
        <w:r>
          <w:fldChar w:fldCharType="separate"/>
        </w:r>
        <w:r>
          <w:t>54</w:t>
        </w:r>
        <w:r>
          <w:fldChar w:fldCharType="end"/>
        </w:r>
      </w:hyperlink>
    </w:p>
    <w:p>
      <w:pPr>
        <w:pStyle w:val="TOC2"/>
        <w:tabs>
          <w:tab w:val="right" w:leader="dot" w:pos="8306"/>
        </w:tabs>
      </w:pPr>
      <w:hyperlink w:anchor="_Toc5135" w:history="1">
        <w:r>
          <w:rPr>
            <w:rFonts w:ascii="仿宋" w:eastAsia="仿宋" w:hAnsi="仿宋" w:cs="仿宋" w:hint="eastAsia"/>
            <w:lang w:eastAsia="zh-CN"/>
          </w:rPr>
          <w:t>(四)、促销活动与市场研究</w:t>
        </w:r>
        <w:r>
          <w:tab/>
        </w:r>
        <w:r>
          <w:fldChar w:fldCharType="begin"/>
        </w:r>
        <w:r>
          <w:instrText xml:space="preserve"> PAGEREF _Toc5135 \h </w:instrText>
        </w:r>
        <w:r>
          <w:fldChar w:fldCharType="separate"/>
        </w:r>
        <w:r>
          <w:t>55</w:t>
        </w:r>
        <w:r>
          <w:fldChar w:fldCharType="end"/>
        </w:r>
      </w:hyperlink>
    </w:p>
    <w:p>
      <w:pPr>
        <w:pStyle w:val="TOC2"/>
        <w:tabs>
          <w:tab w:val="right" w:leader="dot" w:pos="8306"/>
        </w:tabs>
      </w:pPr>
      <w:hyperlink w:anchor="_Toc21788" w:history="1">
        <w:r>
          <w:rPr>
            <w:rFonts w:ascii="仿宋" w:eastAsia="仿宋" w:hAnsi="仿宋" w:cs="仿宋" w:hint="eastAsia"/>
            <w:lang w:eastAsia="zh-CN"/>
          </w:rPr>
          <w:t>(五)、客户关系管理</w:t>
        </w:r>
        <w:r>
          <w:tab/>
        </w:r>
        <w:r>
          <w:fldChar w:fldCharType="begin"/>
        </w:r>
        <w:r>
          <w:instrText xml:space="preserve"> PAGEREF _Toc21788 \h </w:instrText>
        </w:r>
        <w:r>
          <w:fldChar w:fldCharType="separate"/>
        </w:r>
        <w:r>
          <w:t>56</w:t>
        </w:r>
        <w:r>
          <w:fldChar w:fldCharType="end"/>
        </w:r>
      </w:hyperlink>
    </w:p>
    <w:p>
      <w:pPr>
        <w:pStyle w:val="TOC1"/>
        <w:tabs>
          <w:tab w:val="right" w:leader="dot" w:pos="8306"/>
        </w:tabs>
      </w:pPr>
      <w:hyperlink w:anchor="_Toc27718" w:history="1">
        <w:r>
          <w:rPr>
            <w:rFonts w:ascii="仿宋" w:eastAsia="仿宋" w:hAnsi="仿宋" w:cs="仿宋" w:hint="eastAsia"/>
            <w:lang w:eastAsia="zh-CN"/>
          </w:rPr>
          <w:t>十三、项目交付与运营</w:t>
        </w:r>
        <w:r>
          <w:tab/>
        </w:r>
        <w:r>
          <w:fldChar w:fldCharType="begin"/>
        </w:r>
        <w:r>
          <w:instrText xml:space="preserve"> PAGEREF _Toc27718 \h </w:instrText>
        </w:r>
        <w:r>
          <w:fldChar w:fldCharType="separate"/>
        </w:r>
        <w:r>
          <w:t>57</w:t>
        </w:r>
        <w:r>
          <w:fldChar w:fldCharType="end"/>
        </w:r>
      </w:hyperlink>
    </w:p>
    <w:p>
      <w:pPr>
        <w:pStyle w:val="TOC2"/>
        <w:tabs>
          <w:tab w:val="right" w:leader="dot" w:pos="8306"/>
        </w:tabs>
      </w:pPr>
      <w:hyperlink w:anchor="_Toc16456" w:history="1">
        <w:r>
          <w:rPr>
            <w:rFonts w:ascii="仿宋" w:eastAsia="仿宋" w:hAnsi="仿宋" w:cs="仿宋" w:hint="eastAsia"/>
            <w:lang w:eastAsia="zh-CN"/>
          </w:rPr>
          <w:t>(一)、交付流程与标准</w:t>
        </w:r>
        <w:r>
          <w:tab/>
        </w:r>
        <w:r>
          <w:fldChar w:fldCharType="begin"/>
        </w:r>
        <w:r>
          <w:instrText xml:space="preserve"> PAGEREF _Toc16456 \h </w:instrText>
        </w:r>
        <w:r>
          <w:fldChar w:fldCharType="separate"/>
        </w:r>
        <w:r>
          <w:t>57</w:t>
        </w:r>
        <w:r>
          <w:fldChar w:fldCharType="end"/>
        </w:r>
      </w:hyperlink>
    </w:p>
    <w:p>
      <w:pPr>
        <w:pStyle w:val="TOC2"/>
        <w:tabs>
          <w:tab w:val="right" w:leader="dot" w:pos="8306"/>
        </w:tabs>
      </w:pPr>
      <w:hyperlink w:anchor="_Toc15981" w:history="1">
        <w:r>
          <w:rPr>
            <w:rFonts w:ascii="仿宋" w:eastAsia="仿宋" w:hAnsi="仿宋" w:cs="仿宋" w:hint="eastAsia"/>
            <w:lang w:eastAsia="zh-CN"/>
          </w:rPr>
          <w:t>(二)、运营计划</w:t>
        </w:r>
        <w:r>
          <w:tab/>
        </w:r>
        <w:r>
          <w:fldChar w:fldCharType="begin"/>
        </w:r>
        <w:r>
          <w:instrText xml:space="preserve"> PAGEREF _Toc15981 \h </w:instrText>
        </w:r>
        <w:r>
          <w:fldChar w:fldCharType="separate"/>
        </w:r>
        <w:r>
          <w:t>58</w:t>
        </w:r>
        <w:r>
          <w:fldChar w:fldCharType="end"/>
        </w:r>
      </w:hyperlink>
    </w:p>
    <w:p>
      <w:pPr>
        <w:pStyle w:val="TOC2"/>
        <w:tabs>
          <w:tab w:val="right" w:leader="dot" w:pos="8306"/>
        </w:tabs>
      </w:pPr>
      <w:hyperlink w:anchor="_Toc16751" w:history="1">
        <w:r>
          <w:rPr>
            <w:rFonts w:ascii="仿宋" w:eastAsia="仿宋" w:hAnsi="仿宋" w:cs="仿宋" w:hint="eastAsia"/>
            <w:lang w:eastAsia="zh-CN"/>
          </w:rPr>
          <w:t>(三)、设备调试与验收</w:t>
        </w:r>
        <w:r>
          <w:tab/>
        </w:r>
        <w:r>
          <w:fldChar w:fldCharType="begin"/>
        </w:r>
        <w:r>
          <w:instrText xml:space="preserve"> PAGEREF _Toc16751 \h </w:instrText>
        </w:r>
        <w:r>
          <w:fldChar w:fldCharType="separate"/>
        </w:r>
        <w:r>
          <w:t>60</w:t>
        </w:r>
        <w:r>
          <w:fldChar w:fldCharType="end"/>
        </w:r>
      </w:hyperlink>
    </w:p>
    <w:p>
      <w:pPr>
        <w:pStyle w:val="TOC2"/>
        <w:tabs>
          <w:tab w:val="right" w:leader="dot" w:pos="8306"/>
        </w:tabs>
      </w:pPr>
      <w:hyperlink w:anchor="_Toc15430" w:history="1">
        <w:r>
          <w:rPr>
            <w:rFonts w:ascii="仿宋" w:eastAsia="仿宋" w:hAnsi="仿宋" w:cs="仿宋" w:hint="eastAsia"/>
            <w:lang w:eastAsia="zh-CN"/>
          </w:rPr>
          <w:t>(四)、项目交付手续与文件归档</w:t>
        </w:r>
        <w:r>
          <w:tab/>
        </w:r>
        <w:r>
          <w:fldChar w:fldCharType="begin"/>
        </w:r>
        <w:r>
          <w:instrText xml:space="preserve"> PAGEREF _Toc15430 \h </w:instrText>
        </w:r>
        <w:r>
          <w:fldChar w:fldCharType="separate"/>
        </w:r>
        <w:r>
          <w:t>62</w:t>
        </w:r>
        <w:r>
          <w:fldChar w:fldCharType="end"/>
        </w:r>
      </w:hyperlink>
    </w:p>
    <w:p>
      <w:pPr>
        <w:pStyle w:val="TOC1"/>
        <w:tabs>
          <w:tab w:val="right" w:leader="dot" w:pos="8306"/>
        </w:tabs>
      </w:pPr>
      <w:hyperlink w:anchor="_Toc2973" w:history="1">
        <w:r>
          <w:rPr>
            <w:rFonts w:ascii="仿宋" w:eastAsia="仿宋" w:hAnsi="仿宋" w:cs="仿宋" w:hint="eastAsia"/>
            <w:lang w:eastAsia="zh-CN"/>
          </w:rPr>
          <w:t>十四、产品或服务</w:t>
        </w:r>
        <w:r>
          <w:tab/>
        </w:r>
        <w:r>
          <w:fldChar w:fldCharType="begin"/>
        </w:r>
        <w:r>
          <w:instrText xml:space="preserve"> PAGEREF _Toc2973 \h </w:instrText>
        </w:r>
        <w:r>
          <w:fldChar w:fldCharType="separate"/>
        </w:r>
        <w:r>
          <w:t>63</w:t>
        </w:r>
        <w:r>
          <w:fldChar w:fldCharType="end"/>
        </w:r>
      </w:hyperlink>
    </w:p>
    <w:p>
      <w:pPr>
        <w:pStyle w:val="TOC2"/>
        <w:tabs>
          <w:tab w:val="right" w:leader="dot" w:pos="8306"/>
        </w:tabs>
      </w:pPr>
      <w:hyperlink w:anchor="_Toc15286" w:history="1">
        <w:r>
          <w:rPr>
            <w:rFonts w:ascii="仿宋" w:eastAsia="仿宋" w:hAnsi="仿宋" w:cs="仿宋" w:hint="eastAsia"/>
            <w:lang w:eastAsia="zh-CN"/>
          </w:rPr>
          <w:t>(一)、产品或服务描述</w:t>
        </w:r>
        <w:r>
          <w:tab/>
        </w:r>
        <w:r>
          <w:fldChar w:fldCharType="begin"/>
        </w:r>
        <w:r>
          <w:instrText xml:space="preserve"> PAGEREF _Toc15286 \h </w:instrText>
        </w:r>
        <w:r>
          <w:fldChar w:fldCharType="separate"/>
        </w:r>
        <w:r>
          <w:t>63</w:t>
        </w:r>
        <w:r>
          <w:fldChar w:fldCharType="end"/>
        </w:r>
      </w:hyperlink>
    </w:p>
    <w:p>
      <w:pPr>
        <w:pStyle w:val="TOC2"/>
        <w:tabs>
          <w:tab w:val="right" w:leader="dot" w:pos="8306"/>
        </w:tabs>
      </w:pPr>
      <w:hyperlink w:anchor="_Toc30723" w:history="1">
        <w:r>
          <w:rPr>
            <w:rFonts w:ascii="仿宋" w:eastAsia="仿宋" w:hAnsi="仿宋" w:cs="仿宋" w:hint="eastAsia"/>
            <w:lang w:eastAsia="zh-CN"/>
          </w:rPr>
          <w:t>(二)、产品或服务优势</w:t>
        </w:r>
        <w:r>
          <w:tab/>
        </w:r>
        <w:r>
          <w:fldChar w:fldCharType="begin"/>
        </w:r>
        <w:r>
          <w:instrText xml:space="preserve"> PAGEREF _Toc30723 \h </w:instrText>
        </w:r>
        <w:r>
          <w:fldChar w:fldCharType="separate"/>
        </w:r>
        <w:r>
          <w:t>66</w:t>
        </w:r>
        <w:r>
          <w:fldChar w:fldCharType="end"/>
        </w:r>
      </w:hyperlink>
    </w:p>
    <w:p>
      <w:pPr>
        <w:pStyle w:val="TOC2"/>
        <w:tabs>
          <w:tab w:val="right" w:leader="dot" w:pos="8306"/>
        </w:tabs>
      </w:pPr>
      <w:hyperlink w:anchor="_Toc10369" w:history="1">
        <w:r>
          <w:rPr>
            <w:rFonts w:ascii="仿宋" w:eastAsia="仿宋" w:hAnsi="仿宋" w:cs="仿宋" w:hint="eastAsia"/>
            <w:lang w:eastAsia="zh-CN"/>
          </w:rPr>
          <w:t>(三)、知识产权保护</w:t>
        </w:r>
        <w:r>
          <w:tab/>
        </w:r>
        <w:r>
          <w:fldChar w:fldCharType="begin"/>
        </w:r>
        <w:r>
          <w:instrText xml:space="preserve"> PAGEREF _Toc10369 \h </w:instrText>
        </w:r>
        <w:r>
          <w:fldChar w:fldCharType="separate"/>
        </w:r>
        <w:r>
          <w:t>67</w:t>
        </w:r>
        <w:r>
          <w:fldChar w:fldCharType="end"/>
        </w:r>
      </w:hyperlink>
    </w:p>
    <w:p>
      <w:pPr>
        <w:pStyle w:val="TOC1"/>
        <w:tabs>
          <w:tab w:val="right" w:leader="dot" w:pos="8306"/>
        </w:tabs>
      </w:pPr>
      <w:hyperlink w:anchor="_Toc17736" w:history="1">
        <w:r>
          <w:rPr>
            <w:rFonts w:ascii="仿宋" w:eastAsia="仿宋" w:hAnsi="仿宋" w:cs="仿宋" w:hint="eastAsia"/>
            <w:lang w:eastAsia="zh-CN"/>
          </w:rPr>
          <w:t>十五、高沸点溶剂供应链管理</w:t>
        </w:r>
        <w:r>
          <w:tab/>
        </w:r>
        <w:r>
          <w:fldChar w:fldCharType="begin"/>
        </w:r>
        <w:r>
          <w:instrText xml:space="preserve"> PAGEREF _Toc17736 \h </w:instrText>
        </w:r>
        <w:r>
          <w:fldChar w:fldCharType="separate"/>
        </w:r>
        <w:r>
          <w:t>68</w:t>
        </w:r>
        <w:r>
          <w:fldChar w:fldCharType="end"/>
        </w:r>
      </w:hyperlink>
    </w:p>
    <w:p>
      <w:pPr>
        <w:pStyle w:val="TOC2"/>
        <w:tabs>
          <w:tab w:val="right" w:leader="dot" w:pos="8306"/>
        </w:tabs>
      </w:pPr>
      <w:hyperlink w:anchor="_Toc2269" w:history="1">
        <w:r>
          <w:rPr>
            <w:rFonts w:ascii="仿宋" w:eastAsia="仿宋" w:hAnsi="仿宋" w:cs="仿宋" w:hint="eastAsia"/>
            <w:lang w:eastAsia="zh-CN"/>
          </w:rPr>
          <w:t>(一)、供应链优化策略</w:t>
        </w:r>
        <w:r>
          <w:tab/>
        </w:r>
        <w:r>
          <w:fldChar w:fldCharType="begin"/>
        </w:r>
        <w:r>
          <w:instrText xml:space="preserve"> PAGEREF _Toc2269 \h </w:instrText>
        </w:r>
        <w:r>
          <w:fldChar w:fldCharType="separate"/>
        </w:r>
        <w:r>
          <w:t>68</w:t>
        </w:r>
        <w:r>
          <w:fldChar w:fldCharType="end"/>
        </w:r>
      </w:hyperlink>
    </w:p>
    <w:p>
      <w:pPr>
        <w:pStyle w:val="TOC2"/>
        <w:tabs>
          <w:tab w:val="right" w:leader="dot" w:pos="8306"/>
        </w:tabs>
      </w:pPr>
      <w:hyperlink w:anchor="_Toc16972" w:history="1">
        <w:r>
          <w:rPr>
            <w:rFonts w:ascii="仿宋" w:eastAsia="仿宋" w:hAnsi="仿宋" w:cs="仿宋" w:hint="eastAsia"/>
            <w:lang w:eastAsia="zh-CN"/>
          </w:rPr>
          <w:t>(二)、供应商合作与管理</w:t>
        </w:r>
        <w:r>
          <w:tab/>
        </w:r>
        <w:r>
          <w:fldChar w:fldCharType="begin"/>
        </w:r>
        <w:r>
          <w:instrText xml:space="preserve"> PAGEREF _Toc16972 \h </w:instrText>
        </w:r>
        <w:r>
          <w:fldChar w:fldCharType="separate"/>
        </w:r>
        <w:r>
          <w:t>69</w:t>
        </w:r>
        <w:r>
          <w:fldChar w:fldCharType="end"/>
        </w:r>
      </w:hyperlink>
    </w:p>
    <w:p>
      <w:pPr>
        <w:pStyle w:val="TOC2"/>
        <w:tabs>
          <w:tab w:val="right" w:leader="dot" w:pos="8306"/>
        </w:tabs>
      </w:pPr>
      <w:hyperlink w:anchor="_Toc21417" w:history="1">
        <w:r>
          <w:rPr>
            <w:rFonts w:ascii="仿宋" w:eastAsia="仿宋" w:hAnsi="仿宋" w:cs="仿宋" w:hint="eastAsia"/>
            <w:lang w:eastAsia="zh-CN"/>
          </w:rPr>
          <w:t>(三)、物流与库存管理</w:t>
        </w:r>
        <w:r>
          <w:tab/>
        </w:r>
        <w:r>
          <w:fldChar w:fldCharType="begin"/>
        </w:r>
        <w:r>
          <w:instrText xml:space="preserve"> PAGEREF _Toc21417 \h </w:instrText>
        </w:r>
        <w:r>
          <w:fldChar w:fldCharType="separate"/>
        </w:r>
        <w:r>
          <w:t>70</w:t>
        </w:r>
        <w:r>
          <w:fldChar w:fldCharType="end"/>
        </w:r>
      </w:hyperlink>
    </w:p>
    <w:p>
      <w:pPr>
        <w:pStyle w:val="TOC2"/>
        <w:tabs>
          <w:tab w:val="right" w:leader="dot" w:pos="8306"/>
        </w:tabs>
      </w:pPr>
      <w:hyperlink w:anchor="_Toc18437" w:history="1">
        <w:r>
          <w:rPr>
            <w:rFonts w:ascii="仿宋" w:eastAsia="仿宋" w:hAnsi="仿宋" w:cs="仿宋" w:hint="eastAsia"/>
            <w:lang w:eastAsia="zh-CN"/>
          </w:rPr>
          <w:t>(四)、风险管理与应对策略</w:t>
        </w:r>
        <w:r>
          <w:tab/>
        </w:r>
        <w:r>
          <w:fldChar w:fldCharType="begin"/>
        </w:r>
        <w:r>
          <w:instrText xml:space="preserve"> PAGEREF _Toc18437 \h </w:instrText>
        </w:r>
        <w:r>
          <w:fldChar w:fldCharType="separate"/>
        </w:r>
        <w:r>
          <w:t>71</w:t>
        </w:r>
        <w:r>
          <w:fldChar w:fldCharType="end"/>
        </w:r>
      </w:hyperlink>
    </w:p>
    <w:p>
      <w:pPr>
        <w:pStyle w:val="TOC1"/>
        <w:tabs>
          <w:tab w:val="right" w:leader="dot" w:pos="8306"/>
        </w:tabs>
      </w:pPr>
      <w:hyperlink w:anchor="_Toc3401" w:history="1">
        <w:r>
          <w:rPr>
            <w:rFonts w:ascii="仿宋" w:eastAsia="仿宋" w:hAnsi="仿宋" w:cs="仿宋" w:hint="eastAsia"/>
            <w:lang w:eastAsia="zh-CN"/>
          </w:rPr>
          <w:t>十六、高沸点溶剂项目治理与监督</w:t>
        </w:r>
        <w:r>
          <w:tab/>
        </w:r>
        <w:r>
          <w:fldChar w:fldCharType="begin"/>
        </w:r>
        <w:r>
          <w:instrText xml:space="preserve"> PAGEREF _Toc3401 \h </w:instrText>
        </w:r>
        <w:r>
          <w:fldChar w:fldCharType="separate"/>
        </w:r>
        <w:r>
          <w:t>72</w:t>
        </w:r>
        <w:r>
          <w:fldChar w:fldCharType="end"/>
        </w:r>
      </w:hyperlink>
    </w:p>
    <w:p>
      <w:pPr>
        <w:pStyle w:val="TOC2"/>
        <w:tabs>
          <w:tab w:val="right" w:leader="dot" w:pos="8306"/>
        </w:tabs>
      </w:pPr>
      <w:hyperlink w:anchor="_Toc17256" w:history="1">
        <w:r>
          <w:rPr>
            <w:rFonts w:ascii="仿宋" w:eastAsia="仿宋" w:hAnsi="仿宋" w:cs="仿宋" w:hint="eastAsia"/>
            <w:lang w:eastAsia="zh-CN"/>
          </w:rPr>
          <w:t>(一)、高沸点溶剂项目治理结构</w:t>
        </w:r>
        <w:r>
          <w:tab/>
        </w:r>
        <w:r>
          <w:fldChar w:fldCharType="begin"/>
        </w:r>
        <w:r>
          <w:instrText xml:space="preserve"> PAGEREF _Toc17256 \h </w:instrText>
        </w:r>
        <w:r>
          <w:fldChar w:fldCharType="separate"/>
        </w:r>
        <w:r>
          <w:t>72</w:t>
        </w:r>
        <w:r>
          <w:fldChar w:fldCharType="end"/>
        </w:r>
      </w:hyperlink>
    </w:p>
    <w:p>
      <w:pPr>
        <w:pStyle w:val="TOC2"/>
        <w:tabs>
          <w:tab w:val="right" w:leader="dot" w:pos="8306"/>
        </w:tabs>
      </w:pPr>
      <w:hyperlink w:anchor="_Toc2166" w:history="1">
        <w:r>
          <w:rPr>
            <w:rFonts w:ascii="仿宋" w:eastAsia="仿宋" w:hAnsi="仿宋" w:cs="仿宋" w:hint="eastAsia"/>
            <w:lang w:eastAsia="zh-CN"/>
          </w:rPr>
          <w:t>(二)、监督与审计</w:t>
        </w:r>
        <w:r>
          <w:tab/>
        </w:r>
        <w:r>
          <w:fldChar w:fldCharType="begin"/>
        </w:r>
        <w:r>
          <w:instrText xml:space="preserve"> PAGEREF _Toc2166 \h </w:instrText>
        </w:r>
        <w:r>
          <w:fldChar w:fldCharType="separate"/>
        </w:r>
        <w:r>
          <w:t>74</w:t>
        </w:r>
        <w:r>
          <w:fldChar w:fldCharType="end"/>
        </w:r>
      </w:hyperlink>
    </w:p>
    <w:p>
      <w:pPr>
        <w:pStyle w:val="TOC1"/>
        <w:tabs>
          <w:tab w:val="right" w:leader="dot" w:pos="8306"/>
        </w:tabs>
      </w:pPr>
      <w:hyperlink w:anchor="_Toc22397" w:history="1">
        <w:r>
          <w:rPr>
            <w:rFonts w:ascii="仿宋" w:eastAsia="仿宋" w:hAnsi="仿宋" w:cs="仿宋" w:hint="eastAsia"/>
            <w:lang w:eastAsia="zh-CN"/>
          </w:rPr>
          <w:t>十七、高沸点溶剂项目优势</w:t>
        </w:r>
        <w:r>
          <w:tab/>
        </w:r>
        <w:r>
          <w:fldChar w:fldCharType="begin"/>
        </w:r>
        <w:r>
          <w:instrText xml:space="preserve"> PAGEREF _Toc22397 \h </w:instrText>
        </w:r>
        <w:r>
          <w:fldChar w:fldCharType="separate"/>
        </w:r>
        <w:r>
          <w:t>75</w:t>
        </w:r>
        <w:r>
          <w:fldChar w:fldCharType="end"/>
        </w:r>
      </w:hyperlink>
    </w:p>
    <w:p>
      <w:pPr>
        <w:pStyle w:val="TOC2"/>
        <w:tabs>
          <w:tab w:val="right" w:leader="dot" w:pos="8306"/>
        </w:tabs>
      </w:pPr>
      <w:hyperlink w:anchor="_Toc21126" w:history="1">
        <w:r>
          <w:rPr>
            <w:rFonts w:ascii="仿宋" w:eastAsia="仿宋" w:hAnsi="仿宋" w:cs="仿宋" w:hint="eastAsia"/>
            <w:lang w:eastAsia="zh-CN"/>
          </w:rPr>
          <w:t>(一)、地理位置优势</w:t>
        </w:r>
        <w:r>
          <w:tab/>
        </w:r>
        <w:r>
          <w:fldChar w:fldCharType="begin"/>
        </w:r>
        <w:r>
          <w:instrText xml:space="preserve"> PAGEREF _Toc21126 \h </w:instrText>
        </w:r>
        <w:r>
          <w:fldChar w:fldCharType="separate"/>
        </w:r>
        <w:r>
          <w:t>75</w:t>
        </w:r>
        <w:r>
          <w:fldChar w:fldCharType="end"/>
        </w:r>
      </w:hyperlink>
    </w:p>
    <w:p>
      <w:pPr>
        <w:pStyle w:val="TOC2"/>
        <w:tabs>
          <w:tab w:val="right" w:leader="dot" w:pos="8306"/>
        </w:tabs>
      </w:pPr>
      <w:hyperlink w:anchor="_Toc8450" w:history="1">
        <w:r>
          <w:rPr>
            <w:rFonts w:ascii="仿宋" w:eastAsia="仿宋" w:hAnsi="仿宋" w:cs="仿宋" w:hint="eastAsia"/>
            <w:lang w:eastAsia="zh-CN"/>
          </w:rPr>
          <w:t>(二)、人才资源</w:t>
        </w:r>
        <w:r>
          <w:tab/>
        </w:r>
        <w:r>
          <w:fldChar w:fldCharType="begin"/>
        </w:r>
        <w:r>
          <w:instrText xml:space="preserve"> PAGEREF _Toc8450 \h </w:instrText>
        </w:r>
        <w:r>
          <w:fldChar w:fldCharType="separate"/>
        </w:r>
        <w:r>
          <w:t>76</w:t>
        </w:r>
        <w:r>
          <w:fldChar w:fldCharType="end"/>
        </w:r>
      </w:hyperlink>
    </w:p>
    <w:p>
      <w:pPr>
        <w:pStyle w:val="TOC2"/>
        <w:tabs>
          <w:tab w:val="right" w:leader="dot" w:pos="8306"/>
        </w:tabs>
      </w:pPr>
      <w:hyperlink w:anchor="_Toc20214" w:history="1">
        <w:r>
          <w:rPr>
            <w:rFonts w:ascii="仿宋" w:eastAsia="仿宋" w:hAnsi="仿宋" w:cs="仿宋" w:hint="eastAsia"/>
            <w:lang w:eastAsia="zh-CN"/>
          </w:rPr>
          <w:t>(三)、创新与研发能力</w:t>
        </w:r>
        <w:r>
          <w:tab/>
        </w:r>
        <w:r>
          <w:fldChar w:fldCharType="begin"/>
        </w:r>
        <w:r>
          <w:instrText xml:space="preserve"> PAGEREF _Toc20214 \h </w:instrText>
        </w:r>
        <w:r>
          <w:fldChar w:fldCharType="separate"/>
        </w:r>
        <w:r>
          <w:t>78</w:t>
        </w:r>
        <w:r>
          <w:fldChar w:fldCharType="end"/>
        </w:r>
      </w:hyperlink>
    </w:p>
    <w:p>
      <w:pPr>
        <w:pStyle w:val="TOC2"/>
        <w:tabs>
          <w:tab w:val="right" w:leader="dot" w:pos="8306"/>
        </w:tabs>
      </w:pPr>
      <w:hyperlink w:anchor="_Toc12372" w:history="1">
        <w:r>
          <w:rPr>
            <w:rFonts w:ascii="仿宋" w:eastAsia="仿宋" w:hAnsi="仿宋" w:cs="仿宋" w:hint="eastAsia"/>
            <w:lang w:eastAsia="zh-CN"/>
          </w:rPr>
          <w:t>(四)、生产成本与效率</w:t>
        </w:r>
        <w:r>
          <w:tab/>
        </w:r>
        <w:r>
          <w:fldChar w:fldCharType="begin"/>
        </w:r>
        <w:r>
          <w:instrText xml:space="preserve"> PAGEREF _Toc12372 \h </w:instrText>
        </w:r>
        <w:r>
          <w:fldChar w:fldCharType="separate"/>
        </w:r>
        <w:r>
          <w:t>80</w:t>
        </w:r>
        <w:r>
          <w:fldChar w:fldCharType="end"/>
        </w:r>
      </w:hyperlink>
    </w:p>
    <w:p>
      <w:pPr>
        <w:pStyle w:val="TOC1"/>
        <w:tabs>
          <w:tab w:val="right" w:leader="dot" w:pos="8306"/>
        </w:tabs>
      </w:pPr>
      <w:hyperlink w:anchor="_Toc25659" w:history="1">
        <w:r>
          <w:rPr>
            <w:rFonts w:ascii="仿宋" w:eastAsia="仿宋" w:hAnsi="仿宋" w:cs="仿宋" w:hint="eastAsia"/>
            <w:lang w:eastAsia="zh-CN"/>
          </w:rPr>
          <w:t>十八、高沸点溶剂国际化战略</w:t>
        </w:r>
        <w:r>
          <w:tab/>
        </w:r>
        <w:r>
          <w:fldChar w:fldCharType="begin"/>
        </w:r>
        <w:r>
          <w:instrText xml:space="preserve"> PAGEREF _Toc25659 \h </w:instrText>
        </w:r>
        <w:r>
          <w:fldChar w:fldCharType="separate"/>
        </w:r>
        <w:r>
          <w:t>82</w:t>
        </w:r>
        <w:r>
          <w:fldChar w:fldCharType="end"/>
        </w:r>
      </w:hyperlink>
    </w:p>
    <w:p>
      <w:pPr>
        <w:pStyle w:val="TOC2"/>
        <w:tabs>
          <w:tab w:val="right" w:leader="dot" w:pos="8306"/>
        </w:tabs>
      </w:pPr>
      <w:hyperlink w:anchor="_Toc13174" w:history="1">
        <w:r>
          <w:rPr>
            <w:rFonts w:ascii="仿宋" w:eastAsia="仿宋" w:hAnsi="仿宋" w:cs="仿宋" w:hint="eastAsia"/>
            <w:lang w:eastAsia="zh-CN"/>
          </w:rPr>
          <w:t>(一)、海外市场分析与选择</w:t>
        </w:r>
        <w:r>
          <w:tab/>
        </w:r>
        <w:r>
          <w:fldChar w:fldCharType="begin"/>
        </w:r>
        <w:r>
          <w:instrText xml:space="preserve"> PAGEREF _Toc13174 \h </w:instrText>
        </w:r>
        <w:r>
          <w:fldChar w:fldCharType="separate"/>
        </w:r>
        <w:r>
          <w:t>82</w:t>
        </w:r>
        <w:r>
          <w:fldChar w:fldCharType="end"/>
        </w:r>
      </w:hyperlink>
    </w:p>
    <w:p>
      <w:pPr>
        <w:pStyle w:val="TOC2"/>
        <w:tabs>
          <w:tab w:val="right" w:leader="dot" w:pos="8306"/>
        </w:tabs>
      </w:pPr>
      <w:hyperlink w:anchor="_Toc27685" w:history="1">
        <w:r>
          <w:rPr>
            <w:rFonts w:ascii="仿宋" w:eastAsia="仿宋" w:hAnsi="仿宋" w:cs="仿宋" w:hint="eastAsia"/>
            <w:lang w:eastAsia="zh-CN"/>
          </w:rPr>
          <w:t>(二)、跨国合作伙伴关系</w:t>
        </w:r>
        <w:r>
          <w:tab/>
        </w:r>
        <w:r>
          <w:fldChar w:fldCharType="begin"/>
        </w:r>
        <w:r>
          <w:instrText xml:space="preserve"> PAGEREF _Toc27685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888" w:history="1">
        <w:r>
          <w:rPr>
            <w:rFonts w:ascii="仿宋" w:eastAsia="仿宋" w:hAnsi="仿宋" w:cs="仿宋" w:hint="eastAsia"/>
            <w:lang w:eastAsia="zh-CN"/>
          </w:rPr>
          <w:t>(三)、国际市场营销与品牌推广</w:t>
        </w:r>
        <w:r>
          <w:tab/>
        </w:r>
        <w:r>
          <w:fldChar w:fldCharType="begin"/>
        </w:r>
        <w:r>
          <w:instrText xml:space="preserve"> PAGEREF _Toc22888 \h </w:instrText>
        </w:r>
        <w:r>
          <w:fldChar w:fldCharType="separate"/>
        </w:r>
        <w:r>
          <w:t>84</w:t>
        </w:r>
        <w:r>
          <w:fldChar w:fldCharType="end"/>
        </w:r>
      </w:hyperlink>
    </w:p>
    <w:p>
      <w:pPr>
        <w:pStyle w:val="TOC2"/>
        <w:tabs>
          <w:tab w:val="right" w:leader="dot" w:pos="8306"/>
        </w:tabs>
      </w:pPr>
      <w:hyperlink w:anchor="_Toc27740" w:history="1">
        <w:r>
          <w:rPr>
            <w:rFonts w:ascii="仿宋" w:eastAsia="仿宋" w:hAnsi="仿宋" w:cs="仿宋" w:hint="eastAsia"/>
            <w:lang w:eastAsia="zh-CN"/>
          </w:rPr>
          <w:t>(四)、国际贸易与风险管理</w:t>
        </w:r>
        <w:r>
          <w:tab/>
        </w:r>
        <w:r>
          <w:fldChar w:fldCharType="begin"/>
        </w:r>
        <w:r>
          <w:instrText xml:space="preserve"> PAGEREF _Toc27740 \h </w:instrText>
        </w:r>
        <w:r>
          <w:fldChar w:fldCharType="separate"/>
        </w:r>
        <w:r>
          <w:t>85</w:t>
        </w:r>
        <w:r>
          <w:fldChar w:fldCharType="end"/>
        </w:r>
      </w:hyperlink>
    </w:p>
    <w:p>
      <w:pPr>
        <w:pStyle w:val="TOC1"/>
        <w:tabs>
          <w:tab w:val="right" w:leader="dot" w:pos="8306"/>
        </w:tabs>
      </w:pPr>
      <w:hyperlink w:anchor="_Toc309" w:history="1">
        <w:r>
          <w:rPr>
            <w:rFonts w:ascii="仿宋" w:eastAsia="仿宋" w:hAnsi="仿宋" w:cs="仿宋" w:hint="eastAsia"/>
            <w:lang w:eastAsia="zh-CN"/>
          </w:rPr>
          <w:t>十九、战略退出计划</w:t>
        </w:r>
        <w:r>
          <w:tab/>
        </w:r>
        <w:r>
          <w:fldChar w:fldCharType="begin"/>
        </w:r>
        <w:r>
          <w:instrText xml:space="preserve"> PAGEREF _Toc309 \h </w:instrText>
        </w:r>
        <w:r>
          <w:fldChar w:fldCharType="separate"/>
        </w:r>
        <w:r>
          <w:t>86</w:t>
        </w:r>
        <w:r>
          <w:fldChar w:fldCharType="end"/>
        </w:r>
      </w:hyperlink>
    </w:p>
    <w:p>
      <w:pPr>
        <w:pStyle w:val="TOC2"/>
        <w:tabs>
          <w:tab w:val="right" w:leader="dot" w:pos="8306"/>
        </w:tabs>
      </w:pPr>
      <w:hyperlink w:anchor="_Toc32701" w:history="1">
        <w:r>
          <w:rPr>
            <w:rFonts w:ascii="仿宋" w:eastAsia="仿宋" w:hAnsi="仿宋" w:cs="仿宋" w:hint="eastAsia"/>
            <w:lang w:eastAsia="zh-CN"/>
          </w:rPr>
          <w:t>(一)、高沸点溶剂项目退出战略</w:t>
        </w:r>
        <w:r>
          <w:tab/>
        </w:r>
        <w:r>
          <w:fldChar w:fldCharType="begin"/>
        </w:r>
        <w:r>
          <w:instrText xml:space="preserve"> PAGEREF _Toc32701 \h </w:instrText>
        </w:r>
        <w:r>
          <w:fldChar w:fldCharType="separate"/>
        </w:r>
        <w:r>
          <w:t>86</w:t>
        </w:r>
        <w:r>
          <w:fldChar w:fldCharType="end"/>
        </w:r>
      </w:hyperlink>
    </w:p>
    <w:p>
      <w:pPr>
        <w:pStyle w:val="TOC2"/>
        <w:tabs>
          <w:tab w:val="right" w:leader="dot" w:pos="8306"/>
        </w:tabs>
      </w:pPr>
      <w:hyperlink w:anchor="_Toc6744" w:history="1">
        <w:r>
          <w:rPr>
            <w:rFonts w:ascii="仿宋" w:eastAsia="仿宋" w:hAnsi="仿宋" w:cs="仿宋" w:hint="eastAsia"/>
            <w:lang w:eastAsia="zh-CN"/>
          </w:rPr>
          <w:t>(二)、潜在退出方式</w:t>
        </w:r>
        <w:r>
          <w:tab/>
        </w:r>
        <w:r>
          <w:fldChar w:fldCharType="begin"/>
        </w:r>
        <w:r>
          <w:instrText xml:space="preserve"> PAGEREF _Toc6744 \h </w:instrText>
        </w:r>
        <w:r>
          <w:fldChar w:fldCharType="separate"/>
        </w:r>
        <w:r>
          <w:t>87</w:t>
        </w:r>
        <w:r>
          <w:fldChar w:fldCharType="end"/>
        </w:r>
      </w:hyperlink>
    </w:p>
    <w:p>
      <w:pPr>
        <w:pStyle w:val="TOC2"/>
        <w:tabs>
          <w:tab w:val="right" w:leader="dot" w:pos="8306"/>
        </w:tabs>
      </w:pPr>
      <w:hyperlink w:anchor="_Toc24480" w:history="1">
        <w:r>
          <w:rPr>
            <w:rFonts w:ascii="仿宋" w:eastAsia="仿宋" w:hAnsi="仿宋" w:cs="仿宋" w:hint="eastAsia"/>
            <w:lang w:eastAsia="zh-CN"/>
          </w:rPr>
          <w:t>(三)、退出时机与条件</w:t>
        </w:r>
        <w:r>
          <w:tab/>
        </w:r>
        <w:r>
          <w:fldChar w:fldCharType="begin"/>
        </w:r>
        <w:r>
          <w:instrText xml:space="preserve"> PAGEREF _Toc24480 \h </w:instrText>
        </w:r>
        <w:r>
          <w:fldChar w:fldCharType="separate"/>
        </w:r>
        <w:r>
          <w:t>87</w:t>
        </w:r>
        <w:r>
          <w:fldChar w:fldCharType="end"/>
        </w:r>
      </w:hyperlink>
    </w:p>
    <w:p>
      <w:pPr>
        <w:pStyle w:val="TOC2"/>
        <w:tabs>
          <w:tab w:val="right" w:leader="dot" w:pos="8306"/>
        </w:tabs>
      </w:pPr>
      <w:hyperlink w:anchor="_Toc2412" w:history="1">
        <w:r>
          <w:rPr>
            <w:rFonts w:ascii="仿宋" w:eastAsia="仿宋" w:hAnsi="仿宋" w:cs="仿宋" w:hint="eastAsia"/>
            <w:lang w:eastAsia="zh-CN"/>
          </w:rPr>
          <w:t>(四)、投资者回报与退出</w:t>
        </w:r>
        <w:r>
          <w:tab/>
        </w:r>
        <w:r>
          <w:fldChar w:fldCharType="begin"/>
        </w:r>
        <w:r>
          <w:instrText xml:space="preserve"> PAGEREF _Toc2412 \h </w:instrText>
        </w:r>
        <w:r>
          <w:fldChar w:fldCharType="separate"/>
        </w:r>
        <w:r>
          <w:t>88</w:t>
        </w:r>
        <w:r>
          <w:fldChar w:fldCharType="end"/>
        </w:r>
      </w:hyperlink>
    </w:p>
    <w:p>
      <w:pPr>
        <w:pStyle w:val="TOC1"/>
        <w:tabs>
          <w:tab w:val="right" w:leader="dot" w:pos="8306"/>
        </w:tabs>
      </w:pPr>
      <w:hyperlink w:anchor="_Toc13391" w:history="1">
        <w:r>
          <w:rPr>
            <w:rFonts w:ascii="仿宋" w:eastAsia="仿宋" w:hAnsi="仿宋" w:cs="仿宋" w:hint="eastAsia"/>
            <w:lang w:eastAsia="zh-CN"/>
          </w:rPr>
          <w:t>二十、技术支持与维护</w:t>
        </w:r>
        <w:r>
          <w:tab/>
        </w:r>
        <w:r>
          <w:fldChar w:fldCharType="begin"/>
        </w:r>
        <w:r>
          <w:instrText xml:space="preserve"> PAGEREF _Toc13391 \h </w:instrText>
        </w:r>
        <w:r>
          <w:fldChar w:fldCharType="separate"/>
        </w:r>
        <w:r>
          <w:t>88</w:t>
        </w:r>
        <w:r>
          <w:fldChar w:fldCharType="end"/>
        </w:r>
      </w:hyperlink>
    </w:p>
    <w:p>
      <w:pPr>
        <w:pStyle w:val="TOC2"/>
        <w:tabs>
          <w:tab w:val="right" w:leader="dot" w:pos="8306"/>
        </w:tabs>
      </w:pPr>
      <w:hyperlink w:anchor="_Toc15172" w:history="1">
        <w:r>
          <w:rPr>
            <w:rFonts w:ascii="仿宋" w:eastAsia="仿宋" w:hAnsi="仿宋" w:cs="仿宋" w:hint="eastAsia"/>
            <w:lang w:eastAsia="zh-CN"/>
          </w:rPr>
          <w:t>(一)、技术支持计划</w:t>
        </w:r>
        <w:r>
          <w:tab/>
        </w:r>
        <w:r>
          <w:fldChar w:fldCharType="begin"/>
        </w:r>
        <w:r>
          <w:instrText xml:space="preserve"> PAGEREF _Toc15172 \h </w:instrText>
        </w:r>
        <w:r>
          <w:fldChar w:fldCharType="separate"/>
        </w:r>
        <w:r>
          <w:t>88</w:t>
        </w:r>
        <w:r>
          <w:fldChar w:fldCharType="end"/>
        </w:r>
      </w:hyperlink>
    </w:p>
    <w:p>
      <w:pPr>
        <w:pStyle w:val="TOC2"/>
        <w:tabs>
          <w:tab w:val="right" w:leader="dot" w:pos="8306"/>
        </w:tabs>
      </w:pPr>
      <w:hyperlink w:anchor="_Toc20022" w:history="1">
        <w:r>
          <w:rPr>
            <w:rFonts w:ascii="仿宋" w:eastAsia="仿宋" w:hAnsi="仿宋" w:cs="仿宋" w:hint="eastAsia"/>
            <w:lang w:eastAsia="zh-CN"/>
          </w:rPr>
          <w:t>(二)、设备维护与保养</w:t>
        </w:r>
        <w:r>
          <w:tab/>
        </w:r>
        <w:r>
          <w:fldChar w:fldCharType="begin"/>
        </w:r>
        <w:r>
          <w:instrText xml:space="preserve"> PAGEREF _Toc20022 \h </w:instrText>
        </w:r>
        <w:r>
          <w:fldChar w:fldCharType="separate"/>
        </w:r>
        <w:r>
          <w:t>90</w:t>
        </w:r>
        <w:r>
          <w:fldChar w:fldCharType="end"/>
        </w:r>
      </w:hyperlink>
    </w:p>
    <w:p>
      <w:pPr>
        <w:pStyle w:val="TOC2"/>
        <w:tabs>
          <w:tab w:val="right" w:leader="dot" w:pos="8306"/>
        </w:tabs>
      </w:pPr>
      <w:hyperlink w:anchor="_Toc8672" w:history="1">
        <w:r>
          <w:rPr>
            <w:rFonts w:ascii="仿宋" w:eastAsia="仿宋" w:hAnsi="仿宋" w:cs="仿宋" w:hint="eastAsia"/>
            <w:lang w:eastAsia="zh-CN"/>
          </w:rPr>
          <w:t>(三)、系统更新与升级</w:t>
        </w:r>
        <w:r>
          <w:tab/>
        </w:r>
        <w:r>
          <w:fldChar w:fldCharType="begin"/>
        </w:r>
        <w:r>
          <w:instrText xml:space="preserve"> PAGEREF _Toc8672 \h </w:instrText>
        </w:r>
        <w:r>
          <w:fldChar w:fldCharType="separate"/>
        </w:r>
        <w:r>
          <w:t>91</w:t>
        </w:r>
        <w:r>
          <w:fldChar w:fldCharType="end"/>
        </w:r>
      </w:hyperlink>
    </w:p>
    <w:p>
      <w:pPr>
        <w:pStyle w:val="TOC2"/>
        <w:tabs>
          <w:tab w:val="right" w:leader="dot" w:pos="8306"/>
        </w:tabs>
      </w:pPr>
      <w:hyperlink w:anchor="_Toc13715" w:history="1">
        <w:r>
          <w:rPr>
            <w:rFonts w:ascii="仿宋" w:eastAsia="仿宋" w:hAnsi="仿宋" w:cs="仿宋" w:hint="eastAsia"/>
            <w:lang w:eastAsia="zh-CN"/>
          </w:rPr>
          <w:t>(四)、故障排除与紧急修复</w:t>
        </w:r>
        <w:r>
          <w:tab/>
        </w:r>
        <w:r>
          <w:fldChar w:fldCharType="begin"/>
        </w:r>
        <w:r>
          <w:instrText xml:space="preserve"> PAGEREF _Toc13715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1945"/>
      <w:r>
        <w:rPr>
          <w:rFonts w:ascii="仿宋" w:eastAsia="仿宋" w:hAnsi="仿宋" w:cs="仿宋" w:hint="eastAsia"/>
          <w:sz w:val="28"/>
          <w:lang w:eastAsia="zh-CN"/>
        </w:rPr>
        <w:t>一、发展规划分析</w:t>
      </w:r>
      <w:bookmarkEnd w:id="2"/>
    </w:p>
    <w:p>
      <w:pPr>
        <w:pStyle w:val="Heading2"/>
        <w:rPr>
          <w:rFonts w:ascii="仿宋" w:eastAsia="仿宋" w:hAnsi="仿宋" w:cs="仿宋" w:hint="eastAsia"/>
          <w:lang w:eastAsia="zh-CN"/>
        </w:rPr>
      </w:pPr>
      <w:bookmarkStart w:id="3" w:name="_Toc23719"/>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1、战略制定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(1)战略方向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处于由高速增长到高质量发展的转变之中，旨在成为技术密集、环境友好、可持续发展的高沸点溶剂行业企业，为支持高附加值产业提供重要技术支持。以科技和创新为经营理念，致力于技术创新、智能制造、产品升级和节能环保等方面，推动公司实现高质量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(2)经营目标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https://d.book118.com/126023204134010055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高沸点溶剂行业企业战略发展规划及建议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133AD6"/>
    <w:rsid w:val="4593521B"/>
    <w:rsid w:val="5D133AD6"/>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2602320413401005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2024-03-04T08:47:00Z</dcterms:created>
  <dcterms:modified xsi:type="dcterms:W3CDTF">2024-03-04T08:47:57Z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1C3AB34E3614435C9171F0E28DDAAE7B_11</vt:lpwstr>
  </property>
  <property fmtid="{D5CDD505-2E9C-101B-9397-08002B2CF9AE}" pid="3" name="KSOProductBuildVer">
    <vt:lpwstr>2052-12.1.0.16399</vt:lpwstr>
  </property>
</Properties>
</file>