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9" w:history="1">
        <w:r>
          <w:rPr>
            <w:rFonts w:ascii="仿宋" w:eastAsia="仿宋" w:hAnsi="仿宋" w:cs="仿宋" w:hint="eastAsia"/>
            <w:lang w:eastAsia="zh-CN"/>
          </w:rPr>
          <w:t>序言</w:t>
        </w:r>
        <w:r>
          <w:tab/>
        </w:r>
        <w:r>
          <w:fldChar w:fldCharType="begin"/>
        </w:r>
        <w:r>
          <w:instrText xml:space="preserve"> PAGEREF _Toc11219 \h </w:instrText>
        </w:r>
        <w:r>
          <w:fldChar w:fldCharType="separate"/>
        </w:r>
        <w:r>
          <w:t>3</w:t>
        </w:r>
        <w:r>
          <w:fldChar w:fldCharType="end"/>
        </w:r>
      </w:hyperlink>
    </w:p>
    <w:p>
      <w:pPr>
        <w:pStyle w:val="TOC1"/>
        <w:tabs>
          <w:tab w:val="right" w:leader="dot" w:pos="8306"/>
        </w:tabs>
      </w:pPr>
      <w:hyperlink w:anchor="_Toc15172" w:history="1">
        <w:r>
          <w:rPr>
            <w:rFonts w:ascii="仿宋" w:eastAsia="仿宋" w:hAnsi="仿宋" w:cs="仿宋" w:hint="eastAsia"/>
            <w:lang w:eastAsia="zh-CN"/>
          </w:rPr>
          <w:t>一、社会影响分析</w:t>
        </w:r>
        <w:r>
          <w:tab/>
        </w:r>
        <w:r>
          <w:fldChar w:fldCharType="begin"/>
        </w:r>
        <w:r>
          <w:instrText xml:space="preserve"> PAGEREF _Toc15172 \h </w:instrText>
        </w:r>
        <w:r>
          <w:fldChar w:fldCharType="separate"/>
        </w:r>
        <w:r>
          <w:t>3</w:t>
        </w:r>
        <w:r>
          <w:fldChar w:fldCharType="end"/>
        </w:r>
      </w:hyperlink>
    </w:p>
    <w:p>
      <w:pPr>
        <w:pStyle w:val="TOC2"/>
        <w:tabs>
          <w:tab w:val="right" w:leader="dot" w:pos="8306"/>
        </w:tabs>
      </w:pPr>
      <w:hyperlink w:anchor="_Toc29779" w:history="1">
        <w:r>
          <w:rPr>
            <w:rFonts w:ascii="仿宋" w:eastAsia="仿宋" w:hAnsi="仿宋" w:cs="仿宋" w:hint="eastAsia"/>
            <w:lang w:eastAsia="zh-CN"/>
          </w:rPr>
          <w:t>(一)、社会影响效果分析</w:t>
        </w:r>
        <w:r>
          <w:tab/>
        </w:r>
        <w:r>
          <w:fldChar w:fldCharType="begin"/>
        </w:r>
        <w:r>
          <w:instrText xml:space="preserve"> PAGEREF _Toc29779 \h </w:instrText>
        </w:r>
        <w:r>
          <w:fldChar w:fldCharType="separate"/>
        </w:r>
        <w:r>
          <w:t>3</w:t>
        </w:r>
        <w:r>
          <w:fldChar w:fldCharType="end"/>
        </w:r>
      </w:hyperlink>
    </w:p>
    <w:p>
      <w:pPr>
        <w:pStyle w:val="TOC2"/>
        <w:tabs>
          <w:tab w:val="right" w:leader="dot" w:pos="8306"/>
        </w:tabs>
      </w:pPr>
      <w:hyperlink w:anchor="_Toc12270" w:history="1">
        <w:r>
          <w:rPr>
            <w:rFonts w:ascii="仿宋" w:eastAsia="仿宋" w:hAnsi="仿宋" w:cs="仿宋" w:hint="eastAsia"/>
            <w:lang w:eastAsia="zh-CN"/>
          </w:rPr>
          <w:t>(二)、社会适应性分析</w:t>
        </w:r>
        <w:r>
          <w:tab/>
        </w:r>
        <w:r>
          <w:fldChar w:fldCharType="begin"/>
        </w:r>
        <w:r>
          <w:instrText xml:space="preserve"> PAGEREF _Toc12270 \h </w:instrText>
        </w:r>
        <w:r>
          <w:fldChar w:fldCharType="separate"/>
        </w:r>
        <w:r>
          <w:t>5</w:t>
        </w:r>
        <w:r>
          <w:fldChar w:fldCharType="end"/>
        </w:r>
      </w:hyperlink>
    </w:p>
    <w:p>
      <w:pPr>
        <w:pStyle w:val="TOC2"/>
        <w:tabs>
          <w:tab w:val="right" w:leader="dot" w:pos="8306"/>
        </w:tabs>
      </w:pPr>
      <w:hyperlink w:anchor="_Toc12787" w:history="1">
        <w:r>
          <w:rPr>
            <w:rFonts w:ascii="仿宋" w:eastAsia="仿宋" w:hAnsi="仿宋" w:cs="仿宋" w:hint="eastAsia"/>
            <w:lang w:eastAsia="zh-CN"/>
          </w:rPr>
          <w:t>(三)、社会风险及对策分析</w:t>
        </w:r>
        <w:r>
          <w:tab/>
        </w:r>
        <w:r>
          <w:fldChar w:fldCharType="begin"/>
        </w:r>
        <w:r>
          <w:instrText xml:space="preserve"> PAGEREF _Toc12787 \h </w:instrText>
        </w:r>
        <w:r>
          <w:fldChar w:fldCharType="separate"/>
        </w:r>
        <w:r>
          <w:t>7</w:t>
        </w:r>
        <w:r>
          <w:fldChar w:fldCharType="end"/>
        </w:r>
      </w:hyperlink>
    </w:p>
    <w:p>
      <w:pPr>
        <w:pStyle w:val="TOC1"/>
        <w:tabs>
          <w:tab w:val="right" w:leader="dot" w:pos="8306"/>
        </w:tabs>
      </w:pPr>
      <w:hyperlink w:anchor="_Toc4562" w:history="1">
        <w:r>
          <w:rPr>
            <w:rFonts w:ascii="仿宋" w:eastAsia="仿宋" w:hAnsi="仿宋" w:cs="仿宋" w:hint="eastAsia"/>
            <w:lang w:eastAsia="zh-CN"/>
          </w:rPr>
          <w:t>二、背景、必要性分析</w:t>
        </w:r>
        <w:r>
          <w:tab/>
        </w:r>
        <w:r>
          <w:fldChar w:fldCharType="begin"/>
        </w:r>
        <w:r>
          <w:instrText xml:space="preserve"> PAGEREF _Toc4562 \h </w:instrText>
        </w:r>
        <w:r>
          <w:fldChar w:fldCharType="separate"/>
        </w:r>
        <w:r>
          <w:t>10</w:t>
        </w:r>
        <w:r>
          <w:fldChar w:fldCharType="end"/>
        </w:r>
      </w:hyperlink>
    </w:p>
    <w:p>
      <w:pPr>
        <w:pStyle w:val="TOC2"/>
        <w:tabs>
          <w:tab w:val="right" w:leader="dot" w:pos="8306"/>
        </w:tabs>
      </w:pPr>
      <w:hyperlink w:anchor="_Toc29472" w:history="1">
        <w:r>
          <w:rPr>
            <w:rFonts w:ascii="仿宋" w:eastAsia="仿宋" w:hAnsi="仿宋" w:cs="仿宋" w:hint="eastAsia"/>
            <w:lang w:eastAsia="zh-CN"/>
          </w:rPr>
          <w:t>(一)、项目建设背景</w:t>
        </w:r>
        <w:r>
          <w:tab/>
        </w:r>
        <w:r>
          <w:fldChar w:fldCharType="begin"/>
        </w:r>
        <w:r>
          <w:instrText xml:space="preserve"> PAGEREF _Toc29472 \h </w:instrText>
        </w:r>
        <w:r>
          <w:fldChar w:fldCharType="separate"/>
        </w:r>
        <w:r>
          <w:t>10</w:t>
        </w:r>
        <w:r>
          <w:fldChar w:fldCharType="end"/>
        </w:r>
      </w:hyperlink>
    </w:p>
    <w:p>
      <w:pPr>
        <w:pStyle w:val="TOC2"/>
        <w:tabs>
          <w:tab w:val="right" w:leader="dot" w:pos="8306"/>
        </w:tabs>
      </w:pPr>
      <w:hyperlink w:anchor="_Toc29801" w:history="1">
        <w:r>
          <w:rPr>
            <w:rFonts w:ascii="仿宋" w:eastAsia="仿宋" w:hAnsi="仿宋" w:cs="仿宋" w:hint="eastAsia"/>
            <w:lang w:eastAsia="zh-CN"/>
          </w:rPr>
          <w:t>(二)、必要性分析</w:t>
        </w:r>
        <w:r>
          <w:tab/>
        </w:r>
        <w:r>
          <w:fldChar w:fldCharType="begin"/>
        </w:r>
        <w:r>
          <w:instrText xml:space="preserve"> PAGEREF _Toc29801 \h </w:instrText>
        </w:r>
        <w:r>
          <w:fldChar w:fldCharType="separate"/>
        </w:r>
        <w:r>
          <w:t>11</w:t>
        </w:r>
        <w:r>
          <w:fldChar w:fldCharType="end"/>
        </w:r>
      </w:hyperlink>
    </w:p>
    <w:p>
      <w:pPr>
        <w:pStyle w:val="TOC2"/>
        <w:tabs>
          <w:tab w:val="right" w:leader="dot" w:pos="8306"/>
        </w:tabs>
      </w:pPr>
      <w:hyperlink w:anchor="_Toc18720" w:history="1">
        <w:r>
          <w:rPr>
            <w:rFonts w:ascii="仿宋" w:eastAsia="仿宋" w:hAnsi="仿宋" w:cs="仿宋" w:hint="eastAsia"/>
            <w:lang w:eastAsia="zh-CN"/>
          </w:rPr>
          <w:t>(三)、项目建设有利条件</w:t>
        </w:r>
        <w:r>
          <w:tab/>
        </w:r>
        <w:r>
          <w:fldChar w:fldCharType="begin"/>
        </w:r>
        <w:r>
          <w:instrText xml:space="preserve"> PAGEREF _Toc18720 \h </w:instrText>
        </w:r>
        <w:r>
          <w:fldChar w:fldCharType="separate"/>
        </w:r>
        <w:r>
          <w:t>13</w:t>
        </w:r>
        <w:r>
          <w:fldChar w:fldCharType="end"/>
        </w:r>
      </w:hyperlink>
    </w:p>
    <w:p>
      <w:pPr>
        <w:pStyle w:val="TOC1"/>
        <w:tabs>
          <w:tab w:val="right" w:leader="dot" w:pos="8306"/>
        </w:tabs>
      </w:pPr>
      <w:hyperlink w:anchor="_Toc10418" w:history="1">
        <w:r>
          <w:rPr>
            <w:rFonts w:ascii="仿宋" w:eastAsia="仿宋" w:hAnsi="仿宋" w:cs="仿宋" w:hint="eastAsia"/>
            <w:lang w:eastAsia="zh-CN"/>
          </w:rPr>
          <w:t>三、项目监理与质量保证</w:t>
        </w:r>
        <w:r>
          <w:tab/>
        </w:r>
        <w:r>
          <w:fldChar w:fldCharType="begin"/>
        </w:r>
        <w:r>
          <w:instrText xml:space="preserve"> PAGEREF _Toc10418 \h </w:instrText>
        </w:r>
        <w:r>
          <w:fldChar w:fldCharType="separate"/>
        </w:r>
        <w:r>
          <w:t>14</w:t>
        </w:r>
        <w:r>
          <w:fldChar w:fldCharType="end"/>
        </w:r>
      </w:hyperlink>
    </w:p>
    <w:p>
      <w:pPr>
        <w:pStyle w:val="TOC2"/>
        <w:tabs>
          <w:tab w:val="right" w:leader="dot" w:pos="8306"/>
        </w:tabs>
      </w:pPr>
      <w:hyperlink w:anchor="_Toc31367" w:history="1">
        <w:r>
          <w:rPr>
            <w:rFonts w:ascii="仿宋" w:eastAsia="仿宋" w:hAnsi="仿宋" w:cs="仿宋" w:hint="eastAsia"/>
            <w:lang w:eastAsia="zh-CN"/>
          </w:rPr>
          <w:t>(一)、监理体系构建</w:t>
        </w:r>
        <w:r>
          <w:tab/>
        </w:r>
        <w:r>
          <w:fldChar w:fldCharType="begin"/>
        </w:r>
        <w:r>
          <w:instrText xml:space="preserve"> PAGEREF _Toc31367 \h </w:instrText>
        </w:r>
        <w:r>
          <w:fldChar w:fldCharType="separate"/>
        </w:r>
        <w:r>
          <w:t>14</w:t>
        </w:r>
        <w:r>
          <w:fldChar w:fldCharType="end"/>
        </w:r>
      </w:hyperlink>
    </w:p>
    <w:p>
      <w:pPr>
        <w:pStyle w:val="TOC2"/>
        <w:tabs>
          <w:tab w:val="right" w:leader="dot" w:pos="8306"/>
        </w:tabs>
      </w:pPr>
      <w:hyperlink w:anchor="_Toc22101" w:history="1">
        <w:r>
          <w:rPr>
            <w:rFonts w:ascii="仿宋" w:eastAsia="仿宋" w:hAnsi="仿宋" w:cs="仿宋" w:hint="eastAsia"/>
            <w:lang w:eastAsia="zh-CN"/>
          </w:rPr>
          <w:t>(二)、质量保证体系实施</w:t>
        </w:r>
        <w:r>
          <w:tab/>
        </w:r>
        <w:r>
          <w:fldChar w:fldCharType="begin"/>
        </w:r>
        <w:r>
          <w:instrText xml:space="preserve"> PAGEREF _Toc22101 \h </w:instrText>
        </w:r>
        <w:r>
          <w:fldChar w:fldCharType="separate"/>
        </w:r>
        <w:r>
          <w:t>15</w:t>
        </w:r>
        <w:r>
          <w:fldChar w:fldCharType="end"/>
        </w:r>
      </w:hyperlink>
    </w:p>
    <w:p>
      <w:pPr>
        <w:pStyle w:val="TOC2"/>
        <w:tabs>
          <w:tab w:val="right" w:leader="dot" w:pos="8306"/>
        </w:tabs>
      </w:pPr>
      <w:hyperlink w:anchor="_Toc9785" w:history="1">
        <w:r>
          <w:rPr>
            <w:rFonts w:ascii="仿宋" w:eastAsia="仿宋" w:hAnsi="仿宋" w:cs="仿宋" w:hint="eastAsia"/>
            <w:lang w:eastAsia="zh-CN"/>
          </w:rPr>
          <w:t>(三)、监理与质量控制流程</w:t>
        </w:r>
        <w:r>
          <w:tab/>
        </w:r>
        <w:r>
          <w:fldChar w:fldCharType="begin"/>
        </w:r>
        <w:r>
          <w:instrText xml:space="preserve"> PAGEREF _Toc9785 \h </w:instrText>
        </w:r>
        <w:r>
          <w:fldChar w:fldCharType="separate"/>
        </w:r>
        <w:r>
          <w:t>16</w:t>
        </w:r>
        <w:r>
          <w:fldChar w:fldCharType="end"/>
        </w:r>
      </w:hyperlink>
    </w:p>
    <w:p>
      <w:pPr>
        <w:pStyle w:val="TOC1"/>
        <w:tabs>
          <w:tab w:val="right" w:leader="dot" w:pos="8306"/>
        </w:tabs>
      </w:pPr>
      <w:hyperlink w:anchor="_Toc18201" w:history="1">
        <w:r>
          <w:rPr>
            <w:rFonts w:ascii="仿宋" w:eastAsia="仿宋" w:hAnsi="仿宋" w:cs="仿宋" w:hint="eastAsia"/>
            <w:lang w:eastAsia="zh-CN"/>
          </w:rPr>
          <w:t>四、项目选址研究</w:t>
        </w:r>
        <w:r>
          <w:tab/>
        </w:r>
        <w:r>
          <w:fldChar w:fldCharType="begin"/>
        </w:r>
        <w:r>
          <w:instrText xml:space="preserve"> PAGEREF _Toc18201 \h </w:instrText>
        </w:r>
        <w:r>
          <w:fldChar w:fldCharType="separate"/>
        </w:r>
        <w:r>
          <w:t>16</w:t>
        </w:r>
        <w:r>
          <w:fldChar w:fldCharType="end"/>
        </w:r>
      </w:hyperlink>
    </w:p>
    <w:p>
      <w:pPr>
        <w:pStyle w:val="TOC2"/>
        <w:tabs>
          <w:tab w:val="right" w:leader="dot" w:pos="8306"/>
        </w:tabs>
      </w:pPr>
      <w:hyperlink w:anchor="_Toc17283" w:history="1">
        <w:r>
          <w:rPr>
            <w:rFonts w:ascii="仿宋" w:eastAsia="仿宋" w:hAnsi="仿宋" w:cs="仿宋" w:hint="eastAsia"/>
            <w:lang w:eastAsia="zh-CN"/>
          </w:rPr>
          <w:t>(一)、项目选址原则</w:t>
        </w:r>
        <w:r>
          <w:tab/>
        </w:r>
        <w:r>
          <w:fldChar w:fldCharType="begin"/>
        </w:r>
        <w:r>
          <w:instrText xml:space="preserve"> PAGEREF _Toc17283 \h </w:instrText>
        </w:r>
        <w:r>
          <w:fldChar w:fldCharType="separate"/>
        </w:r>
        <w:r>
          <w:t>16</w:t>
        </w:r>
        <w:r>
          <w:fldChar w:fldCharType="end"/>
        </w:r>
      </w:hyperlink>
    </w:p>
    <w:p>
      <w:pPr>
        <w:pStyle w:val="TOC2"/>
        <w:tabs>
          <w:tab w:val="right" w:leader="dot" w:pos="8306"/>
        </w:tabs>
      </w:pPr>
      <w:hyperlink w:anchor="_Toc16150" w:history="1">
        <w:r>
          <w:rPr>
            <w:rFonts w:ascii="仿宋" w:eastAsia="仿宋" w:hAnsi="仿宋" w:cs="仿宋" w:hint="eastAsia"/>
            <w:lang w:eastAsia="zh-CN"/>
          </w:rPr>
          <w:t>(二)、项目选址</w:t>
        </w:r>
        <w:r>
          <w:tab/>
        </w:r>
        <w:r>
          <w:fldChar w:fldCharType="begin"/>
        </w:r>
        <w:r>
          <w:instrText xml:space="preserve"> PAGEREF _Toc16150 \h </w:instrText>
        </w:r>
        <w:r>
          <w:fldChar w:fldCharType="separate"/>
        </w:r>
        <w:r>
          <w:t>20</w:t>
        </w:r>
        <w:r>
          <w:fldChar w:fldCharType="end"/>
        </w:r>
      </w:hyperlink>
    </w:p>
    <w:p>
      <w:pPr>
        <w:pStyle w:val="TOC2"/>
        <w:tabs>
          <w:tab w:val="right" w:leader="dot" w:pos="8306"/>
        </w:tabs>
      </w:pPr>
      <w:hyperlink w:anchor="_Toc4124" w:history="1">
        <w:r>
          <w:rPr>
            <w:rFonts w:ascii="仿宋" w:eastAsia="仿宋" w:hAnsi="仿宋" w:cs="仿宋" w:hint="eastAsia"/>
            <w:lang w:eastAsia="zh-CN"/>
          </w:rPr>
          <w:t>(三)、建设条件分析</w:t>
        </w:r>
        <w:r>
          <w:tab/>
        </w:r>
        <w:r>
          <w:fldChar w:fldCharType="begin"/>
        </w:r>
        <w:r>
          <w:instrText xml:space="preserve"> PAGEREF _Toc4124 \h </w:instrText>
        </w:r>
        <w:r>
          <w:fldChar w:fldCharType="separate"/>
        </w:r>
        <w:r>
          <w:t>22</w:t>
        </w:r>
        <w:r>
          <w:fldChar w:fldCharType="end"/>
        </w:r>
      </w:hyperlink>
    </w:p>
    <w:p>
      <w:pPr>
        <w:pStyle w:val="TOC2"/>
        <w:tabs>
          <w:tab w:val="right" w:leader="dot" w:pos="8306"/>
        </w:tabs>
      </w:pPr>
      <w:hyperlink w:anchor="_Toc20279" w:history="1">
        <w:r>
          <w:rPr>
            <w:rFonts w:ascii="仿宋" w:eastAsia="仿宋" w:hAnsi="仿宋" w:cs="仿宋" w:hint="eastAsia"/>
            <w:lang w:eastAsia="zh-CN"/>
          </w:rPr>
          <w:t>(四)、用地控制指标</w:t>
        </w:r>
        <w:r>
          <w:tab/>
        </w:r>
        <w:r>
          <w:fldChar w:fldCharType="begin"/>
        </w:r>
        <w:r>
          <w:instrText xml:space="preserve"> PAGEREF _Toc20279 \h </w:instrText>
        </w:r>
        <w:r>
          <w:fldChar w:fldCharType="separate"/>
        </w:r>
        <w:r>
          <w:t>23</w:t>
        </w:r>
        <w:r>
          <w:fldChar w:fldCharType="end"/>
        </w:r>
      </w:hyperlink>
    </w:p>
    <w:p>
      <w:pPr>
        <w:pStyle w:val="TOC2"/>
        <w:tabs>
          <w:tab w:val="right" w:leader="dot" w:pos="8306"/>
        </w:tabs>
      </w:pPr>
      <w:hyperlink w:anchor="_Toc17165" w:history="1">
        <w:r>
          <w:rPr>
            <w:rFonts w:ascii="仿宋" w:eastAsia="仿宋" w:hAnsi="仿宋" w:cs="仿宋" w:hint="eastAsia"/>
            <w:lang w:eastAsia="zh-CN"/>
          </w:rPr>
          <w:t>(五)、地总体要求</w:t>
        </w:r>
        <w:r>
          <w:tab/>
        </w:r>
        <w:r>
          <w:fldChar w:fldCharType="begin"/>
        </w:r>
        <w:r>
          <w:instrText xml:space="preserve"> PAGEREF _Toc17165 \h </w:instrText>
        </w:r>
        <w:r>
          <w:fldChar w:fldCharType="separate"/>
        </w:r>
        <w:r>
          <w:t>24</w:t>
        </w:r>
        <w:r>
          <w:fldChar w:fldCharType="end"/>
        </w:r>
      </w:hyperlink>
    </w:p>
    <w:p>
      <w:pPr>
        <w:pStyle w:val="TOC2"/>
        <w:tabs>
          <w:tab w:val="right" w:leader="dot" w:pos="8306"/>
        </w:tabs>
      </w:pPr>
      <w:hyperlink w:anchor="_Toc15628" w:history="1">
        <w:r>
          <w:rPr>
            <w:rFonts w:ascii="仿宋" w:eastAsia="仿宋" w:hAnsi="仿宋" w:cs="仿宋" w:hint="eastAsia"/>
            <w:lang w:eastAsia="zh-CN"/>
          </w:rPr>
          <w:t>(六)、节约用地措施</w:t>
        </w:r>
        <w:r>
          <w:tab/>
        </w:r>
        <w:r>
          <w:fldChar w:fldCharType="begin"/>
        </w:r>
        <w:r>
          <w:instrText xml:space="preserve"> PAGEREF _Toc15628 \h </w:instrText>
        </w:r>
        <w:r>
          <w:fldChar w:fldCharType="separate"/>
        </w:r>
        <w:r>
          <w:t>26</w:t>
        </w:r>
        <w:r>
          <w:fldChar w:fldCharType="end"/>
        </w:r>
      </w:hyperlink>
    </w:p>
    <w:p>
      <w:pPr>
        <w:pStyle w:val="TOC2"/>
        <w:tabs>
          <w:tab w:val="right" w:leader="dot" w:pos="8306"/>
        </w:tabs>
      </w:pPr>
      <w:hyperlink w:anchor="_Toc21439" w:history="1">
        <w:r>
          <w:rPr>
            <w:rFonts w:ascii="仿宋" w:eastAsia="仿宋" w:hAnsi="仿宋" w:cs="仿宋" w:hint="eastAsia"/>
            <w:lang w:eastAsia="zh-CN"/>
          </w:rPr>
          <w:t>(七)、选址综合评价</w:t>
        </w:r>
        <w:r>
          <w:tab/>
        </w:r>
        <w:r>
          <w:fldChar w:fldCharType="begin"/>
        </w:r>
        <w:r>
          <w:instrText xml:space="preserve"> PAGEREF _Toc21439 \h </w:instrText>
        </w:r>
        <w:r>
          <w:fldChar w:fldCharType="separate"/>
        </w:r>
        <w:r>
          <w:t>27</w:t>
        </w:r>
        <w:r>
          <w:fldChar w:fldCharType="end"/>
        </w:r>
      </w:hyperlink>
    </w:p>
    <w:p>
      <w:pPr>
        <w:pStyle w:val="TOC1"/>
        <w:tabs>
          <w:tab w:val="right" w:leader="dot" w:pos="8306"/>
        </w:tabs>
      </w:pPr>
      <w:hyperlink w:anchor="_Toc12801" w:history="1">
        <w:r>
          <w:rPr>
            <w:rFonts w:ascii="仿宋" w:eastAsia="仿宋" w:hAnsi="仿宋" w:cs="仿宋" w:hint="eastAsia"/>
            <w:lang w:eastAsia="zh-CN"/>
          </w:rPr>
          <w:t>五、压力校验仪表项目概论</w:t>
        </w:r>
        <w:r>
          <w:tab/>
        </w:r>
        <w:r>
          <w:fldChar w:fldCharType="begin"/>
        </w:r>
        <w:r>
          <w:instrText xml:space="preserve"> PAGEREF _Toc12801 \h </w:instrText>
        </w:r>
        <w:r>
          <w:fldChar w:fldCharType="separate"/>
        </w:r>
        <w:r>
          <w:t>28</w:t>
        </w:r>
        <w:r>
          <w:fldChar w:fldCharType="end"/>
        </w:r>
      </w:hyperlink>
    </w:p>
    <w:p>
      <w:pPr>
        <w:pStyle w:val="TOC2"/>
        <w:tabs>
          <w:tab w:val="right" w:leader="dot" w:pos="8306"/>
        </w:tabs>
      </w:pPr>
      <w:hyperlink w:anchor="_Toc24279" w:history="1">
        <w:r>
          <w:rPr>
            <w:rFonts w:ascii="仿宋" w:eastAsia="仿宋" w:hAnsi="仿宋" w:cs="仿宋" w:hint="eastAsia"/>
            <w:lang w:eastAsia="zh-CN"/>
          </w:rPr>
          <w:t>(一)、项目申报单位概况</w:t>
        </w:r>
        <w:r>
          <w:tab/>
        </w:r>
        <w:r>
          <w:fldChar w:fldCharType="begin"/>
        </w:r>
        <w:r>
          <w:instrText xml:space="preserve"> PAGEREF _Toc24279 \h </w:instrText>
        </w:r>
        <w:r>
          <w:fldChar w:fldCharType="separate"/>
        </w:r>
        <w:r>
          <w:t>28</w:t>
        </w:r>
        <w:r>
          <w:fldChar w:fldCharType="end"/>
        </w:r>
      </w:hyperlink>
    </w:p>
    <w:p>
      <w:pPr>
        <w:pStyle w:val="TOC2"/>
        <w:tabs>
          <w:tab w:val="right" w:leader="dot" w:pos="8306"/>
        </w:tabs>
      </w:pPr>
      <w:hyperlink w:anchor="_Toc13683" w:history="1">
        <w:r>
          <w:rPr>
            <w:rFonts w:ascii="仿宋" w:eastAsia="仿宋" w:hAnsi="仿宋" w:cs="仿宋" w:hint="eastAsia"/>
            <w:lang w:eastAsia="zh-CN"/>
          </w:rPr>
          <w:t>(二)、项目概况</w:t>
        </w:r>
        <w:r>
          <w:tab/>
        </w:r>
        <w:r>
          <w:fldChar w:fldCharType="begin"/>
        </w:r>
        <w:r>
          <w:instrText xml:space="preserve"> PAGEREF _Toc13683 \h </w:instrText>
        </w:r>
        <w:r>
          <w:fldChar w:fldCharType="separate"/>
        </w:r>
        <w:r>
          <w:t>29</w:t>
        </w:r>
        <w:r>
          <w:fldChar w:fldCharType="end"/>
        </w:r>
      </w:hyperlink>
    </w:p>
    <w:p>
      <w:pPr>
        <w:pStyle w:val="TOC1"/>
        <w:tabs>
          <w:tab w:val="right" w:leader="dot" w:pos="8306"/>
        </w:tabs>
      </w:pPr>
      <w:hyperlink w:anchor="_Toc15997" w:history="1">
        <w:r>
          <w:rPr>
            <w:rFonts w:ascii="仿宋" w:eastAsia="仿宋" w:hAnsi="仿宋" w:cs="仿宋" w:hint="eastAsia"/>
            <w:lang w:eastAsia="zh-CN"/>
          </w:rPr>
          <w:t>六、环境和生态影响分析</w:t>
        </w:r>
        <w:r>
          <w:tab/>
        </w:r>
        <w:r>
          <w:fldChar w:fldCharType="begin"/>
        </w:r>
        <w:r>
          <w:instrText xml:space="preserve"> PAGEREF _Toc15997 \h </w:instrText>
        </w:r>
        <w:r>
          <w:fldChar w:fldCharType="separate"/>
        </w:r>
        <w:r>
          <w:t>32</w:t>
        </w:r>
        <w:r>
          <w:fldChar w:fldCharType="end"/>
        </w:r>
      </w:hyperlink>
    </w:p>
    <w:p>
      <w:pPr>
        <w:pStyle w:val="TOC2"/>
        <w:tabs>
          <w:tab w:val="right" w:leader="dot" w:pos="8306"/>
        </w:tabs>
      </w:pPr>
      <w:hyperlink w:anchor="_Toc20532" w:history="1">
        <w:r>
          <w:rPr>
            <w:rFonts w:ascii="仿宋" w:eastAsia="仿宋" w:hAnsi="仿宋" w:cs="仿宋" w:hint="eastAsia"/>
            <w:lang w:eastAsia="zh-CN"/>
          </w:rPr>
          <w:t>(一)、环境和生态现状</w:t>
        </w:r>
        <w:r>
          <w:tab/>
        </w:r>
        <w:r>
          <w:fldChar w:fldCharType="begin"/>
        </w:r>
        <w:r>
          <w:instrText xml:space="preserve"> PAGEREF _Toc20532 \h </w:instrText>
        </w:r>
        <w:r>
          <w:fldChar w:fldCharType="separate"/>
        </w:r>
        <w:r>
          <w:t>32</w:t>
        </w:r>
        <w:r>
          <w:fldChar w:fldCharType="end"/>
        </w:r>
      </w:hyperlink>
    </w:p>
    <w:p>
      <w:pPr>
        <w:pStyle w:val="TOC2"/>
        <w:tabs>
          <w:tab w:val="right" w:leader="dot" w:pos="8306"/>
        </w:tabs>
      </w:pPr>
      <w:hyperlink w:anchor="_Toc23100" w:history="1">
        <w:r>
          <w:rPr>
            <w:rFonts w:ascii="仿宋" w:eastAsia="仿宋" w:hAnsi="仿宋" w:cs="仿宋" w:hint="eastAsia"/>
            <w:lang w:eastAsia="zh-CN"/>
          </w:rPr>
          <w:t>(二)、生态环境影响分析</w:t>
        </w:r>
        <w:r>
          <w:tab/>
        </w:r>
        <w:r>
          <w:fldChar w:fldCharType="begin"/>
        </w:r>
        <w:r>
          <w:instrText xml:space="preserve"> PAGEREF _Toc23100 \h </w:instrText>
        </w:r>
        <w:r>
          <w:fldChar w:fldCharType="separate"/>
        </w:r>
        <w:r>
          <w:t>34</w:t>
        </w:r>
        <w:r>
          <w:fldChar w:fldCharType="end"/>
        </w:r>
      </w:hyperlink>
    </w:p>
    <w:p>
      <w:pPr>
        <w:pStyle w:val="TOC2"/>
        <w:tabs>
          <w:tab w:val="right" w:leader="dot" w:pos="8306"/>
        </w:tabs>
      </w:pPr>
      <w:hyperlink w:anchor="_Toc28039" w:history="1">
        <w:r>
          <w:rPr>
            <w:rFonts w:ascii="仿宋" w:eastAsia="仿宋" w:hAnsi="仿宋" w:cs="仿宋" w:hint="eastAsia"/>
            <w:lang w:eastAsia="zh-CN"/>
          </w:rPr>
          <w:t>(三)、生态环境保护措施</w:t>
        </w:r>
        <w:r>
          <w:tab/>
        </w:r>
        <w:r>
          <w:fldChar w:fldCharType="begin"/>
        </w:r>
        <w:r>
          <w:instrText xml:space="preserve"> PAGEREF _Toc28039 \h </w:instrText>
        </w:r>
        <w:r>
          <w:fldChar w:fldCharType="separate"/>
        </w:r>
        <w:r>
          <w:t>35</w:t>
        </w:r>
        <w:r>
          <w:fldChar w:fldCharType="end"/>
        </w:r>
      </w:hyperlink>
    </w:p>
    <w:p>
      <w:pPr>
        <w:pStyle w:val="TOC2"/>
        <w:tabs>
          <w:tab w:val="right" w:leader="dot" w:pos="8306"/>
        </w:tabs>
      </w:pPr>
      <w:hyperlink w:anchor="_Toc4781" w:history="1">
        <w:r>
          <w:rPr>
            <w:rFonts w:ascii="仿宋" w:eastAsia="仿宋" w:hAnsi="仿宋" w:cs="仿宋" w:hint="eastAsia"/>
            <w:lang w:eastAsia="zh-CN"/>
          </w:rPr>
          <w:t>(四)、地质灾害影响分析</w:t>
        </w:r>
        <w:r>
          <w:tab/>
        </w:r>
        <w:r>
          <w:fldChar w:fldCharType="begin"/>
        </w:r>
        <w:r>
          <w:instrText xml:space="preserve"> PAGEREF _Toc4781 \h </w:instrText>
        </w:r>
        <w:r>
          <w:fldChar w:fldCharType="separate"/>
        </w:r>
        <w:r>
          <w:t>37</w:t>
        </w:r>
        <w:r>
          <w:fldChar w:fldCharType="end"/>
        </w:r>
      </w:hyperlink>
    </w:p>
    <w:p>
      <w:pPr>
        <w:pStyle w:val="TOC2"/>
        <w:tabs>
          <w:tab w:val="right" w:leader="dot" w:pos="8306"/>
        </w:tabs>
      </w:pPr>
      <w:hyperlink w:anchor="_Toc27799" w:history="1">
        <w:r>
          <w:rPr>
            <w:rFonts w:ascii="仿宋" w:eastAsia="仿宋" w:hAnsi="仿宋" w:cs="仿宋" w:hint="eastAsia"/>
            <w:lang w:eastAsia="zh-CN"/>
          </w:rPr>
          <w:t>(五)、特殊环境影响</w:t>
        </w:r>
        <w:r>
          <w:tab/>
        </w:r>
        <w:r>
          <w:fldChar w:fldCharType="begin"/>
        </w:r>
        <w:r>
          <w:instrText xml:space="preserve"> PAGEREF _Toc27799 \h </w:instrText>
        </w:r>
        <w:r>
          <w:fldChar w:fldCharType="separate"/>
        </w:r>
        <w:r>
          <w:t>38</w:t>
        </w:r>
        <w:r>
          <w:fldChar w:fldCharType="end"/>
        </w:r>
      </w:hyperlink>
    </w:p>
    <w:p>
      <w:pPr>
        <w:pStyle w:val="TOC1"/>
        <w:tabs>
          <w:tab w:val="right" w:leader="dot" w:pos="8306"/>
        </w:tabs>
      </w:pPr>
      <w:hyperlink w:anchor="_Toc3959" w:history="1">
        <w:r>
          <w:rPr>
            <w:rFonts w:ascii="仿宋" w:eastAsia="仿宋" w:hAnsi="仿宋" w:cs="仿宋" w:hint="eastAsia"/>
            <w:lang w:eastAsia="zh-CN"/>
          </w:rPr>
          <w:t>七、安全与应急管理</w:t>
        </w:r>
        <w:r>
          <w:tab/>
        </w:r>
        <w:r>
          <w:fldChar w:fldCharType="begin"/>
        </w:r>
        <w:r>
          <w:instrText xml:space="preserve"> PAGEREF _Toc3959 \h </w:instrText>
        </w:r>
        <w:r>
          <w:fldChar w:fldCharType="separate"/>
        </w:r>
        <w:r>
          <w:t>39</w:t>
        </w:r>
        <w:r>
          <w:fldChar w:fldCharType="end"/>
        </w:r>
      </w:hyperlink>
    </w:p>
    <w:p>
      <w:pPr>
        <w:pStyle w:val="TOC2"/>
        <w:tabs>
          <w:tab w:val="right" w:leader="dot" w:pos="8306"/>
        </w:tabs>
      </w:pPr>
      <w:hyperlink w:anchor="_Toc12012" w:history="1">
        <w:r>
          <w:rPr>
            <w:rFonts w:ascii="仿宋" w:eastAsia="仿宋" w:hAnsi="仿宋" w:cs="仿宋" w:hint="eastAsia"/>
            <w:lang w:eastAsia="zh-CN"/>
          </w:rPr>
          <w:t>(一)、安全生产管理</w:t>
        </w:r>
        <w:r>
          <w:tab/>
        </w:r>
        <w:r>
          <w:fldChar w:fldCharType="begin"/>
        </w:r>
        <w:r>
          <w:instrText xml:space="preserve"> PAGEREF _Toc12012 \h </w:instrText>
        </w:r>
        <w:r>
          <w:fldChar w:fldCharType="separate"/>
        </w:r>
        <w:r>
          <w:t>39</w:t>
        </w:r>
        <w:r>
          <w:fldChar w:fldCharType="end"/>
        </w:r>
      </w:hyperlink>
    </w:p>
    <w:p>
      <w:pPr>
        <w:pStyle w:val="TOC2"/>
        <w:tabs>
          <w:tab w:val="right" w:leader="dot" w:pos="8306"/>
        </w:tabs>
      </w:pPr>
      <w:hyperlink w:anchor="_Toc10873" w:history="1">
        <w:r>
          <w:rPr>
            <w:rFonts w:ascii="仿宋" w:eastAsia="仿宋" w:hAnsi="仿宋" w:cs="仿宋" w:hint="eastAsia"/>
            <w:lang w:eastAsia="zh-CN"/>
          </w:rPr>
          <w:t>(二)、应急预案与响应</w:t>
        </w:r>
        <w:r>
          <w:tab/>
        </w:r>
        <w:r>
          <w:fldChar w:fldCharType="begin"/>
        </w:r>
        <w:r>
          <w:instrText xml:space="preserve"> PAGEREF _Toc10873 \h </w:instrText>
        </w:r>
        <w:r>
          <w:fldChar w:fldCharType="separate"/>
        </w:r>
        <w:r>
          <w:t>41</w:t>
        </w:r>
        <w:r>
          <w:fldChar w:fldCharType="end"/>
        </w:r>
      </w:hyperlink>
    </w:p>
    <w:p>
      <w:pPr>
        <w:pStyle w:val="TOC1"/>
        <w:tabs>
          <w:tab w:val="right" w:leader="dot" w:pos="8306"/>
        </w:tabs>
      </w:pPr>
      <w:hyperlink w:anchor="_Toc4992" w:history="1">
        <w:r>
          <w:rPr>
            <w:rFonts w:ascii="仿宋" w:eastAsia="仿宋" w:hAnsi="仿宋" w:cs="仿宋" w:hint="eastAsia"/>
            <w:lang w:eastAsia="zh-CN"/>
          </w:rPr>
          <w:t>八、土地利用与规划方案</w:t>
        </w:r>
        <w:r>
          <w:tab/>
        </w:r>
        <w:r>
          <w:fldChar w:fldCharType="begin"/>
        </w:r>
        <w:r>
          <w:instrText xml:space="preserve"> PAGEREF _Toc4992 \h </w:instrText>
        </w:r>
        <w:r>
          <w:fldChar w:fldCharType="separate"/>
        </w:r>
        <w:r>
          <w:t>42</w:t>
        </w:r>
        <w:r>
          <w:fldChar w:fldCharType="end"/>
        </w:r>
      </w:hyperlink>
    </w:p>
    <w:p>
      <w:pPr>
        <w:pStyle w:val="TOC2"/>
        <w:tabs>
          <w:tab w:val="right" w:leader="dot" w:pos="8306"/>
        </w:tabs>
      </w:pPr>
      <w:hyperlink w:anchor="_Toc18708" w:history="1">
        <w:r>
          <w:rPr>
            <w:rFonts w:ascii="仿宋" w:eastAsia="仿宋" w:hAnsi="仿宋" w:cs="仿宋" w:hint="eastAsia"/>
            <w:lang w:eastAsia="zh-CN"/>
          </w:rPr>
          <w:t>(一)、项目用地情况分析</w:t>
        </w:r>
        <w:r>
          <w:tab/>
        </w:r>
        <w:r>
          <w:fldChar w:fldCharType="begin"/>
        </w:r>
        <w:r>
          <w:instrText xml:space="preserve"> PAGEREF _Toc18708 \h </w:instrText>
        </w:r>
        <w:r>
          <w:fldChar w:fldCharType="separate"/>
        </w:r>
        <w:r>
          <w:t>42</w:t>
        </w:r>
        <w:r>
          <w:fldChar w:fldCharType="end"/>
        </w:r>
      </w:hyperlink>
    </w:p>
    <w:p>
      <w:pPr>
        <w:pStyle w:val="TOC2"/>
        <w:tabs>
          <w:tab w:val="right" w:leader="dot" w:pos="8306"/>
        </w:tabs>
      </w:pPr>
      <w:hyperlink w:anchor="_Toc2894" w:history="1">
        <w:r>
          <w:rPr>
            <w:rFonts w:ascii="仿宋" w:eastAsia="仿宋" w:hAnsi="仿宋" w:cs="仿宋" w:hint="eastAsia"/>
            <w:lang w:eastAsia="zh-CN"/>
          </w:rPr>
          <w:t>(二)、土地利用规划方案</w:t>
        </w:r>
        <w:r>
          <w:tab/>
        </w:r>
        <w:r>
          <w:fldChar w:fldCharType="begin"/>
        </w:r>
        <w:r>
          <w:instrText xml:space="preserve"> PAGEREF _Toc2894 \h </w:instrText>
        </w:r>
        <w:r>
          <w:fldChar w:fldCharType="separate"/>
        </w:r>
        <w:r>
          <w:t>43</w:t>
        </w:r>
        <w:r>
          <w:fldChar w:fldCharType="end"/>
        </w:r>
      </w:hyperlink>
    </w:p>
    <w:p>
      <w:pPr>
        <w:pStyle w:val="TOC1"/>
        <w:tabs>
          <w:tab w:val="right" w:leader="dot" w:pos="8306"/>
        </w:tabs>
      </w:pPr>
      <w:hyperlink w:anchor="_Toc15598" w:history="1">
        <w:r>
          <w:rPr>
            <w:rFonts w:ascii="仿宋" w:eastAsia="仿宋" w:hAnsi="仿宋" w:cs="仿宋" w:hint="eastAsia"/>
            <w:lang w:eastAsia="zh-CN"/>
          </w:rPr>
          <w:t>九、环境保护与治理方案</w:t>
        </w:r>
        <w:r>
          <w:tab/>
        </w:r>
        <w:r>
          <w:fldChar w:fldCharType="begin"/>
        </w:r>
        <w:r>
          <w:instrText xml:space="preserve"> PAGEREF _Toc15598 \h </w:instrText>
        </w:r>
        <w:r>
          <w:fldChar w:fldCharType="separate"/>
        </w:r>
        <w:r>
          <w:t>45</w:t>
        </w:r>
        <w:r>
          <w:fldChar w:fldCharType="end"/>
        </w:r>
      </w:hyperlink>
    </w:p>
    <w:p>
      <w:pPr>
        <w:pStyle w:val="TOC2"/>
        <w:tabs>
          <w:tab w:val="right" w:leader="dot" w:pos="8306"/>
        </w:tabs>
      </w:pPr>
      <w:hyperlink w:anchor="_Toc7065" w:history="1">
        <w:r>
          <w:rPr>
            <w:rFonts w:ascii="仿宋" w:eastAsia="仿宋" w:hAnsi="仿宋" w:cs="仿宋" w:hint="eastAsia"/>
            <w:lang w:eastAsia="zh-CN"/>
          </w:rPr>
          <w:t>(一)、项目环境影响评估</w:t>
        </w:r>
        <w:r>
          <w:tab/>
        </w:r>
        <w:r>
          <w:fldChar w:fldCharType="begin"/>
        </w:r>
        <w:r>
          <w:instrText xml:space="preserve"> PAGEREF _Toc7065 \h </w:instrText>
        </w:r>
        <w:r>
          <w:fldChar w:fldCharType="separate"/>
        </w:r>
        <w:r>
          <w:t>45</w:t>
        </w:r>
        <w:r>
          <w:fldChar w:fldCharType="end"/>
        </w:r>
      </w:hyperlink>
    </w:p>
    <w:p>
      <w:pPr>
        <w:pStyle w:val="TOC2"/>
        <w:tabs>
          <w:tab w:val="right" w:leader="dot" w:pos="8306"/>
        </w:tabs>
      </w:pPr>
      <w:hyperlink w:anchor="_Toc20389" w:history="1">
        <w:r>
          <w:rPr>
            <w:rFonts w:ascii="仿宋" w:eastAsia="仿宋" w:hAnsi="仿宋" w:cs="仿宋" w:hint="eastAsia"/>
            <w:lang w:eastAsia="zh-CN"/>
          </w:rPr>
          <w:t>(二)、环境保护措施与治理方案</w:t>
        </w:r>
        <w:r>
          <w:tab/>
        </w:r>
        <w:r>
          <w:fldChar w:fldCharType="begin"/>
        </w:r>
        <w:r>
          <w:instrText xml:space="preserve"> PAGEREF _Toc20389 \h </w:instrText>
        </w:r>
        <w:r>
          <w:fldChar w:fldCharType="separate"/>
        </w:r>
        <w:r>
          <w:t>45</w:t>
        </w:r>
        <w:r>
          <w:fldChar w:fldCharType="end"/>
        </w:r>
      </w:hyperlink>
    </w:p>
    <w:p>
      <w:pPr>
        <w:pStyle w:val="TOC1"/>
        <w:tabs>
          <w:tab w:val="right" w:leader="dot" w:pos="8306"/>
        </w:tabs>
      </w:pPr>
      <w:hyperlink w:anchor="_Toc837" w:history="1">
        <w:r>
          <w:rPr>
            <w:rFonts w:ascii="仿宋" w:eastAsia="仿宋" w:hAnsi="仿宋" w:cs="仿宋" w:hint="eastAsia"/>
            <w:lang w:eastAsia="zh-CN"/>
          </w:rPr>
          <w:t>十、经济效益与社会效益优化</w:t>
        </w:r>
        <w:r>
          <w:tab/>
        </w:r>
        <w:r>
          <w:fldChar w:fldCharType="begin"/>
        </w:r>
        <w:r>
          <w:instrText xml:space="preserve"> PAGEREF _Toc837 \h </w:instrText>
        </w:r>
        <w:r>
          <w:fldChar w:fldCharType="separate"/>
        </w:r>
        <w:r>
          <w:t>46</w:t>
        </w:r>
        <w:r>
          <w:fldChar w:fldCharType="end"/>
        </w:r>
      </w:hyperlink>
    </w:p>
    <w:p>
      <w:pPr>
        <w:pStyle w:val="TOC2"/>
        <w:tabs>
          <w:tab w:val="right" w:leader="dot" w:pos="8306"/>
        </w:tabs>
      </w:pPr>
      <w:hyperlink w:anchor="_Toc31055" w:history="1">
        <w:r>
          <w:rPr>
            <w:rFonts w:ascii="仿宋" w:eastAsia="仿宋" w:hAnsi="仿宋" w:cs="仿宋" w:hint="eastAsia"/>
            <w:lang w:eastAsia="zh-CN"/>
          </w:rPr>
          <w:t>(一)、经济效益提升策略</w:t>
        </w:r>
        <w:r>
          <w:tab/>
        </w:r>
        <w:r>
          <w:fldChar w:fldCharType="begin"/>
        </w:r>
        <w:r>
          <w:instrText xml:space="preserve"> PAGEREF _Toc31055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8" w:history="1">
        <w:r>
          <w:rPr>
            <w:rFonts w:ascii="仿宋" w:eastAsia="仿宋" w:hAnsi="仿宋" w:cs="仿宋" w:hint="eastAsia"/>
            <w:lang w:eastAsia="zh-CN"/>
          </w:rPr>
          <w:t>(二)、社会效益增强方案</w:t>
        </w:r>
        <w:r>
          <w:tab/>
        </w:r>
        <w:r>
          <w:fldChar w:fldCharType="begin"/>
        </w:r>
        <w:r>
          <w:instrText xml:space="preserve"> PAGEREF _Toc9188 \h </w:instrText>
        </w:r>
        <w:r>
          <w:fldChar w:fldCharType="separate"/>
        </w:r>
        <w:r>
          <w:t>47</w:t>
        </w:r>
        <w:r>
          <w:fldChar w:fldCharType="end"/>
        </w:r>
      </w:hyperlink>
    </w:p>
    <w:p>
      <w:pPr>
        <w:pStyle w:val="TOC1"/>
        <w:tabs>
          <w:tab w:val="right" w:leader="dot" w:pos="8306"/>
        </w:tabs>
      </w:pPr>
      <w:hyperlink w:anchor="_Toc32694" w:history="1">
        <w:r>
          <w:rPr>
            <w:rFonts w:ascii="仿宋" w:eastAsia="仿宋" w:hAnsi="仿宋" w:cs="仿宋" w:hint="eastAsia"/>
            <w:lang w:eastAsia="zh-CN"/>
          </w:rPr>
          <w:t>十一、客户关系管理与市场拓展</w:t>
        </w:r>
        <w:r>
          <w:tab/>
        </w:r>
        <w:r>
          <w:fldChar w:fldCharType="begin"/>
        </w:r>
        <w:r>
          <w:instrText xml:space="preserve"> PAGEREF _Toc32694 \h </w:instrText>
        </w:r>
        <w:r>
          <w:fldChar w:fldCharType="separate"/>
        </w:r>
        <w:r>
          <w:t>48</w:t>
        </w:r>
        <w:r>
          <w:fldChar w:fldCharType="end"/>
        </w:r>
      </w:hyperlink>
    </w:p>
    <w:p>
      <w:pPr>
        <w:pStyle w:val="TOC2"/>
        <w:tabs>
          <w:tab w:val="right" w:leader="dot" w:pos="8306"/>
        </w:tabs>
      </w:pPr>
      <w:hyperlink w:anchor="_Toc5243" w:history="1">
        <w:r>
          <w:rPr>
            <w:rFonts w:ascii="仿宋" w:eastAsia="仿宋" w:hAnsi="仿宋" w:cs="仿宋" w:hint="eastAsia"/>
            <w:lang w:eastAsia="zh-CN"/>
          </w:rPr>
          <w:t>(一)、客户关系管理策略</w:t>
        </w:r>
        <w:r>
          <w:tab/>
        </w:r>
        <w:r>
          <w:fldChar w:fldCharType="begin"/>
        </w:r>
        <w:r>
          <w:instrText xml:space="preserve"> PAGEREF _Toc5243 \h </w:instrText>
        </w:r>
        <w:r>
          <w:fldChar w:fldCharType="separate"/>
        </w:r>
        <w:r>
          <w:t>48</w:t>
        </w:r>
        <w:r>
          <w:fldChar w:fldCharType="end"/>
        </w:r>
      </w:hyperlink>
    </w:p>
    <w:p>
      <w:pPr>
        <w:pStyle w:val="TOC2"/>
        <w:tabs>
          <w:tab w:val="right" w:leader="dot" w:pos="8306"/>
        </w:tabs>
      </w:pPr>
      <w:hyperlink w:anchor="_Toc27823" w:history="1">
        <w:r>
          <w:rPr>
            <w:rFonts w:ascii="仿宋" w:eastAsia="仿宋" w:hAnsi="仿宋" w:cs="仿宋" w:hint="eastAsia"/>
            <w:lang w:eastAsia="zh-CN"/>
          </w:rPr>
          <w:t>(二)、市场拓展方案</w:t>
        </w:r>
        <w:r>
          <w:tab/>
        </w:r>
        <w:r>
          <w:fldChar w:fldCharType="begin"/>
        </w:r>
        <w:r>
          <w:instrText xml:space="preserve"> PAGEREF _Toc27823 \h </w:instrText>
        </w:r>
        <w:r>
          <w:fldChar w:fldCharType="separate"/>
        </w:r>
        <w:r>
          <w:t>49</w:t>
        </w:r>
        <w:r>
          <w:fldChar w:fldCharType="end"/>
        </w:r>
      </w:hyperlink>
    </w:p>
    <w:p>
      <w:pPr>
        <w:pStyle w:val="TOC1"/>
        <w:tabs>
          <w:tab w:val="right" w:leader="dot" w:pos="8306"/>
        </w:tabs>
      </w:pPr>
      <w:hyperlink w:anchor="_Toc13053" w:history="1">
        <w:r>
          <w:rPr>
            <w:rFonts w:ascii="仿宋" w:eastAsia="仿宋" w:hAnsi="仿宋" w:cs="仿宋" w:hint="eastAsia"/>
            <w:lang w:eastAsia="zh-CN"/>
          </w:rPr>
          <w:t>十二、环境保护与绿色发展</w:t>
        </w:r>
        <w:r>
          <w:tab/>
        </w:r>
        <w:r>
          <w:fldChar w:fldCharType="begin"/>
        </w:r>
        <w:r>
          <w:instrText xml:space="preserve"> PAGEREF _Toc13053 \h </w:instrText>
        </w:r>
        <w:r>
          <w:fldChar w:fldCharType="separate"/>
        </w:r>
        <w:r>
          <w:t>50</w:t>
        </w:r>
        <w:r>
          <w:fldChar w:fldCharType="end"/>
        </w:r>
      </w:hyperlink>
    </w:p>
    <w:p>
      <w:pPr>
        <w:pStyle w:val="TOC2"/>
        <w:tabs>
          <w:tab w:val="right" w:leader="dot" w:pos="8306"/>
        </w:tabs>
      </w:pPr>
      <w:hyperlink w:anchor="_Toc31747" w:history="1">
        <w:r>
          <w:rPr>
            <w:rFonts w:ascii="仿宋" w:eastAsia="仿宋" w:hAnsi="仿宋" w:cs="仿宋" w:hint="eastAsia"/>
            <w:lang w:eastAsia="zh-CN"/>
          </w:rPr>
          <w:t>(一)、环境保护措施</w:t>
        </w:r>
        <w:r>
          <w:tab/>
        </w:r>
        <w:r>
          <w:fldChar w:fldCharType="begin"/>
        </w:r>
        <w:r>
          <w:instrText xml:space="preserve"> PAGEREF _Toc31747 \h </w:instrText>
        </w:r>
        <w:r>
          <w:fldChar w:fldCharType="separate"/>
        </w:r>
        <w:r>
          <w:t>50</w:t>
        </w:r>
        <w:r>
          <w:fldChar w:fldCharType="end"/>
        </w:r>
      </w:hyperlink>
    </w:p>
    <w:p>
      <w:pPr>
        <w:pStyle w:val="TOC2"/>
        <w:tabs>
          <w:tab w:val="right" w:leader="dot" w:pos="8306"/>
        </w:tabs>
      </w:pPr>
      <w:hyperlink w:anchor="_Toc29456" w:history="1">
        <w:r>
          <w:rPr>
            <w:rFonts w:ascii="仿宋" w:eastAsia="仿宋" w:hAnsi="仿宋" w:cs="仿宋" w:hint="eastAsia"/>
            <w:lang w:eastAsia="zh-CN"/>
          </w:rPr>
          <w:t>(二)、绿色发展与可持续发展策略</w:t>
        </w:r>
        <w:r>
          <w:tab/>
        </w:r>
        <w:r>
          <w:fldChar w:fldCharType="begin"/>
        </w:r>
        <w:r>
          <w:instrText xml:space="preserve"> PAGEREF _Toc29456 \h </w:instrText>
        </w:r>
        <w:r>
          <w:fldChar w:fldCharType="separate"/>
        </w:r>
        <w:r>
          <w:t>52</w:t>
        </w:r>
        <w:r>
          <w:fldChar w:fldCharType="end"/>
        </w:r>
      </w:hyperlink>
    </w:p>
    <w:p>
      <w:pPr>
        <w:pStyle w:val="TOC1"/>
        <w:tabs>
          <w:tab w:val="right" w:leader="dot" w:pos="8306"/>
        </w:tabs>
      </w:pPr>
      <w:hyperlink w:anchor="_Toc26046" w:history="1">
        <w:r>
          <w:rPr>
            <w:rFonts w:ascii="仿宋" w:eastAsia="仿宋" w:hAnsi="仿宋" w:cs="仿宋" w:hint="eastAsia"/>
            <w:lang w:eastAsia="zh-CN"/>
          </w:rPr>
          <w:t>十三、知识产权管理与保护</w:t>
        </w:r>
        <w:r>
          <w:tab/>
        </w:r>
        <w:r>
          <w:fldChar w:fldCharType="begin"/>
        </w:r>
        <w:r>
          <w:instrText xml:space="preserve"> PAGEREF _Toc26046 \h </w:instrText>
        </w:r>
        <w:r>
          <w:fldChar w:fldCharType="separate"/>
        </w:r>
        <w:r>
          <w:t>53</w:t>
        </w:r>
        <w:r>
          <w:fldChar w:fldCharType="end"/>
        </w:r>
      </w:hyperlink>
    </w:p>
    <w:p>
      <w:pPr>
        <w:pStyle w:val="TOC2"/>
        <w:tabs>
          <w:tab w:val="right" w:leader="dot" w:pos="8306"/>
        </w:tabs>
      </w:pPr>
      <w:hyperlink w:anchor="_Toc23456" w:history="1">
        <w:r>
          <w:rPr>
            <w:rFonts w:ascii="仿宋" w:eastAsia="仿宋" w:hAnsi="仿宋" w:cs="仿宋" w:hint="eastAsia"/>
            <w:lang w:eastAsia="zh-CN"/>
          </w:rPr>
          <w:t>(一)、知识产权管理体系建设</w:t>
        </w:r>
        <w:r>
          <w:tab/>
        </w:r>
        <w:r>
          <w:fldChar w:fldCharType="begin"/>
        </w:r>
        <w:r>
          <w:instrText xml:space="preserve"> PAGEREF _Toc23456 \h </w:instrText>
        </w:r>
        <w:r>
          <w:fldChar w:fldCharType="separate"/>
        </w:r>
        <w:r>
          <w:t>53</w:t>
        </w:r>
        <w:r>
          <w:fldChar w:fldCharType="end"/>
        </w:r>
      </w:hyperlink>
    </w:p>
    <w:p>
      <w:pPr>
        <w:pStyle w:val="TOC2"/>
        <w:tabs>
          <w:tab w:val="right" w:leader="dot" w:pos="8306"/>
        </w:tabs>
      </w:pPr>
      <w:hyperlink w:anchor="_Toc20456" w:history="1">
        <w:r>
          <w:rPr>
            <w:rFonts w:ascii="仿宋" w:eastAsia="仿宋" w:hAnsi="仿宋" w:cs="仿宋" w:hint="eastAsia"/>
            <w:lang w:eastAsia="zh-CN"/>
          </w:rPr>
          <w:t>(二)、知识产权保护措施</w:t>
        </w:r>
        <w:r>
          <w:tab/>
        </w:r>
        <w:r>
          <w:fldChar w:fldCharType="begin"/>
        </w:r>
        <w:r>
          <w:instrText xml:space="preserve"> PAGEREF _Toc20456 \h </w:instrText>
        </w:r>
        <w:r>
          <w:fldChar w:fldCharType="separate"/>
        </w:r>
        <w:r>
          <w:t>54</w:t>
        </w:r>
        <w:r>
          <w:fldChar w:fldCharType="end"/>
        </w:r>
      </w:hyperlink>
    </w:p>
    <w:p>
      <w:pPr>
        <w:pStyle w:val="TOC1"/>
        <w:tabs>
          <w:tab w:val="right" w:leader="dot" w:pos="8306"/>
        </w:tabs>
      </w:pPr>
      <w:hyperlink w:anchor="_Toc29245" w:history="1">
        <w:r>
          <w:rPr>
            <w:rFonts w:ascii="仿宋" w:eastAsia="仿宋" w:hAnsi="仿宋" w:cs="仿宋" w:hint="eastAsia"/>
            <w:lang w:eastAsia="zh-CN"/>
          </w:rPr>
          <w:t>十四、法律法规与政策遵循</w:t>
        </w:r>
        <w:r>
          <w:tab/>
        </w:r>
        <w:r>
          <w:fldChar w:fldCharType="begin"/>
        </w:r>
        <w:r>
          <w:instrText xml:space="preserve"> PAGEREF _Toc29245 \h </w:instrText>
        </w:r>
        <w:r>
          <w:fldChar w:fldCharType="separate"/>
        </w:r>
        <w:r>
          <w:t>56</w:t>
        </w:r>
        <w:r>
          <w:fldChar w:fldCharType="end"/>
        </w:r>
      </w:hyperlink>
    </w:p>
    <w:p>
      <w:pPr>
        <w:pStyle w:val="TOC2"/>
        <w:tabs>
          <w:tab w:val="right" w:leader="dot" w:pos="8306"/>
        </w:tabs>
      </w:pPr>
      <w:hyperlink w:anchor="_Toc19172" w:history="1">
        <w:r>
          <w:rPr>
            <w:rFonts w:ascii="仿宋" w:eastAsia="仿宋" w:hAnsi="仿宋" w:cs="仿宋" w:hint="eastAsia"/>
            <w:lang w:eastAsia="zh-CN"/>
          </w:rPr>
          <w:t>(一)、法律法规遵守</w:t>
        </w:r>
        <w:r>
          <w:tab/>
        </w:r>
        <w:r>
          <w:fldChar w:fldCharType="begin"/>
        </w:r>
        <w:r>
          <w:instrText xml:space="preserve"> PAGEREF _Toc19172 \h </w:instrText>
        </w:r>
        <w:r>
          <w:fldChar w:fldCharType="separate"/>
        </w:r>
        <w:r>
          <w:t>56</w:t>
        </w:r>
        <w:r>
          <w:fldChar w:fldCharType="end"/>
        </w:r>
      </w:hyperlink>
    </w:p>
    <w:p>
      <w:pPr>
        <w:pStyle w:val="TOC2"/>
        <w:tabs>
          <w:tab w:val="right" w:leader="dot" w:pos="8306"/>
        </w:tabs>
      </w:pPr>
      <w:hyperlink w:anchor="_Toc2666" w:history="1">
        <w:r>
          <w:rPr>
            <w:rFonts w:ascii="仿宋" w:eastAsia="仿宋" w:hAnsi="仿宋" w:cs="仿宋" w:hint="eastAsia"/>
            <w:lang w:eastAsia="zh-CN"/>
          </w:rPr>
          <w:t>(二)、政策导向与利用</w:t>
        </w:r>
        <w:r>
          <w:tab/>
        </w:r>
        <w:r>
          <w:fldChar w:fldCharType="begin"/>
        </w:r>
        <w:r>
          <w:instrText xml:space="preserve"> PAGEREF _Toc2666 \h </w:instrText>
        </w:r>
        <w:r>
          <w:fldChar w:fldCharType="separate"/>
        </w:r>
        <w:r>
          <w:t>57</w:t>
        </w:r>
        <w:r>
          <w:fldChar w:fldCharType="end"/>
        </w:r>
      </w:hyperlink>
    </w:p>
    <w:p>
      <w:pPr>
        <w:pStyle w:val="TOC1"/>
        <w:tabs>
          <w:tab w:val="right" w:leader="dot" w:pos="8306"/>
        </w:tabs>
      </w:pPr>
      <w:hyperlink w:anchor="_Toc5656" w:history="1">
        <w:r>
          <w:rPr>
            <w:rFonts w:ascii="仿宋" w:eastAsia="仿宋" w:hAnsi="仿宋" w:cs="仿宋" w:hint="eastAsia"/>
            <w:lang w:eastAsia="zh-CN"/>
          </w:rPr>
          <w:t>十五、人力资源管理与开发</w:t>
        </w:r>
        <w:r>
          <w:tab/>
        </w:r>
        <w:r>
          <w:fldChar w:fldCharType="begin"/>
        </w:r>
        <w:r>
          <w:instrText xml:space="preserve"> PAGEREF _Toc5656 \h </w:instrText>
        </w:r>
        <w:r>
          <w:fldChar w:fldCharType="separate"/>
        </w:r>
        <w:r>
          <w:t>58</w:t>
        </w:r>
        <w:r>
          <w:fldChar w:fldCharType="end"/>
        </w:r>
      </w:hyperlink>
    </w:p>
    <w:p>
      <w:pPr>
        <w:pStyle w:val="TOC2"/>
        <w:tabs>
          <w:tab w:val="right" w:leader="dot" w:pos="8306"/>
        </w:tabs>
      </w:pPr>
      <w:hyperlink w:anchor="_Toc24632" w:history="1">
        <w:r>
          <w:rPr>
            <w:rFonts w:ascii="仿宋" w:eastAsia="仿宋" w:hAnsi="仿宋" w:cs="仿宋" w:hint="eastAsia"/>
            <w:lang w:eastAsia="zh-CN"/>
          </w:rPr>
          <w:t>(一)、人力资源规划</w:t>
        </w:r>
        <w:r>
          <w:tab/>
        </w:r>
        <w:r>
          <w:fldChar w:fldCharType="begin"/>
        </w:r>
        <w:r>
          <w:instrText xml:space="preserve"> PAGEREF _Toc24632 \h </w:instrText>
        </w:r>
        <w:r>
          <w:fldChar w:fldCharType="separate"/>
        </w:r>
        <w:r>
          <w:t>58</w:t>
        </w:r>
        <w:r>
          <w:fldChar w:fldCharType="end"/>
        </w:r>
      </w:hyperlink>
    </w:p>
    <w:p>
      <w:pPr>
        <w:pStyle w:val="TOC2"/>
        <w:tabs>
          <w:tab w:val="right" w:leader="dot" w:pos="8306"/>
        </w:tabs>
      </w:pPr>
      <w:hyperlink w:anchor="_Toc5772" w:history="1">
        <w:r>
          <w:rPr>
            <w:rFonts w:ascii="仿宋" w:eastAsia="仿宋" w:hAnsi="仿宋" w:cs="仿宋" w:hint="eastAsia"/>
            <w:lang w:eastAsia="zh-CN"/>
          </w:rPr>
          <w:t>(二)、人力资源开发与培训</w:t>
        </w:r>
        <w:r>
          <w:tab/>
        </w:r>
        <w:r>
          <w:fldChar w:fldCharType="begin"/>
        </w:r>
        <w:r>
          <w:instrText xml:space="preserve"> PAGEREF _Toc5772 \h </w:instrText>
        </w:r>
        <w:r>
          <w:fldChar w:fldCharType="separate"/>
        </w:r>
        <w:r>
          <w:t>59</w:t>
        </w:r>
        <w:r>
          <w:fldChar w:fldCharType="end"/>
        </w:r>
      </w:hyperlink>
    </w:p>
    <w:p>
      <w:pPr>
        <w:pStyle w:val="TOC1"/>
        <w:tabs>
          <w:tab w:val="right" w:leader="dot" w:pos="8306"/>
        </w:tabs>
      </w:pPr>
      <w:hyperlink w:anchor="_Toc24804" w:history="1">
        <w:r>
          <w:rPr>
            <w:rFonts w:ascii="仿宋" w:eastAsia="仿宋" w:hAnsi="仿宋" w:cs="仿宋" w:hint="eastAsia"/>
            <w:lang w:eastAsia="zh-CN"/>
          </w:rPr>
          <w:t>十六、创新驱动与持续发展</w:t>
        </w:r>
        <w:r>
          <w:tab/>
        </w:r>
        <w:r>
          <w:fldChar w:fldCharType="begin"/>
        </w:r>
        <w:r>
          <w:instrText xml:space="preserve"> PAGEREF _Toc24804 \h </w:instrText>
        </w:r>
        <w:r>
          <w:fldChar w:fldCharType="separate"/>
        </w:r>
        <w:r>
          <w:t>62</w:t>
        </w:r>
        <w:r>
          <w:fldChar w:fldCharType="end"/>
        </w:r>
      </w:hyperlink>
    </w:p>
    <w:p>
      <w:pPr>
        <w:pStyle w:val="TOC2"/>
        <w:tabs>
          <w:tab w:val="right" w:leader="dot" w:pos="8306"/>
        </w:tabs>
      </w:pPr>
      <w:hyperlink w:anchor="_Toc30610" w:history="1">
        <w:r>
          <w:rPr>
            <w:rFonts w:ascii="仿宋" w:eastAsia="仿宋" w:hAnsi="仿宋" w:cs="仿宋" w:hint="eastAsia"/>
            <w:lang w:eastAsia="zh-CN"/>
          </w:rPr>
          <w:t>(一)、创新驱动战略实施</w:t>
        </w:r>
        <w:r>
          <w:tab/>
        </w:r>
        <w:r>
          <w:fldChar w:fldCharType="begin"/>
        </w:r>
        <w:r>
          <w:instrText xml:space="preserve"> PAGEREF _Toc30610 \h </w:instrText>
        </w:r>
        <w:r>
          <w:fldChar w:fldCharType="separate"/>
        </w:r>
        <w:r>
          <w:t>62</w:t>
        </w:r>
        <w:r>
          <w:fldChar w:fldCharType="end"/>
        </w:r>
      </w:hyperlink>
    </w:p>
    <w:p>
      <w:pPr>
        <w:pStyle w:val="TOC2"/>
        <w:tabs>
          <w:tab w:val="right" w:leader="dot" w:pos="8306"/>
        </w:tabs>
      </w:pPr>
      <w:hyperlink w:anchor="_Toc22872" w:history="1">
        <w:r>
          <w:rPr>
            <w:rFonts w:ascii="仿宋" w:eastAsia="仿宋" w:hAnsi="仿宋" w:cs="仿宋" w:hint="eastAsia"/>
            <w:lang w:eastAsia="zh-CN"/>
          </w:rPr>
          <w:t>(二)、持续发展路径探索</w:t>
        </w:r>
        <w:r>
          <w:tab/>
        </w:r>
        <w:r>
          <w:fldChar w:fldCharType="begin"/>
        </w:r>
        <w:r>
          <w:instrText xml:space="preserve"> PAGEREF _Toc22872 \h </w:instrText>
        </w:r>
        <w:r>
          <w:fldChar w:fldCharType="separate"/>
        </w:r>
        <w:r>
          <w:t>63</w:t>
        </w:r>
        <w:r>
          <w:fldChar w:fldCharType="end"/>
        </w:r>
      </w:hyperlink>
    </w:p>
    <w:p>
      <w:pPr>
        <w:pStyle w:val="TOC1"/>
        <w:tabs>
          <w:tab w:val="right" w:leader="dot" w:pos="8306"/>
        </w:tabs>
      </w:pPr>
      <w:hyperlink w:anchor="_Toc28099" w:history="1">
        <w:r>
          <w:rPr>
            <w:rFonts w:ascii="仿宋" w:eastAsia="仿宋" w:hAnsi="仿宋" w:cs="仿宋" w:hint="eastAsia"/>
            <w:lang w:eastAsia="zh-CN"/>
          </w:rPr>
          <w:t>十七、质量管理与控制</w:t>
        </w:r>
        <w:r>
          <w:tab/>
        </w:r>
        <w:r>
          <w:fldChar w:fldCharType="begin"/>
        </w:r>
        <w:r>
          <w:instrText xml:space="preserve"> PAGEREF _Toc28099 \h </w:instrText>
        </w:r>
        <w:r>
          <w:fldChar w:fldCharType="separate"/>
        </w:r>
        <w:r>
          <w:t>68</w:t>
        </w:r>
        <w:r>
          <w:fldChar w:fldCharType="end"/>
        </w:r>
      </w:hyperlink>
    </w:p>
    <w:p>
      <w:pPr>
        <w:pStyle w:val="TOC2"/>
        <w:tabs>
          <w:tab w:val="right" w:leader="dot" w:pos="8306"/>
        </w:tabs>
      </w:pPr>
      <w:hyperlink w:anchor="_Toc16829" w:history="1">
        <w:r>
          <w:rPr>
            <w:rFonts w:ascii="仿宋" w:eastAsia="仿宋" w:hAnsi="仿宋" w:cs="仿宋" w:hint="eastAsia"/>
            <w:lang w:eastAsia="zh-CN"/>
          </w:rPr>
          <w:t>(一)、质量管理体系建设</w:t>
        </w:r>
        <w:r>
          <w:tab/>
        </w:r>
        <w:r>
          <w:fldChar w:fldCharType="begin"/>
        </w:r>
        <w:r>
          <w:instrText xml:space="preserve"> PAGEREF _Toc16829 \h </w:instrText>
        </w:r>
        <w:r>
          <w:fldChar w:fldCharType="separate"/>
        </w:r>
        <w:r>
          <w:t>68</w:t>
        </w:r>
        <w:r>
          <w:fldChar w:fldCharType="end"/>
        </w:r>
      </w:hyperlink>
    </w:p>
    <w:p>
      <w:pPr>
        <w:pStyle w:val="TOC2"/>
        <w:tabs>
          <w:tab w:val="right" w:leader="dot" w:pos="8306"/>
        </w:tabs>
      </w:pPr>
      <w:hyperlink w:anchor="_Toc5841" w:history="1">
        <w:r>
          <w:rPr>
            <w:rFonts w:ascii="仿宋" w:eastAsia="仿宋" w:hAnsi="仿宋" w:cs="仿宋" w:hint="eastAsia"/>
            <w:lang w:eastAsia="zh-CN"/>
          </w:rPr>
          <w:t>(二)、质量控制措施</w:t>
        </w:r>
        <w:r>
          <w:tab/>
        </w:r>
        <w:r>
          <w:fldChar w:fldCharType="begin"/>
        </w:r>
        <w:r>
          <w:instrText xml:space="preserve"> PAGEREF _Toc5841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7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校验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校验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校验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校验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校验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为了融入当地社区，压力校验仪表项目需深入理解当地的文化特色和社会习俗。例如，项目在设计广告和市场推广活动时，应考虑使用当地语言和符合地方文化的表达方式。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为了确保压力校验仪表项目的成功并最大限度地减轻潜在的社会风险，详细的风险分析和具体的应对策略至关重要。以下是针对项目可能面临的具体社会风险及相应对策的分析：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风险描述：压力校验仪表项目可能会引起当地社会结构和动态的变化，例如改变社区的人口组成和社交模式。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风险描述：在压力校验仪表项目运营过程中，可能涉及大量个人和商业敏感信息，存在信息安全和隐私保护的风险。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56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47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校验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校验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80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https://d.book118.com/126024141225010054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35B2B"/>
    <w:rsid w:val="51A35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2414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2024-02-20T04:31:00Z</dcterms:created>
  <dcterms:modified xsi:type="dcterms:W3CDTF">2024-02-20T04:32:19Z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00083DDD6BC0437699C69CE336805255_11</vt:lpwstr>
  </property>
  <property fmtid="{D5CDD505-2E9C-101B-9397-08002B2CF9AE}" pid="3" name="KSOProductBuildVer">
    <vt:lpwstr>2052-12.1.0.16250</vt:lpwstr>
  </property>
</Properties>
</file>