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00" w:lineRule="exact"/>
        <w:jc w:val="center"/>
      </w:pPr>
      <w:r>
        <w:rPr>
          <w:color w:val="FF0000"/>
        </w:rPr>
        <w:t>初二复习提纲</w:t>
      </w:r>
    </w:p>
    <w:p>
      <w:pPr>
        <w:spacing w:before="107"/>
        <w:ind w:left="259" w:right="0" w:firstLine="0"/>
        <w:jc w:val="center"/>
        <w:rPr>
          <w:b/>
          <w:sz w:val="45"/>
        </w:rPr>
      </w:pPr>
      <w:r>
        <w:rPr>
          <w:b/>
          <w:color w:val="FF0000"/>
          <w:sz w:val="45"/>
        </w:rPr>
        <w:t>一《力》复习提纲</w:t>
      </w:r>
    </w:p>
    <w:p>
      <w:pPr>
        <w:pStyle w:val="BodyText"/>
        <w:spacing w:before="2"/>
        <w:rPr>
          <w:b/>
          <w:sz w:val="15"/>
        </w:rPr>
      </w:pPr>
    </w:p>
    <w:p>
      <w:pPr>
        <w:pStyle w:val="Heading3"/>
        <w:spacing w:before="6"/>
      </w:pPr>
      <w:r>
        <w:t>一、力的作用效果</w:t>
      </w:r>
    </w:p>
    <w:p>
      <w:pPr>
        <w:pStyle w:val="BodyText"/>
        <w:spacing w:before="366"/>
        <w:ind w:left="65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557368</wp:posOffset>
            </wp:positionV>
            <wp:extent cx="2032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1、力的概念：力是物体对物体的作用。</w:t>
      </w:r>
    </w:p>
    <w:p>
      <w:pPr>
        <w:pStyle w:val="BodyText"/>
        <w:spacing w:before="365"/>
        <w:ind w:left="65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549748</wp:posOffset>
            </wp:positionV>
            <wp:extent cx="2019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549748</wp:posOffset>
            </wp:positionV>
            <wp:extent cx="8255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2、力产生的条件：①必须有两个或两个以上的物体。②物体间必须有相互作用（可以不接触</w:t>
      </w:r>
      <w:r>
        <w:rPr>
          <w:spacing w:val="-225"/>
        </w:rPr>
        <w:t>）</w:t>
      </w:r>
      <w:r>
        <w:t>。</w:t>
      </w:r>
    </w:p>
    <w:p>
      <w:pPr>
        <w:pStyle w:val="BodyText"/>
        <w:spacing w:before="364" w:line="393" w:lineRule="auto"/>
        <w:ind w:left="659" w:right="415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548478</wp:posOffset>
            </wp:positionV>
            <wp:extent cx="8255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548478</wp:posOffset>
            </wp:positionV>
            <wp:extent cx="8255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9448800</wp:posOffset>
            </wp:positionH>
            <wp:positionV relativeFrom="paragraph">
              <wp:posOffset>548478</wp:posOffset>
            </wp:positionV>
            <wp:extent cx="8255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1145378</wp:posOffset>
            </wp:positionV>
            <wp:extent cx="8382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1145378</wp:posOffset>
            </wp:positionV>
            <wp:extent cx="16256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1145378</wp:posOffset>
            </wp:positionV>
            <wp:extent cx="16256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3、力的性质：物体间力的作用是相互的（</w:t>
      </w:r>
      <w:r>
        <w:rPr>
          <w:spacing w:val="-1"/>
        </w:rPr>
        <w:t xml:space="preserve">相互作用力在任何情况下都是大小相等，方向相反，作用在不 </w:t>
      </w:r>
      <w:r>
        <w:t>同物体上</w:t>
      </w:r>
      <w:r>
        <w:rPr>
          <w:spacing w:val="-165"/>
        </w:rPr>
        <w:t>）</w:t>
      </w:r>
      <w:r>
        <w:t>。两物体相互作用时，施力物体同时也是受力物体，反之，受力物体同时也是施力物体。</w:t>
      </w:r>
    </w:p>
    <w:p>
      <w:pPr>
        <w:pStyle w:val="BodyText"/>
        <w:spacing w:line="570" w:lineRule="exact"/>
        <w:ind w:left="659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28902</wp:posOffset>
            </wp:positionV>
            <wp:extent cx="2425700" cy="3429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28902</wp:posOffset>
            </wp:positionV>
            <wp:extent cx="2019300" cy="3429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4、力的作用效果：力可以改变物体的运动状态。力可以改变物体的形状。</w:t>
      </w:r>
    </w:p>
    <w:p>
      <w:pPr>
        <w:pStyle w:val="BodyText"/>
        <w:spacing w:before="365" w:line="393" w:lineRule="auto"/>
        <w:ind w:left="659" w:right="285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556098</wp:posOffset>
            </wp:positionV>
            <wp:extent cx="40132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8851900</wp:posOffset>
            </wp:positionH>
            <wp:positionV relativeFrom="paragraph">
              <wp:posOffset>556098</wp:posOffset>
            </wp:positionV>
            <wp:extent cx="14224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1143473</wp:posOffset>
            </wp:positionV>
            <wp:extent cx="825500" cy="38100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说明：物体的运动状态是否改变一般指：物体的运动快慢是否改变（速度大小的改变）</w:t>
      </w:r>
      <w:r>
        <w:rPr>
          <w:spacing w:val="-3"/>
        </w:rPr>
        <w:t xml:space="preserve">和物体的运动方向 </w:t>
      </w:r>
      <w:r>
        <w:t>是否改变</w:t>
      </w:r>
    </w:p>
    <w:p>
      <w:pPr>
        <w:pStyle w:val="BodyText"/>
        <w:spacing w:line="393" w:lineRule="auto"/>
        <w:ind w:left="1131" w:right="5665" w:hanging="473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316703</wp:posOffset>
            </wp:positionV>
            <wp:extent cx="4191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316703</wp:posOffset>
            </wp:positionV>
            <wp:extent cx="215900" cy="381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316703</wp:posOffset>
            </wp:positionV>
            <wp:extent cx="292100" cy="381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5、力的单位：国际单位制中力的单位是牛顿简称牛，用N 表示。力的感性认识：拿两个鸡蛋所用的力大约1N。</w:t>
      </w:r>
    </w:p>
    <w:p>
      <w:pPr>
        <w:pStyle w:val="BodyText"/>
        <w:spacing w:line="569" w:lineRule="exact"/>
        <w:ind w:left="659"/>
      </w:pPr>
      <w:r>
        <w:t>6、力的测量：</w:t>
      </w:r>
    </w:p>
    <w:p>
      <w:pPr>
        <w:pStyle w:val="BodyText"/>
        <w:spacing w:before="363"/>
        <w:ind w:left="659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554447</wp:posOffset>
            </wp:positionV>
            <wp:extent cx="1828800" cy="38100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⑴测力计：测量力的大小的工具。</w:t>
      </w:r>
    </w:p>
    <w:p>
      <w:pPr>
        <w:pStyle w:val="BodyText"/>
        <w:spacing w:before="364"/>
        <w:ind w:left="659"/>
      </w:pPr>
      <w:r>
        <w:t>⑵分类：弹簧测力计、握力计。</w:t>
      </w:r>
    </w:p>
    <w:p>
      <w:pPr>
        <w:pStyle w:val="BodyText"/>
        <w:spacing w:before="365"/>
        <w:ind w:left="659"/>
      </w:pPr>
      <w:r>
        <w:t>⑶弹簧测力计：</w:t>
      </w:r>
    </w:p>
    <w:p>
      <w:pPr>
        <w:pStyle w:val="BodyText"/>
        <w:spacing w:before="365"/>
        <w:ind w:left="659"/>
      </w:pPr>
      <w:r>
        <w:t>A、原理：在弹性限度内，弹簧的伸长与所受的拉力成正比。</w:t>
      </w:r>
    </w:p>
    <w:p>
      <w:pPr>
        <w:pStyle w:val="BodyText"/>
        <w:spacing w:before="364" w:line="393" w:lineRule="auto"/>
        <w:ind w:left="659" w:right="2135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552542</wp:posOffset>
            </wp:positionV>
            <wp:extent cx="2628900" cy="38100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552542</wp:posOffset>
            </wp:positionV>
            <wp:extent cx="419100" cy="38100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552542</wp:posOffset>
            </wp:positionV>
            <wp:extent cx="838200" cy="38100"/>
            <wp:effectExtent l="0" t="0" r="0" b="0"/>
            <wp:wrapNone/>
            <wp:docPr id="4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B</w:t>
      </w:r>
      <w:r>
        <w:rPr>
          <w:spacing w:val="-20"/>
          <w:w w:val="102"/>
        </w:rPr>
        <w:t>、使用方法：“看”：量程、分度值、指针是否指零</w:t>
      </w:r>
      <w:r>
        <w:rPr>
          <w:spacing w:val="-40"/>
          <w:w w:val="102"/>
        </w:rPr>
        <w:t>；“调”：调零；“读”：读数=挂钩受力。</w:t>
      </w:r>
      <w:r>
        <w:rPr>
          <w:w w:val="102"/>
        </w:rPr>
        <w:t xml:space="preserve"> </w:t>
      </w:r>
      <w:r>
        <w:t>C、注意事项：加在弹簧测力计上的力不许超过它的最大量程。</w:t>
      </w:r>
    </w:p>
    <w:p>
      <w:pPr>
        <w:pStyle w:val="BodyText"/>
        <w:spacing w:line="393" w:lineRule="auto"/>
        <w:ind w:left="659" w:right="387"/>
        <w:jc w:val="both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9855200</wp:posOffset>
            </wp:positionH>
            <wp:positionV relativeFrom="paragraph">
              <wp:posOffset>21174</wp:posOffset>
            </wp:positionV>
            <wp:extent cx="419100" cy="355600"/>
            <wp:effectExtent l="0" t="0" r="0" b="0"/>
            <wp:wrapNone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618074</wp:posOffset>
            </wp:positionV>
            <wp:extent cx="2692400" cy="355600"/>
            <wp:effectExtent l="0" t="0" r="0" b="0"/>
            <wp:wrapNone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618074</wp:posOffset>
            </wp:positionV>
            <wp:extent cx="622300" cy="355600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1214974</wp:posOffset>
            </wp:positionV>
            <wp:extent cx="2628900" cy="342900"/>
            <wp:effectExtent l="0" t="0" r="0" b="0"/>
            <wp:wrapNone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</w:rPr>
        <w:t>D</w:t>
      </w:r>
      <w:r>
        <w:t xml:space="preserve">、物理实验中,有些物理量的大小是不宜直接观察的,但它变化时引起其他物理量的变化却容易观察,用容 </w:t>
      </w:r>
      <w:r>
        <w:rPr>
          <w:spacing w:val="-1"/>
        </w:rPr>
        <w:t>易观察的量显示不宜观察的量,是制作测量仪器的一种思路。这种科学方法称做“转换法</w:t>
      </w:r>
      <w:r>
        <w:rPr>
          <w:spacing w:val="-25"/>
        </w:rPr>
        <w:t xml:space="preserve">”。利用这种方法 </w:t>
      </w:r>
      <w:r>
        <w:t>制作的仪器象：温度计、弹簧测力计、压强计等。</w:t>
      </w:r>
    </w:p>
    <w:p>
      <w:pPr>
        <w:pStyle w:val="BodyText"/>
        <w:spacing w:line="568" w:lineRule="exact"/>
        <w:ind w:left="659"/>
      </w:pPr>
      <w:r>
        <w:t>7、力的三要素：力的大小、方向、和作用点。</w:t>
      </w:r>
    </w:p>
    <w:p>
      <w:pPr>
        <w:spacing w:after="0" w:line="568" w:lineRule="exact"/>
        <w:sectPr>
          <w:footerReference w:type="default" r:id="rId25"/>
          <w:type w:val="continuous"/>
          <w:pgSz w:w="17860" w:h="25260"/>
          <w:pgMar w:top="1120" w:right="1300" w:bottom="520" w:left="1040" w:header="708" w:footer="329"/>
          <w:cols w:space="708"/>
        </w:sectPr>
      </w:pPr>
    </w:p>
    <w:p>
      <w:pPr>
        <w:pStyle w:val="BodyText"/>
        <w:tabs>
          <w:tab w:val="left" w:pos="3345"/>
        </w:tabs>
        <w:spacing w:before="21"/>
        <w:ind w:left="659"/>
        <w:rPr>
          <w:rFonts w:ascii="幼圆" w:eastAsia="幼圆" w:hint="eastAsia"/>
        </w:rPr>
      </w:pPr>
      <w:r>
        <w:rPr>
          <w:rFonts w:ascii="幼圆" w:eastAsia="幼圆" w:hint="eastAsia"/>
        </w:rPr>
        <w:t>8</w:t>
      </w:r>
      <w:r>
        <w:rPr>
          <w:rFonts w:ascii="幼圆" w:eastAsia="幼圆" w:hint="eastAsia"/>
          <w:spacing w:val="-121"/>
        </w:rPr>
        <w:t xml:space="preserve"> </w:t>
      </w:r>
      <w:r>
        <w:rPr>
          <w:rFonts w:ascii="幼圆" w:eastAsia="幼圆" w:hint="eastAsia"/>
        </w:rPr>
        <w:t>、力的表示法：</w:t>
        <w:tab/>
        <w:t>力的示意图：用一根带箭头的线段把力的大小、方向、作用点表示出</w:t>
      </w:r>
      <w:r>
        <w:rPr>
          <w:rFonts w:ascii="幼圆" w:eastAsia="幼圆" w:hint="eastAsia"/>
          <w:spacing w:val="-81"/>
        </w:rPr>
        <w:t>来</w:t>
      </w:r>
      <w:r>
        <w:rPr>
          <w:rFonts w:ascii="幼圆" w:eastAsia="幼圆" w:hint="eastAsia"/>
          <w:spacing w:val="-83"/>
        </w:rPr>
        <w:t>,</w:t>
      </w:r>
      <w:r>
        <w:rPr>
          <w:rFonts w:ascii="幼圆" w:eastAsia="幼圆" w:hint="eastAsia"/>
        </w:rPr>
        <w:t>如果没有大</w:t>
      </w:r>
      <w:r>
        <w:rPr>
          <w:rFonts w:ascii="幼圆" w:eastAsia="幼圆" w:hint="eastAsia"/>
          <w:spacing w:val="-15"/>
        </w:rPr>
        <w:t>小</w:t>
      </w:r>
      <w:r>
        <w:rPr>
          <w:rFonts w:ascii="幼圆" w:eastAsia="幼圆" w:hint="eastAsia"/>
        </w:rPr>
        <w:t>,</w:t>
      </w:r>
    </w:p>
    <w:p>
      <w:pPr>
        <w:pStyle w:val="BodyText"/>
        <w:spacing w:before="1"/>
        <w:rPr>
          <w:rFonts w:ascii="幼圆"/>
          <w:sz w:val="42"/>
        </w:rPr>
      </w:pPr>
    </w:p>
    <w:p>
      <w:pPr>
        <w:pStyle w:val="BodyText"/>
        <w:ind w:left="659"/>
        <w:rPr>
          <w:rFonts w:ascii="幼圆" w:eastAsia="幼圆" w:hint="eastAsia"/>
        </w:rPr>
      </w:pPr>
      <w:r>
        <w:rPr>
          <w:rFonts w:ascii="幼圆" w:eastAsia="幼圆" w:hint="eastAsia"/>
        </w:rPr>
        <w:t>可不表示,在同一个图中,力越大,线段应越长</w:t>
      </w:r>
    </w:p>
    <w:p>
      <w:pPr>
        <w:pStyle w:val="BodyText"/>
        <w:spacing w:before="8"/>
        <w:rPr>
          <w:rFonts w:ascii="幼圆"/>
          <w:sz w:val="23"/>
        </w:rPr>
      </w:pPr>
    </w:p>
    <w:p>
      <w:pPr>
        <w:pStyle w:val="Heading3"/>
        <w:rPr>
          <w:rFonts w:ascii="幼圆" w:eastAsia="幼圆" w:hint="eastAsia"/>
        </w:rPr>
      </w:pPr>
      <w:r>
        <w:rPr>
          <w:rFonts w:ascii="幼圆" w:eastAsia="幼圆" w:hint="eastAsia"/>
        </w:rPr>
        <w:t>二、弹力</w:t>
      </w:r>
    </w:p>
    <w:p>
      <w:pPr>
        <w:pStyle w:val="BodyText"/>
        <w:spacing w:before="196"/>
        <w:ind w:left="659"/>
        <w:rPr>
          <w:rFonts w:ascii="幼圆" w:eastAsia="幼圆" w:hint="eastAsia"/>
        </w:rPr>
      </w:pPr>
      <w:r>
        <w:rPr>
          <w:rFonts w:ascii="幼圆" w:eastAsia="幼圆" w:hint="eastAsia"/>
        </w:rPr>
        <w:t>1 、弹性:物体受力发生形变，失去力又恢复到原来的形状的性质叫弹性。</w:t>
      </w:r>
    </w:p>
    <w:p>
      <w:pPr>
        <w:pStyle w:val="BodyText"/>
        <w:spacing w:before="143"/>
        <w:ind w:left="976"/>
        <w:rPr>
          <w:rFonts w:ascii="幼圆" w:eastAsia="幼圆" w:hint="eastAsia"/>
        </w:rPr>
      </w:pPr>
      <w:r>
        <w:rPr>
          <w:rFonts w:ascii="幼圆" w:eastAsia="幼圆" w:hint="eastAsia"/>
        </w:rPr>
        <w:t>2 、塑性:在受力时发生形变，失去力时不能恢复原来形状的性质叫塑性。</w:t>
      </w:r>
    </w:p>
    <w:p>
      <w:pPr>
        <w:pStyle w:val="BodyText"/>
        <w:spacing w:before="143"/>
        <w:ind w:left="659"/>
        <w:rPr>
          <w:rFonts w:ascii="幼圆" w:eastAsia="幼圆" w:hint="eastAsia"/>
        </w:rPr>
      </w:pPr>
      <w:r>
        <w:rPr>
          <w:rFonts w:ascii="幼圆" w:eastAsia="幼圆" w:hint="eastAsia"/>
        </w:rPr>
        <w:t>3 、弹力:物体由于发生弹性形变而受到的力叫弹力,弹力的大小与弹性形变的大小有关</w:t>
      </w:r>
    </w:p>
    <w:p>
      <w:pPr>
        <w:spacing w:before="105"/>
        <w:ind w:left="659" w:right="0" w:firstLine="0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color w:val="FFBF00"/>
          <w:sz w:val="36"/>
        </w:rPr>
        <w:t>＆三、重力：</w:t>
      </w:r>
    </w:p>
    <w:p>
      <w:pPr>
        <w:pStyle w:val="BodyText"/>
        <w:spacing w:before="9"/>
        <w:rPr>
          <w:rFonts w:ascii="幼圆"/>
          <w:b/>
          <w:sz w:val="30"/>
        </w:rPr>
      </w:pPr>
    </w:p>
    <w:p>
      <w:pPr>
        <w:pStyle w:val="BodyText"/>
        <w:tabs>
          <w:tab w:val="left" w:pos="1358"/>
        </w:tabs>
        <w:spacing w:after="14"/>
        <w:ind w:left="65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⑴</w:t>
        <w:tab/>
        <w:t>重力的概念：地面附近的物体，由于地球的吸引而受的力叫重力。重力的施力物体是：地球。</w:t>
      </w:r>
    </w:p>
    <w:p>
      <w:pPr>
        <w:tabs>
          <w:tab w:val="left" w:pos="13320"/>
        </w:tabs>
        <w:spacing w:line="59" w:lineRule="exact"/>
        <w:ind w:left="3240" w:right="0" w:firstLine="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3813143" cy="38004"/>
            <wp:effectExtent l="0" t="0" r="0" b="0"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14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430720" cy="38004"/>
            <wp:effectExtent l="0" t="0" r="0" b="0"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幼圆"/>
          <w:sz w:val="36"/>
        </w:rPr>
      </w:pPr>
    </w:p>
    <w:p>
      <w:pPr>
        <w:pStyle w:val="BodyText"/>
        <w:tabs>
          <w:tab w:val="left" w:pos="5012"/>
          <w:tab w:val="left" w:pos="7515"/>
          <w:tab w:val="left" w:pos="10193"/>
        </w:tabs>
        <w:spacing w:after="18"/>
        <w:ind w:left="659"/>
        <w:rPr>
          <w:rFonts w:ascii="幼圆" w:eastAsia="幼圆" w:hAnsi="幼圆" w:hint="eastAsia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-41782</wp:posOffset>
            </wp:positionV>
            <wp:extent cx="3619500" cy="3556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⑵重力大小的计算公</w:t>
      </w:r>
      <w:r>
        <w:rPr>
          <w:rFonts w:ascii="幼圆" w:eastAsia="幼圆" w:hAnsi="幼圆" w:hint="eastAsia"/>
          <w:spacing w:val="65"/>
        </w:rPr>
        <w:t>式</w:t>
      </w:r>
      <w:r>
        <w:rPr>
          <w:rFonts w:ascii="幼圆" w:eastAsia="幼圆" w:hAnsi="幼圆" w:hint="eastAsia"/>
        </w:rPr>
        <w:t>G=mg</w:t>
        <w:tab/>
        <w:t>其</w:t>
      </w:r>
      <w:r>
        <w:rPr>
          <w:rFonts w:ascii="幼圆" w:eastAsia="幼圆" w:hAnsi="幼圆" w:hint="eastAsia"/>
          <w:spacing w:val="75"/>
        </w:rPr>
        <w:t>中</w:t>
      </w:r>
      <w:r>
        <w:rPr>
          <w:rFonts w:ascii="幼圆" w:eastAsia="幼圆" w:hAnsi="幼圆" w:hint="eastAsia"/>
        </w:rPr>
        <w:t>g=9.8N/kg</w:t>
        <w:tab/>
        <w:t>它表示质量为</w:t>
      </w:r>
      <w:r>
        <w:rPr>
          <w:rFonts w:ascii="幼圆" w:eastAsia="幼圆" w:hAnsi="幼圆" w:hint="eastAsia"/>
          <w:spacing w:val="-74"/>
        </w:rPr>
        <w:t xml:space="preserve"> </w:t>
      </w:r>
      <w:r>
        <w:rPr>
          <w:rFonts w:ascii="幼圆" w:eastAsia="幼圆" w:hAnsi="幼圆" w:hint="eastAsia"/>
        </w:rPr>
        <w:t>1kg</w:t>
        <w:tab/>
        <w:t>的物体所受的重力为</w:t>
      </w:r>
      <w:r>
        <w:rPr>
          <w:rFonts w:ascii="幼圆" w:eastAsia="幼圆" w:hAnsi="幼圆" w:hint="eastAsia"/>
          <w:spacing w:val="-90"/>
        </w:rPr>
        <w:t xml:space="preserve"> </w:t>
      </w:r>
      <w:r>
        <w:rPr>
          <w:rFonts w:ascii="幼圆" w:eastAsia="幼圆" w:hAnsi="幼圆" w:hint="eastAsia"/>
        </w:rPr>
        <w:t>9.8N</w:t>
      </w:r>
      <w:r>
        <w:rPr>
          <w:rFonts w:ascii="幼圆" w:eastAsia="幼圆" w:hAnsi="幼圆" w:hint="eastAsia"/>
          <w:spacing w:val="-84"/>
        </w:rPr>
        <w:t xml:space="preserve"> </w:t>
      </w:r>
      <w:r>
        <w:rPr>
          <w:rFonts w:ascii="幼圆" w:eastAsia="幼圆" w:hAnsi="幼圆" w:hint="eastAsia"/>
        </w:rPr>
        <w:t>。</w:t>
      </w:r>
    </w:p>
    <w:p>
      <w:pPr>
        <w:pStyle w:val="BodyText"/>
        <w:spacing w:line="59" w:lineRule="exact"/>
        <w:ind w:left="388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734758" cy="38004"/>
            <wp:effectExtent l="0" t="0" r="0" b="0"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rFonts w:ascii="幼圆"/>
          <w:sz w:val="36"/>
        </w:rPr>
      </w:pPr>
    </w:p>
    <w:p>
      <w:pPr>
        <w:pStyle w:val="BodyText"/>
        <w:ind w:left="659"/>
        <w:rPr>
          <w:rFonts w:ascii="幼圆" w:eastAsia="幼圆" w:hAnsi="幼圆" w:hint="eastAsia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-39878</wp:posOffset>
            </wp:positionV>
            <wp:extent cx="825500" cy="355600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-39878</wp:posOffset>
            </wp:positionV>
            <wp:extent cx="431800" cy="355600"/>
            <wp:effectExtent l="0" t="0" r="0" b="0"/>
            <wp:wrapNone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⑶重力的方向：竖直向下 其应用是重垂线、水平仪分别检查墙是否竖直和 面是否水平。</w:t>
      </w:r>
    </w:p>
    <w:p>
      <w:pPr>
        <w:tabs>
          <w:tab w:val="left" w:pos="9320"/>
          <w:tab w:val="left" w:pos="10900"/>
        </w:tabs>
        <w:spacing w:line="59" w:lineRule="exact"/>
        <w:ind w:left="5840" w:right="0" w:firstLine="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1228820" cy="38004"/>
            <wp:effectExtent l="0" t="0" r="0" b="0"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8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1114805" cy="38004"/>
            <wp:effectExtent l="0" t="0" r="0" b="0"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0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幼圆"/>
          <w:sz w:val="37"/>
        </w:rPr>
      </w:pPr>
    </w:p>
    <w:p>
      <w:pPr>
        <w:pStyle w:val="BodyText"/>
        <w:ind w:left="65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⑷重力的作用点——重心：</w:t>
      </w:r>
    </w:p>
    <w:p>
      <w:pPr>
        <w:pStyle w:val="BodyText"/>
        <w:spacing w:before="6" w:after="19" w:line="930" w:lineRule="atLeast"/>
        <w:ind w:left="659" w:right="285"/>
        <w:rPr>
          <w:rFonts w:ascii="幼圆" w:eastAsia="幼圆" w:hint="eastAsia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599448</wp:posOffset>
            </wp:positionV>
            <wp:extent cx="2235200" cy="38100"/>
            <wp:effectExtent l="0" t="0" r="0" b="0"/>
            <wp:wrapNone/>
            <wp:docPr id="6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599448</wp:posOffset>
            </wp:positionV>
            <wp:extent cx="431800" cy="38100"/>
            <wp:effectExtent l="0" t="0" r="0" b="0"/>
            <wp:wrapNone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599448</wp:posOffset>
            </wp:positionV>
            <wp:extent cx="431800" cy="38100"/>
            <wp:effectExtent l="0" t="0" r="0" b="0"/>
            <wp:wrapNone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599448</wp:posOffset>
            </wp:positionV>
            <wp:extent cx="1422400" cy="38100"/>
            <wp:effectExtent l="0" t="0" r="0" b="0"/>
            <wp:wrapNone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1"/>
        </w:rPr>
        <w:t xml:space="preserve">重力在物体上的作用点叫重心。质地均匀外形规则物体的重心，在它的几何中心上。如均匀细棒的重心在 </w:t>
      </w:r>
      <w:r>
        <w:rPr>
          <w:rFonts w:ascii="幼圆" w:eastAsia="幼圆" w:hint="eastAsia"/>
        </w:rPr>
        <w:t>它的中点，球的重心在球心。方形薄木板的重心在两条对角线的交点</w:t>
      </w:r>
    </w:p>
    <w:p>
      <w:pPr>
        <w:tabs>
          <w:tab w:val="left" w:pos="3800"/>
          <w:tab w:val="left" w:pos="7580"/>
        </w:tabs>
        <w:spacing w:line="59" w:lineRule="exact"/>
        <w:ind w:left="1280" w:right="0" w:firstLine="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430720" cy="38004"/>
            <wp:effectExtent l="0" t="0" r="0" b="0"/>
            <wp:docPr id="7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430720" cy="38004"/>
            <wp:effectExtent l="0" t="0" r="0" b="0"/>
            <wp:docPr id="7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1621536" cy="38004"/>
            <wp:effectExtent l="0" t="0" r="0" b="0"/>
            <wp:docPr id="8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9"/>
        <w:ind w:left="659"/>
        <w:rPr>
          <w:rFonts w:ascii="幼圆" w:eastAsia="幼圆" w:hAnsi="幼圆" w:hint="eastAsia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127127</wp:posOffset>
            </wp:positionV>
            <wp:extent cx="825500" cy="355600"/>
            <wp:effectExtent l="0" t="0" r="0" b="0"/>
            <wp:wrapNone/>
            <wp:docPr id="8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w w:val="102"/>
        </w:rPr>
        <w:t>☆假如失去重力将会出现的现象</w:t>
      </w:r>
      <w:r>
        <w:rPr>
          <w:rFonts w:ascii="幼圆" w:eastAsia="幼圆" w:hAnsi="幼圆" w:hint="eastAsia"/>
          <w:spacing w:val="-237"/>
          <w:w w:val="102"/>
        </w:rPr>
        <w:t>：</w:t>
      </w:r>
      <w:r>
        <w:rPr>
          <w:rFonts w:ascii="幼圆" w:eastAsia="幼圆" w:hAnsi="幼圆" w:hint="eastAsia"/>
          <w:w w:val="102"/>
        </w:rPr>
        <w:t>（只要求写出两种生活中可能发生的）</w:t>
      </w:r>
    </w:p>
    <w:p>
      <w:pPr>
        <w:pStyle w:val="BodyText"/>
        <w:spacing w:before="143"/>
        <w:ind w:left="65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① 抛出去的物体不会下落；② 水不会由高处向低处流③ 大气不会产生压强；</w:t>
      </w:r>
    </w:p>
    <w:p>
      <w:pPr>
        <w:pStyle w:val="Heading3"/>
        <w:spacing w:before="264"/>
        <w:rPr>
          <w:rFonts w:ascii="幼圆" w:eastAsia="幼圆" w:hint="eastAsia"/>
        </w:rPr>
      </w:pPr>
      <w:r>
        <w:rPr>
          <w:rFonts w:ascii="幼圆" w:eastAsia="幼圆" w:hint="eastAsia"/>
        </w:rPr>
        <w:t>四、摩擦力：</w:t>
      </w:r>
    </w:p>
    <w:p>
      <w:pPr>
        <w:pStyle w:val="BodyText"/>
        <w:spacing w:before="1"/>
        <w:rPr>
          <w:rFonts w:ascii="幼圆"/>
          <w:b/>
          <w:sz w:val="43"/>
        </w:rPr>
      </w:pPr>
    </w:p>
    <w:p>
      <w:pPr>
        <w:pStyle w:val="BodyText"/>
        <w:spacing w:before="1" w:after="4"/>
        <w:ind w:left="659"/>
        <w:rPr>
          <w:rFonts w:ascii="幼圆" w:eastAsia="幼圆" w:hint="eastAsia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404876</wp:posOffset>
            </wp:positionV>
            <wp:extent cx="304800" cy="609600"/>
            <wp:effectExtent l="0" t="0" r="0" b="0"/>
            <wp:wrapNone/>
            <wp:docPr id="8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1  、定义：两个互相接触的物体，当它们要发生或已发生相对运动时，就会在接触面上产生一种阻碍相对</w:t>
      </w:r>
    </w:p>
    <w:p>
      <w:pPr>
        <w:tabs>
          <w:tab w:val="left" w:pos="7500"/>
          <w:tab w:val="left" w:pos="11300"/>
          <w:tab w:val="left" w:pos="13840"/>
        </w:tabs>
        <w:spacing w:line="59" w:lineRule="exact"/>
        <w:ind w:left="6240" w:right="0" w:firstLine="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620744" cy="38004"/>
            <wp:effectExtent l="0" t="0" r="0" b="0"/>
            <wp:docPr id="8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620744" cy="38004"/>
            <wp:effectExtent l="0" t="0" r="0" b="0"/>
            <wp:docPr id="8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9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9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rFonts w:ascii="幼圆"/>
          <w:sz w:val="14"/>
        </w:rPr>
      </w:pPr>
    </w:p>
    <w:p>
      <w:pPr>
        <w:spacing w:after="0"/>
        <w:rPr>
          <w:rFonts w:ascii="幼圆"/>
          <w:sz w:val="14"/>
        </w:rPr>
        <w:sectPr>
          <w:footerReference w:type="default" r:id="rId42"/>
          <w:pgSz w:w="17860" w:h="25260"/>
          <w:pgMar w:top="1440" w:right="1300" w:bottom="520" w:left="1040" w:header="0" w:footer="329"/>
          <w:pgNumType w:start="2"/>
          <w:cols w:space="708"/>
        </w:sectPr>
      </w:pPr>
    </w:p>
    <w:p>
      <w:pPr>
        <w:pStyle w:val="BodyText"/>
        <w:spacing w:before="286" w:line="566" w:lineRule="auto"/>
        <w:ind w:left="659"/>
        <w:rPr>
          <w:rFonts w:ascii="幼圆" w:eastAsia="幼圆" w:hint="eastAsia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435991</wp:posOffset>
            </wp:positionV>
            <wp:extent cx="838200" cy="38100"/>
            <wp:effectExtent l="0" t="0" r="0" b="0"/>
            <wp:wrapNone/>
            <wp:docPr id="9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运动的力就叫摩擦力。2 、分类：</w:t>
      </w:r>
    </w:p>
    <w:p>
      <w:pPr>
        <w:pStyle w:val="BodyText"/>
        <w:spacing w:before="8"/>
        <w:rPr>
          <w:rFonts w:ascii="幼圆"/>
          <w:sz w:val="26"/>
        </w:rPr>
      </w:pPr>
      <w:r>
        <w:br w:type="column"/>
      </w:r>
    </w:p>
    <w:p>
      <w:pPr>
        <w:pStyle w:val="BodyText"/>
        <w:ind w:left="378"/>
        <w:rPr>
          <w:rFonts w:ascii="幼圆" w:eastAsia="幼圆" w:hint="eastAsia"/>
        </w:rPr>
      </w:pPr>
      <w:r>
        <w:rPr>
          <w:rFonts w:ascii="幼圆" w:eastAsia="幼圆" w:hint="eastAsia"/>
        </w:rPr>
        <w:t>摩擦力</w:t>
      </w:r>
    </w:p>
    <w:p>
      <w:pPr>
        <w:pStyle w:val="BodyText"/>
        <w:spacing w:before="50" w:line="338" w:lineRule="auto"/>
        <w:ind w:left="640" w:right="262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静摩擦动摩擦</w:t>
      </w:r>
    </w:p>
    <w:p>
      <w:pPr>
        <w:pStyle w:val="BodyText"/>
        <w:spacing w:before="9"/>
        <w:rPr>
          <w:rFonts w:ascii="幼圆"/>
          <w:sz w:val="33"/>
        </w:rPr>
      </w:pPr>
      <w:r>
        <w:br w:type="column"/>
      </w:r>
    </w:p>
    <w:p>
      <w:pPr>
        <w:pStyle w:val="BodyText"/>
        <w:spacing w:line="326" w:lineRule="auto"/>
        <w:ind w:left="597" w:right="6393" w:hanging="29"/>
        <w:rPr>
          <w:rFonts w:ascii="幼圆" w:eastAsia="幼圆" w:hint="eastAsia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-66802</wp:posOffset>
            </wp:positionV>
            <wp:extent cx="292100" cy="635000"/>
            <wp:effectExtent l="0" t="0" r="0" b="0"/>
            <wp:wrapNone/>
            <wp:docPr id="9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滑动摩擦滚动摩擦</w:t>
      </w:r>
    </w:p>
    <w:p>
      <w:pPr>
        <w:spacing w:after="0" w:line="326" w:lineRule="auto"/>
        <w:rPr>
          <w:rFonts w:ascii="幼圆" w:eastAsia="幼圆" w:hint="eastAsia"/>
        </w:rPr>
        <w:sectPr>
          <w:footerReference w:type="default" r:id="rId44"/>
          <w:type w:val="continuous"/>
          <w:pgSz w:w="17860" w:h="25260"/>
          <w:pgMar w:top="1120" w:right="1300" w:bottom="520" w:left="1040" w:header="708" w:footer="708"/>
          <w:pgNumType w:start="3"/>
          <w:cols w:num="4" w:space="708" w:equalWidth="0">
            <w:col w:w="3828" w:space="40"/>
            <w:col w:w="1369" w:space="130"/>
            <w:col w:w="1854" w:space="39"/>
            <w:col w:w="8260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2"/>
        </w:rPr>
      </w:pPr>
    </w:p>
    <w:p>
      <w:pPr>
        <w:pStyle w:val="BodyText"/>
        <w:spacing w:before="50" w:after="4"/>
        <w:ind w:left="659"/>
        <w:rPr>
          <w:rFonts w:ascii="幼圆" w:eastAsia="幼圆" w:hint="eastAsia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8801100</wp:posOffset>
            </wp:positionH>
            <wp:positionV relativeFrom="paragraph">
              <wp:posOffset>-9016</wp:posOffset>
            </wp:positionV>
            <wp:extent cx="622300" cy="355600"/>
            <wp:effectExtent l="0" t="0" r="0" b="0"/>
            <wp:wrapNone/>
            <wp:docPr id="9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3 、摩擦力的方向：摩擦力的方向与物体相对运动的方向相反，有时起阻力作用，有时起动力作用。</w:t>
      </w:r>
    </w:p>
    <w:p>
      <w:pPr>
        <w:tabs>
          <w:tab w:val="left" w:pos="10300"/>
        </w:tabs>
        <w:spacing w:line="59" w:lineRule="exact"/>
        <w:ind w:left="6200" w:right="0" w:firstLine="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1418844" cy="38004"/>
            <wp:effectExtent l="0" t="0" r="0" b="0"/>
            <wp:docPr id="10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8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418052" cy="38004"/>
            <wp:effectExtent l="0" t="0" r="0" b="0"/>
            <wp:docPr id="10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rFonts w:ascii="幼圆"/>
          <w:sz w:val="37"/>
        </w:rPr>
      </w:pPr>
    </w:p>
    <w:p>
      <w:pPr>
        <w:pStyle w:val="BodyText"/>
        <w:ind w:left="659"/>
        <w:rPr>
          <w:rFonts w:ascii="幼圆" w:eastAsia="幼圆" w:hint="eastAsia"/>
        </w:rPr>
      </w:pPr>
      <w:r>
        <w:rPr>
          <w:rFonts w:ascii="幼圆" w:eastAsia="幼圆" w:hint="eastAsia"/>
        </w:rPr>
        <w:t>4 、静摩擦力大小应通过受力分析，结合二力平衡求得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spacing w:before="1" w:after="6"/>
        <w:ind w:left="659"/>
        <w:rPr>
          <w:rFonts w:ascii="幼圆" w:eastAsia="幼圆" w:hint="eastAsia"/>
        </w:rPr>
      </w:pPr>
      <w:r>
        <w:rPr>
          <w:rFonts w:ascii="幼圆" w:eastAsia="幼圆" w:hint="eastAsia"/>
        </w:rPr>
        <w:t>5 、在相同条件（压力、接触面粗糙程度相同）下，滚动摩擦比滑动摩擦小得多。</w:t>
      </w:r>
    </w:p>
    <w:p>
      <w:pPr>
        <w:tabs>
          <w:tab w:val="left" w:pos="10600"/>
        </w:tabs>
        <w:spacing w:line="59" w:lineRule="exact"/>
        <w:ind w:left="1460" w:right="0" w:firstLine="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10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5"/>
        </w:rPr>
        <w:tab/>
      </w:r>
      <w:r>
        <w:rPr>
          <w:rFonts w:ascii="幼圆"/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10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rFonts w:ascii="幼圆"/>
          <w:sz w:val="36"/>
        </w:rPr>
      </w:pPr>
    </w:p>
    <w:p>
      <w:pPr>
        <w:pStyle w:val="BodyText"/>
        <w:spacing w:before="1"/>
        <w:ind w:left="659"/>
        <w:rPr>
          <w:rFonts w:ascii="幼圆" w:eastAsia="幼圆" w:hint="eastAsia"/>
        </w:rPr>
      </w:pPr>
      <w:r>
        <w:rPr>
          <w:rFonts w:ascii="幼圆" w:eastAsia="幼圆" w:hint="eastAsia"/>
        </w:rPr>
        <w:t>6 、滑动摩擦力：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spacing w:after="15"/>
        <w:ind w:left="65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⑴测量原理：二力平衡条件</w:t>
      </w:r>
    </w:p>
    <w:p>
      <w:pPr>
        <w:pStyle w:val="BodyText"/>
        <w:spacing w:line="59" w:lineRule="exact"/>
        <w:ind w:left="254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1228820" cy="38004"/>
            <wp:effectExtent l="0" t="0" r="0" b="0"/>
            <wp:docPr id="10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8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幼圆"/>
          <w:sz w:val="5"/>
        </w:rPr>
        <w:sectPr>
          <w:footerReference w:type="default" r:id="rId48"/>
          <w:type w:val="continuous"/>
          <w:pgSz w:w="17860" w:h="25260"/>
          <w:pgMar w:top="1120" w:right="1300" w:bottom="520" w:left="1040" w:header="708" w:footer="708"/>
          <w:pgNumType w:start="4"/>
          <w:cols w:space="708"/>
        </w:sectPr>
      </w:pPr>
    </w:p>
    <w:p>
      <w:pPr>
        <w:pStyle w:val="BodyText"/>
        <w:spacing w:before="2" w:line="393" w:lineRule="auto"/>
        <w:ind w:left="659" w:right="285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915888</wp:posOffset>
            </wp:positionV>
            <wp:extent cx="2235200" cy="38100"/>
            <wp:effectExtent l="0" t="0" r="0" b="0"/>
            <wp:wrapNone/>
            <wp:docPr id="11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318988</wp:posOffset>
            </wp:positionV>
            <wp:extent cx="8001000" cy="38100"/>
            <wp:effectExtent l="0" t="0" r="0" b="0"/>
            <wp:wrapNone/>
            <wp:docPr id="11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⑵测量方法：把木块放在水平长木板上，用弹簧测力计水平拉木块，使木块匀速运动，读出这时的拉力就 </w:t>
      </w:r>
      <w:r>
        <w:t>等于滑动摩擦力的大小。</w:t>
      </w:r>
    </w:p>
    <w:p>
      <w:pPr>
        <w:pStyle w:val="BodyText"/>
        <w:spacing w:line="393" w:lineRule="auto"/>
        <w:ind w:left="659" w:right="285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30319</wp:posOffset>
            </wp:positionV>
            <wp:extent cx="8293100" cy="342900"/>
            <wp:effectExtent l="0" t="0" r="0" b="0"/>
            <wp:wrapNone/>
            <wp:docPr id="11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6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3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614519</wp:posOffset>
            </wp:positionV>
            <wp:extent cx="228600" cy="355600"/>
            <wp:effectExtent l="0" t="0" r="0" b="0"/>
            <wp:wrapNone/>
            <wp:docPr id="11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7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614519</wp:posOffset>
            </wp:positionV>
            <wp:extent cx="1028700" cy="355600"/>
            <wp:effectExtent l="0" t="0" r="0" b="0"/>
            <wp:wrapNone/>
            <wp:docPr id="11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614519</wp:posOffset>
            </wp:positionV>
            <wp:extent cx="825500" cy="355600"/>
            <wp:effectExtent l="0" t="0" r="0" b="0"/>
            <wp:wrapNone/>
            <wp:docPr id="12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9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919319</wp:posOffset>
            </wp:positionV>
            <wp:extent cx="1612900" cy="38100"/>
            <wp:effectExtent l="0" t="0" r="0" b="0"/>
            <wp:wrapNone/>
            <wp:docPr id="12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1506694</wp:posOffset>
            </wp:positionV>
            <wp:extent cx="2425700" cy="38100"/>
            <wp:effectExtent l="0" t="0" r="0" b="0"/>
            <wp:wrapNone/>
            <wp:docPr id="12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1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⑶   结论：接触面粗糙程度相同时，压力越大滑动摩擦力越大；压力相同时，接触面越粗糙滑动摩擦力越大。该研究采用了控制变量法。由前两结论可概括为：滑动摩擦力的大小与压力大小和接触面的粗糙程度 有关。实验还可研究滑动摩擦力的大小与接触面大小、运动速度大小等无关。</w:t>
      </w:r>
    </w:p>
    <w:p>
      <w:pPr>
        <w:pStyle w:val="BodyText"/>
        <w:spacing w:line="568" w:lineRule="exact"/>
        <w:ind w:left="659"/>
      </w:pPr>
      <w:r>
        <w:t>7、应用：</w:t>
      </w:r>
    </w:p>
    <w:p>
      <w:pPr>
        <w:pStyle w:val="BodyText"/>
        <w:spacing w:before="363"/>
        <w:ind w:left="659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550383</wp:posOffset>
            </wp:positionV>
            <wp:extent cx="3632200" cy="38100"/>
            <wp:effectExtent l="0" t="0" r="0" b="0"/>
            <wp:wrapNone/>
            <wp:docPr id="12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⑴理论上增大摩擦力的方法有：增大压力、接触面变粗糙、变滚动为滑动。</w:t>
      </w:r>
    </w:p>
    <w:p>
      <w:pPr>
        <w:pStyle w:val="BodyText"/>
        <w:spacing w:before="365" w:line="393" w:lineRule="auto"/>
        <w:ind w:left="659" w:right="406"/>
      </w:pPr>
      <w:r>
        <w:t>⑵理论上减小摩擦的方法有：减小压力、使接触面变光滑、变滑动为滚动（滚动轴承</w:t>
      </w:r>
      <w:r>
        <w:rPr>
          <w:spacing w:val="-122"/>
        </w:rPr>
        <w:t>）</w:t>
      </w:r>
      <w:r>
        <w:rPr>
          <w:spacing w:val="-3"/>
        </w:rPr>
        <w:t xml:space="preserve">、使接触面彼此分 </w:t>
      </w:r>
      <w:r>
        <w:t>开（加润滑油、气垫、磁悬浮</w:t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2553"/>
          <w:tab w:val="left" w:pos="3377"/>
        </w:tabs>
        <w:spacing w:line="393" w:lineRule="auto"/>
        <w:ind w:left="659" w:right="285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317338</wp:posOffset>
            </wp:positionV>
            <wp:extent cx="622300" cy="38100"/>
            <wp:effectExtent l="0" t="0" r="0" b="0"/>
            <wp:wrapNone/>
            <wp:docPr id="12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3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317338</wp:posOffset>
            </wp:positionV>
            <wp:extent cx="622300" cy="38100"/>
            <wp:effectExtent l="0" t="0" r="0" b="0"/>
            <wp:wrapNone/>
            <wp:docPr id="13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4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911063</wp:posOffset>
            </wp:positionV>
            <wp:extent cx="431800" cy="38100"/>
            <wp:effectExtent l="0" t="0" r="0" b="0"/>
            <wp:wrapNone/>
            <wp:docPr id="13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5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5613400</wp:posOffset>
            </wp:positionH>
            <wp:positionV relativeFrom="paragraph">
              <wp:posOffset>911063</wp:posOffset>
            </wp:positionV>
            <wp:extent cx="3060700" cy="38100"/>
            <wp:effectExtent l="0" t="0" r="0" b="0"/>
            <wp:wrapNone/>
            <wp:docPr id="13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6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1507963</wp:posOffset>
            </wp:positionV>
            <wp:extent cx="749300" cy="38100"/>
            <wp:effectExtent l="0" t="0" r="0" b="0"/>
            <wp:wrapNone/>
            <wp:docPr id="13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7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练习：火箭将飞船送入太空，从能量转化的角度来看，是化学能转化为机械能太空飞船在太空中遨游，</w:t>
      </w:r>
      <w:r>
        <w:rPr>
          <w:spacing w:val="-18"/>
        </w:rPr>
        <w:t>它</w:t>
      </w:r>
      <w:r>
        <w:rPr>
          <w:w w:val="102"/>
        </w:rPr>
        <w:t>受力</w:t>
      </w:r>
      <w:r>
        <w:rPr>
          <w:spacing w:val="-154"/>
          <w:w w:val="102"/>
        </w:rPr>
        <w:t>（</w:t>
      </w:r>
      <w:r>
        <w:rPr>
          <w:w w:val="102"/>
        </w:rPr>
        <w:t>“受力”或“不受力”的作用，判断依据是：飞船的运动不是做匀速直线运动。飞船实验室中能使</w:t>
      </w:r>
      <w:r>
        <w:t>用的仪器是</w:t>
        <w:tab/>
        <w:t>B</w:t>
        <w:tab/>
        <w:t>（A</w:t>
      </w:r>
      <w:r>
        <w:rPr>
          <w:spacing w:val="67"/>
        </w:rPr>
        <w:t xml:space="preserve"> </w:t>
      </w:r>
      <w:r>
        <w:t>密度计</w:t>
      </w:r>
      <w:r>
        <w:rPr>
          <w:spacing w:val="-3"/>
        </w:rPr>
        <w:t>、</w:t>
      </w:r>
      <w:r>
        <w:t>B</w:t>
      </w:r>
      <w:r>
        <w:rPr>
          <w:spacing w:val="-16"/>
        </w:rPr>
        <w:t xml:space="preserve"> </w:t>
      </w:r>
      <w:r>
        <w:t>温度计</w:t>
      </w:r>
      <w:r>
        <w:rPr>
          <w:spacing w:val="-8"/>
        </w:rPr>
        <w:t>、</w:t>
      </w:r>
      <w:r>
        <w:t>C</w:t>
      </w:r>
      <w:r>
        <w:rPr>
          <w:spacing w:val="-11"/>
        </w:rPr>
        <w:t xml:space="preserve"> </w:t>
      </w:r>
      <w:r>
        <w:t>水银气压计</w:t>
      </w:r>
      <w:r>
        <w:rPr>
          <w:spacing w:val="-11"/>
        </w:rPr>
        <w:t>、</w:t>
      </w:r>
      <w:r>
        <w:t>D</w:t>
      </w:r>
      <w:r>
        <w:rPr>
          <w:spacing w:val="-11"/>
        </w:rPr>
        <w:t xml:space="preserve"> </w:t>
      </w:r>
      <w:r>
        <w:t>天平</w:t>
      </w:r>
      <w:r>
        <w:rPr>
          <w:spacing w:val="-166"/>
        </w:rPr>
        <w:t>）</w:t>
      </w:r>
      <w:r>
        <w:t>。</w:t>
      </w:r>
    </w:p>
    <w:p>
      <w:pPr>
        <w:pStyle w:val="Heading3"/>
        <w:spacing w:line="567" w:lineRule="exact"/>
      </w:pPr>
      <w:r>
        <w:t>五、杠杆</w:t>
      </w:r>
    </w:p>
    <w:p>
      <w:pPr>
        <w:pStyle w:val="BodyText"/>
        <w:spacing w:before="10"/>
        <w:rPr>
          <w:b/>
          <w:sz w:val="29"/>
        </w:rPr>
      </w:pPr>
    </w:p>
    <w:p>
      <w:pPr>
        <w:pStyle w:val="BodyText"/>
        <w:tabs>
          <w:tab w:val="left" w:pos="1199"/>
        </w:tabs>
        <w:ind w:left="119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323942</wp:posOffset>
            </wp:positionV>
            <wp:extent cx="3225800" cy="38100"/>
            <wp:effectExtent l="0" t="0" r="0" b="0"/>
            <wp:wrapNone/>
            <wp:docPr id="13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8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</w:t>
        <w:tab/>
        <w:t>定义：在力的作用下绕着固定点转动的硬棒叫杠杆。</w:t>
      </w:r>
    </w:p>
    <w:p>
      <w:pPr>
        <w:pStyle w:val="BodyText"/>
        <w:spacing w:before="364"/>
        <w:ind w:left="659"/>
      </w:pPr>
      <w:r>
        <w:rPr>
          <w:b/>
        </w:rPr>
        <w:t>说明</w:t>
      </w:r>
      <w:r>
        <w:t>：①杠杆可直可曲，形状任意。</w:t>
      </w:r>
    </w:p>
    <w:p>
      <w:pPr>
        <w:pStyle w:val="BodyText"/>
        <w:tabs>
          <w:tab w:val="left" w:pos="1199"/>
        </w:tabs>
        <w:spacing w:before="365" w:line="393" w:lineRule="auto"/>
        <w:ind w:left="119" w:right="4405" w:firstLine="540"/>
      </w:pPr>
      <w:r>
        <w:pict>
          <v:group id="_x0000_s1025" style="width:160pt;height:103pt;margin-top:60.16pt;margin-left:487pt;mso-position-horizontal-relative:page;position:absolute;z-index:-251598848" coordorigin="9740,1203" coordsize="3200,20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200;height:1840;left:9740;position:absolute;top:1203" stroked="f">
              <v:imagedata r:id="rId6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9;height:317;left:10294;position:absolute;top:1338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28" type="#_x0000_t202" style="width:125;height:209;left:10380;position:absolute;top:1566" filled="f" stroked="f">
              <v:textbox inset="0,0,0,0">
                <w:txbxContent>
                  <w:p>
                    <w:pPr>
                      <w:spacing w:before="9" w:line="199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29" type="#_x0000_t202" style="width:249;height:317;left:10993;position:absolute;top:1655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30" type="#_x0000_t202" style="width:109;height:317;left:11464;position:absolute;top:1407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31" type="#_x0000_t202" style="width:125;height:209;left:11550;position:absolute;top:1635" filled="f" stroked="f">
              <v:textbox inset="0,0,0,0">
                <w:txbxContent>
                  <w:p>
                    <w:pPr>
                      <w:spacing w:before="9" w:line="199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32" type="#_x0000_t202" style="width:197;height:317;left:9934;position:absolute;top:2757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33" type="#_x0000_t202" style="width:125;height:209;left:10107;position:absolute;top:2985" filled="f" stroked="f">
              <v:textbox inset="0,0,0,0">
                <w:txbxContent>
                  <w:p>
                    <w:pPr>
                      <w:spacing w:before="9" w:line="199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34" type="#_x0000_t202" style="width:197;height:317;left:12296;position:absolute;top:2825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35" type="#_x0000_t202" style="width:125;height:209;left:12468;position:absolute;top:3053" filled="f" stroked="f">
              <v:textbox inset="0,0,0,0">
                <w:txbxContent>
                  <w:p>
                    <w:pPr>
                      <w:spacing w:before="9" w:line="199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②有些情况下，可将杠杆实际转一下，来帮助确定支点。如：鱼杆、铁锹</w:t>
      </w:r>
      <w:r>
        <w:rPr>
          <w:spacing w:val="-19"/>
        </w:rPr>
        <w:t xml:space="preserve">。 </w:t>
      </w:r>
      <w:r>
        <w:t>2、</w:t>
        <w:tab/>
        <w:t>五要素——组成杠杆示意图。</w:t>
      </w:r>
    </w:p>
    <w:p>
      <w:pPr>
        <w:pStyle w:val="BodyText"/>
        <w:spacing w:line="569" w:lineRule="exact"/>
        <w:ind w:left="659"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319987</wp:posOffset>
            </wp:positionV>
            <wp:extent cx="1625600" cy="38100"/>
            <wp:effectExtent l="0" t="0" r="0" b="0"/>
            <wp:wrapNone/>
            <wp:docPr id="14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0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①支点：杠杆绕着转动的点。用字母O 表示。</w:t>
      </w:r>
    </w:p>
    <w:p>
      <w:pPr>
        <w:pStyle w:val="BodyText"/>
        <w:spacing w:before="365"/>
        <w:ind w:left="659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555209</wp:posOffset>
            </wp:positionV>
            <wp:extent cx="1422400" cy="38100"/>
            <wp:effectExtent l="0" t="0" r="0" b="0"/>
            <wp:wrapNone/>
            <wp:docPr id="14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1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②动力：使杠杆转动的力。用字母 F</w:t>
      </w:r>
      <w:r>
        <w:rPr>
          <w:position w:val="-13"/>
          <w:sz w:val="21"/>
        </w:rPr>
        <w:t xml:space="preserve">1 </w:t>
      </w:r>
      <w:r>
        <w:t>表示。</w:t>
      </w:r>
    </w:p>
    <w:p>
      <w:pPr>
        <w:pStyle w:val="BodyText"/>
        <w:spacing w:before="277"/>
        <w:ind w:left="659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501869</wp:posOffset>
            </wp:positionV>
            <wp:extent cx="1625600" cy="38100"/>
            <wp:effectExtent l="0" t="0" r="0" b="0"/>
            <wp:wrapNone/>
            <wp:docPr id="14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2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③阻力：阻碍杠杆转动的力。用字母 F</w:t>
      </w:r>
      <w:r>
        <w:rPr>
          <w:position w:val="-13"/>
          <w:sz w:val="21"/>
        </w:rPr>
        <w:t xml:space="preserve">2 </w:t>
      </w:r>
      <w:r>
        <w:t>表示。</w:t>
      </w:r>
    </w:p>
    <w:p>
      <w:pPr>
        <w:pStyle w:val="BodyText"/>
        <w:spacing w:before="277"/>
        <w:ind w:left="659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491709</wp:posOffset>
            </wp:positionV>
            <wp:extent cx="635000" cy="38100"/>
            <wp:effectExtent l="0" t="0" r="0" b="0"/>
            <wp:wrapNone/>
            <wp:docPr id="14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说明 </w:t>
      </w:r>
      <w:r>
        <w:t>动力、阻力都是杠杆的受力，所以作用点在杠杆上。</w:t>
      </w:r>
    </w:p>
    <w:p>
      <w:pPr>
        <w:pStyle w:val="BodyText"/>
        <w:spacing w:before="365"/>
        <w:ind w:left="1448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550129</wp:posOffset>
            </wp:positionV>
            <wp:extent cx="1028700" cy="38100"/>
            <wp:effectExtent l="0" t="0" r="0" b="0"/>
            <wp:wrapNone/>
            <wp:docPr id="14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550129</wp:posOffset>
            </wp:positionV>
            <wp:extent cx="419100" cy="38100"/>
            <wp:effectExtent l="0" t="0" r="0" b="0"/>
            <wp:wrapNone/>
            <wp:docPr id="15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动力、阻力的方向不一定相反，但它们使杠杆的转动的方向相反</w:t>
      </w:r>
    </w:p>
    <w:p>
      <w:pPr>
        <w:pStyle w:val="BodyText"/>
        <w:spacing w:before="364"/>
        <w:ind w:left="659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552034</wp:posOffset>
            </wp:positionV>
            <wp:extent cx="2438400" cy="38100"/>
            <wp:effectExtent l="0" t="0" r="0" b="0"/>
            <wp:wrapNone/>
            <wp:docPr id="15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④动力臂：从支</w:t>
      </w:r>
      <w:r>
        <w:rPr>
          <w:b/>
        </w:rPr>
        <w:t>点</w:t>
      </w:r>
      <w:r>
        <w:t>到动力作用</w:t>
      </w:r>
      <w:r>
        <w:rPr>
          <w:b/>
        </w:rPr>
        <w:t>线</w:t>
      </w:r>
      <w:r>
        <w:t>的距离。用字母l</w:t>
      </w:r>
      <w:r>
        <w:rPr>
          <w:position w:val="-13"/>
          <w:sz w:val="21"/>
        </w:rPr>
        <w:t xml:space="preserve">1 </w:t>
      </w:r>
      <w:r>
        <w:t>表示。</w:t>
      </w:r>
    </w:p>
    <w:p>
      <w:pPr>
        <w:spacing w:after="0"/>
        <w:sectPr>
          <w:footerReference w:type="default" r:id="rId70"/>
          <w:pgSz w:w="17860" w:h="25260"/>
          <w:pgMar w:top="1360" w:right="1300" w:bottom="520" w:left="1040" w:header="0" w:footer="329"/>
          <w:pgNumType w:start="5"/>
          <w:cols w:space="708"/>
        </w:sectPr>
      </w:pPr>
    </w:p>
    <w:p>
      <w:pPr>
        <w:pStyle w:val="BodyText"/>
        <w:spacing w:before="2" w:line="357" w:lineRule="auto"/>
        <w:ind w:left="659" w:right="6951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318988</wp:posOffset>
            </wp:positionV>
            <wp:extent cx="2438400" cy="38100"/>
            <wp:effectExtent l="0" t="0" r="0" b="0"/>
            <wp:wrapNone/>
            <wp:docPr id="15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⑤阻力臂：从支</w:t>
      </w:r>
      <w:r>
        <w:rPr>
          <w:b/>
        </w:rPr>
        <w:t>点</w:t>
      </w:r>
      <w:r>
        <w:t>到阻力作用</w:t>
      </w:r>
      <w:r>
        <w:rPr>
          <w:b/>
        </w:rPr>
        <w:t>线</w:t>
      </w:r>
      <w:r>
        <w:t>的距离。用字母l</w:t>
      </w:r>
      <w:r>
        <w:rPr>
          <w:position w:val="-13"/>
          <w:sz w:val="21"/>
        </w:rPr>
        <w:t xml:space="preserve">2 </w:t>
      </w:r>
      <w:r>
        <w:t>表示。画力臂方法：一找支点、二画线、三连距离、四标签</w:t>
      </w:r>
    </w:p>
    <w:p>
      <w:pPr>
        <w:pStyle w:val="BodyText"/>
        <w:spacing w:before="82" w:line="393" w:lineRule="auto"/>
        <w:ind w:left="659" w:right="323" w:firstLine="562"/>
      </w:pPr>
      <w:r>
        <w:rPr>
          <w:w w:val="102"/>
        </w:rPr>
        <w:t>⑴</w:t>
      </w:r>
      <w:r>
        <w:rPr>
          <w:spacing w:val="-13"/>
        </w:rPr>
        <w:t xml:space="preserve">  </w:t>
      </w:r>
      <w:r>
        <w:rPr>
          <w:spacing w:val="23"/>
          <w:w w:val="102"/>
        </w:rPr>
        <w:t>找支点</w:t>
      </w:r>
      <w:r>
        <w:rPr>
          <w:spacing w:val="-3"/>
          <w:w w:val="102"/>
        </w:rPr>
        <w:t>O</w:t>
      </w:r>
      <w:r>
        <w:rPr>
          <w:w w:val="102"/>
        </w:rPr>
        <w:t>；⑵</w:t>
      </w:r>
      <w:r>
        <w:rPr>
          <w:spacing w:val="41"/>
        </w:rPr>
        <w:t xml:space="preserve"> </w:t>
      </w:r>
      <w:r>
        <w:rPr>
          <w:spacing w:val="-3"/>
          <w:w w:val="102"/>
        </w:rPr>
        <w:t>画力的作用线(如果是力的延长线画虚线</w:t>
      </w:r>
      <w:r>
        <w:rPr>
          <w:spacing w:val="-176"/>
          <w:w w:val="102"/>
        </w:rPr>
        <w:t>）</w:t>
      </w:r>
      <w:r>
        <w:rPr>
          <w:w w:val="102"/>
        </w:rPr>
        <w:t>；⑶</w:t>
      </w:r>
      <w:r>
        <w:rPr>
          <w:spacing w:val="37"/>
        </w:rPr>
        <w:t xml:space="preserve"> </w:t>
      </w:r>
      <w:r>
        <w:rPr>
          <w:w w:val="102"/>
        </w:rPr>
        <w:t>画力臂（</w:t>
      </w:r>
      <w:r>
        <w:rPr>
          <w:spacing w:val="-1"/>
          <w:w w:val="102"/>
        </w:rPr>
        <w:t>虚线，过支点垂直力的作用</w:t>
      </w:r>
      <w:r>
        <w:rPr>
          <w:w w:val="102"/>
        </w:rPr>
        <w:t>线作垂线</w:t>
      </w:r>
      <w:r>
        <w:rPr>
          <w:spacing w:val="-166"/>
          <w:w w:val="102"/>
        </w:rPr>
        <w:t>）</w:t>
      </w:r>
      <w:r>
        <w:rPr>
          <w:w w:val="102"/>
        </w:rPr>
        <w:t>；⑷</w:t>
      </w:r>
      <w:r>
        <w:rPr>
          <w:spacing w:val="-15"/>
        </w:rPr>
        <w:t xml:space="preserve">  </w:t>
      </w:r>
      <w:r>
        <w:rPr>
          <w:w w:val="102"/>
        </w:rPr>
        <w:t>标力臂（大括号</w:t>
      </w:r>
      <w:r>
        <w:rPr>
          <w:spacing w:val="-169"/>
          <w:w w:val="102"/>
        </w:rPr>
        <w:t>）</w:t>
      </w:r>
      <w:r>
        <w:rPr>
          <w:w w:val="102"/>
        </w:rPr>
        <w:t>。</w:t>
      </w:r>
    </w:p>
    <w:p>
      <w:pPr>
        <w:pStyle w:val="BodyText"/>
        <w:tabs>
          <w:tab w:val="left" w:pos="1199"/>
        </w:tabs>
        <w:spacing w:line="569" w:lineRule="exact"/>
        <w:ind w:left="119"/>
      </w:pPr>
      <w:r>
        <w:t>3、</w:t>
        <w:tab/>
        <w:t>研究杠杆的平衡条件：</w:t>
      </w:r>
    </w:p>
    <w:p>
      <w:pPr>
        <w:pStyle w:val="BodyText"/>
        <w:tabs>
          <w:tab w:val="left" w:pos="1829"/>
        </w:tabs>
        <w:spacing w:before="364"/>
        <w:ind w:left="119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548478</wp:posOffset>
            </wp:positionV>
            <wp:extent cx="1828800" cy="38100"/>
            <wp:effectExtent l="0" t="0" r="0" b="0"/>
            <wp:wrapNone/>
            <wp:docPr id="15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6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</w:t>
        <w:tab/>
        <w:t>杠杆平衡是指：杠杆静止或匀速转动。</w:t>
      </w:r>
    </w:p>
    <w:p>
      <w:pPr>
        <w:pStyle w:val="BodyText"/>
        <w:tabs>
          <w:tab w:val="left" w:pos="1829"/>
        </w:tabs>
        <w:spacing w:before="365" w:line="393" w:lineRule="auto"/>
        <w:ind w:left="659" w:right="383" w:hanging="540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551653</wp:posOffset>
            </wp:positionV>
            <wp:extent cx="1625600" cy="38100"/>
            <wp:effectExtent l="0" t="0" r="0" b="0"/>
            <wp:wrapNone/>
            <wp:docPr id="15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6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</w:t>
        <w:tab/>
        <w:tab/>
      </w:r>
      <w:r>
        <w:rPr>
          <w:spacing w:val="-1"/>
        </w:rPr>
        <w:t>实验前：应调节杠杆两端的螺母，使杠杆在水平位置平衡。调节方法：哪边轻就往哪边调。这样</w:t>
      </w:r>
      <w:r>
        <w:t>做的目的是：可以方便的从杠杆上量出力臂；消除杠杆自身重力对实验的影响。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6"/>
        </w:rPr>
        <w:sectPr>
          <w:footerReference w:type="default" r:id="rId72"/>
          <w:pgSz w:w="17860" w:h="25260"/>
          <w:pgMar w:top="1360" w:right="1300" w:bottom="520" w:left="1040" w:header="0" w:footer="329"/>
          <w:pgNumType w:start="6"/>
          <w:cols w:space="708"/>
        </w:sect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339880</wp:posOffset>
            </wp:positionV>
            <wp:extent cx="1270" cy="1270"/>
            <wp:effectExtent l="0" t="0" r="0" b="0"/>
            <wp:wrapTopAndBottom/>
            <wp:docPr id="16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68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829"/>
        </w:tabs>
        <w:spacing w:line="15846" w:lineRule="exact"/>
        <w:ind w:left="119"/>
      </w:pPr>
      <w:r>
        <w:t>③</w:t>
        <w:tab/>
        <w:t>结论：杠杆的平衡条件（或杠杆原理）是：</w:t>
      </w:r>
    </w:p>
    <w:p>
      <w:pPr>
        <w:spacing w:before="0" w:line="146" w:lineRule="exact"/>
        <w:ind w:left="659" w:right="0" w:firstLine="0"/>
        <w:jc w:val="both"/>
        <w:rPr>
          <w:sz w:val="21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-9295</wp:posOffset>
            </wp:positionV>
            <wp:extent cx="2527300" cy="38100"/>
            <wp:effectExtent l="0" t="0" r="0" b="0"/>
            <wp:wrapNone/>
            <wp:docPr id="16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9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动力×动力臂＝阻力×阻力臂。写成公式F</w:t>
      </w:r>
      <w:r>
        <w:rPr>
          <w:position w:val="-13"/>
          <w:sz w:val="21"/>
        </w:rPr>
        <w:t>1</w:t>
      </w:r>
      <w:r>
        <w:rPr>
          <w:sz w:val="31"/>
        </w:rPr>
        <w:t>l</w:t>
      </w:r>
      <w:r>
        <w:rPr>
          <w:position w:val="-13"/>
          <w:sz w:val="21"/>
        </w:rPr>
        <w:t>1</w:t>
      </w:r>
      <w:r>
        <w:rPr>
          <w:sz w:val="31"/>
        </w:rPr>
        <w:t>=F</w:t>
      </w:r>
      <w:r>
        <w:rPr>
          <w:position w:val="-13"/>
          <w:sz w:val="21"/>
        </w:rPr>
        <w:t>2</w:t>
      </w:r>
      <w:r>
        <w:rPr>
          <w:sz w:val="31"/>
        </w:rPr>
        <w:t>l</w:t>
      </w:r>
      <w:r>
        <w:rPr>
          <w:position w:val="-13"/>
          <w:sz w:val="21"/>
        </w:rPr>
        <w:t xml:space="preserve">2 </w:t>
      </w:r>
      <w:r>
        <w:rPr>
          <w:sz w:val="31"/>
        </w:rPr>
        <w:t>也可写成：F</w:t>
      </w:r>
      <w:r>
        <w:rPr>
          <w:position w:val="-13"/>
          <w:sz w:val="21"/>
        </w:rPr>
        <w:t xml:space="preserve">1 </w:t>
      </w:r>
      <w:r>
        <w:rPr>
          <w:sz w:val="31"/>
        </w:rPr>
        <w:t>/ F</w:t>
      </w:r>
      <w:r>
        <w:rPr>
          <w:position w:val="-13"/>
          <w:sz w:val="21"/>
        </w:rPr>
        <w:t>2</w:t>
      </w:r>
      <w:r>
        <w:rPr>
          <w:sz w:val="31"/>
        </w:rPr>
        <w:t>=l</w:t>
      </w:r>
      <w:r>
        <w:rPr>
          <w:position w:val="-13"/>
          <w:sz w:val="21"/>
        </w:rPr>
        <w:t xml:space="preserve">2 </w:t>
      </w:r>
      <w:r>
        <w:rPr>
          <w:sz w:val="31"/>
        </w:rPr>
        <w:t>/ l</w:t>
      </w:r>
      <w:r>
        <w:rPr>
          <w:position w:val="-13"/>
          <w:sz w:val="21"/>
        </w:rPr>
        <w:t>1</w:t>
      </w:r>
    </w:p>
    <w:p>
      <w:pPr>
        <w:pStyle w:val="BodyText"/>
        <w:spacing w:line="393" w:lineRule="auto"/>
        <w:ind w:left="659" w:right="195"/>
        <w:jc w:val="both"/>
      </w:pPr>
      <w:r>
        <w:t>解题指导：分析解决有关杠杆平衡条件问题，必须要画出杠杆示意图；弄清受力与方向和力臂大小；然后  根据具体的情况具体分析，确定如何使用平衡条件解决有关问题</w:t>
      </w:r>
      <w:r>
        <w:rPr>
          <w:spacing w:val="-226"/>
        </w:rPr>
        <w:t>。</w:t>
      </w:r>
      <w:r>
        <w:t>（</w:t>
      </w:r>
      <w:r>
        <w:rPr>
          <w:spacing w:val="-2"/>
        </w:rPr>
        <w:t xml:space="preserve">如：杠杆转动时施加的动力如何变化， </w:t>
      </w:r>
      <w:r>
        <w:t>沿什么方向施力最小等</w:t>
      </w:r>
      <w:r>
        <w:rPr>
          <w:spacing w:val="-176"/>
        </w:rPr>
        <w:t>。</w:t>
      </w:r>
      <w:r>
        <w:t>）</w:t>
      </w:r>
    </w:p>
    <w:p>
      <w:pPr>
        <w:pStyle w:val="BodyText"/>
        <w:spacing w:line="393" w:lineRule="auto"/>
        <w:ind w:left="659" w:right="285"/>
        <w:jc w:val="both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323942</wp:posOffset>
            </wp:positionV>
            <wp:extent cx="1638300" cy="38100"/>
            <wp:effectExtent l="0" t="0" r="0" b="0"/>
            <wp:wrapNone/>
            <wp:docPr id="16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0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解决杠杆平衡时动力最小问题：此类问题中阻力×阻力臂为一定值，要使动力最小，必须使动力臂最大， </w:t>
      </w:r>
      <w:r>
        <w:rPr>
          <w:spacing w:val="-1"/>
        </w:rPr>
        <w:t xml:space="preserve">要使动力臂最大需要做到①在杠杆上找一点，使这点到支点的距离最远；②动力方向应该是过该点且和该 </w:t>
      </w:r>
      <w:r>
        <w:t>连线垂直的方向。</w:t>
      </w:r>
    </w:p>
    <w:p>
      <w:pPr>
        <w:pStyle w:val="BodyText"/>
        <w:spacing w:line="568" w:lineRule="exact"/>
        <w:ind w:left="659"/>
      </w:pPr>
      <w:r>
        <w:pict>
          <v:group id="_x0000_s1036" style="width:534.5pt;height:312.75pt;margin-top:38.19pt;margin-left:107.25pt;mso-position-horizontal-relative:page;position:absolute;z-index:-251590656" coordorigin="2145,764" coordsize="10690,6255">
            <v:shape id="_x0000_s1037" type="#_x0000_t75" style="width:10690;height:6255;left:2145;position:absolute;top:763" stroked="f">
              <v:imagedata r:id="rId76" o:title=""/>
            </v:shape>
            <v:shape id="_x0000_s1038" type="#_x0000_t202" style="width:812;height:419;left:4306;position:absolute;top:102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 构</w:t>
                    </w:r>
                  </w:p>
                </w:txbxContent>
              </v:textbox>
            </v:shape>
            <v:shape id="_x0000_s1039" type="#_x0000_t202" style="width:654;height:419;left:2546;position:absolute;top:149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040" type="#_x0000_t202" style="width:812;height:419;left:6326;position:absolute;top:149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特 点</w:t>
                    </w:r>
                  </w:p>
                </w:txbxContent>
              </v:textbox>
            </v:shape>
            <v:shape id="_x0000_s1041" type="#_x0000_t202" style="width:1288;height:419;left:9560;position:absolute;top:149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应用举例</w:t>
                    </w:r>
                  </w:p>
                </w:txbxContent>
              </v:textbox>
            </v:shape>
            <v:shape id="_x0000_s1042" type="#_x0000_t202" style="width:812;height:419;left:4306;position:absolute;top:19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特 征</w:t>
                    </w:r>
                  </w:p>
                </w:txbxContent>
              </v:textbox>
            </v:shape>
            <v:shape id="_x0000_s1043" type="#_x0000_t202" style="width:971;height:419;left:4227;position:absolute;top:29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动力臂</w:t>
                    </w:r>
                  </w:p>
                </w:txbxContent>
              </v:textbox>
            </v:shape>
            <v:shape id="_x0000_s1044" type="#_x0000_t202" style="width:654;height:419;left:2546;position:absolute;top:337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省力</w:t>
                    </w:r>
                  </w:p>
                </w:txbxContent>
              </v:textbox>
            </v:shape>
            <v:shape id="_x0000_s1045" type="#_x0000_t202" style="width:971;height:419;left:6247;position:absolute;top:337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省力、</w:t>
                    </w:r>
                  </w:p>
                </w:txbxContent>
              </v:textbox>
            </v:shape>
            <v:shape id="_x0000_s1046" type="#_x0000_t202" style="width:4772;height:419;left:7827;position:absolute;top:337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撬棒、铡刀、动滑轮、轮轴、羊角</w:t>
                    </w:r>
                  </w:p>
                </w:txbxContent>
              </v:textbox>
            </v:shape>
            <v:shape id="_x0000_s1047" type="#_x0000_t202" style="width:654;height:419;left:4385;position:absolute;top:38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大于</w:t>
                    </w:r>
                  </w:p>
                </w:txbxContent>
              </v:textbox>
            </v:shape>
            <v:shape id="_x0000_s1048" type="#_x0000_t202" style="width:654;height:419;left:2546;position:absolute;top:431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杠杆</w:t>
                    </w:r>
                  </w:p>
                </w:txbxContent>
              </v:textbox>
            </v:shape>
            <v:shape id="_x0000_s1049" type="#_x0000_t202" style="width:971;height:419;left:6247;position:absolute;top:431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费距离</w:t>
                    </w:r>
                  </w:p>
                </w:txbxContent>
              </v:textbox>
            </v:shape>
            <v:shape id="_x0000_s1050" type="#_x0000_t202" style="width:4456;height:419;left:7982;position:absolute;top:431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锤、钢丝钳、手推车、花枝剪刀</w:t>
                    </w:r>
                  </w:p>
                </w:txbxContent>
              </v:textbox>
            </v:shape>
            <v:shape id="_x0000_s1051" type="#_x0000_t202" style="width:971;height:419;left:4227;position:absolute;top:47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阻力臂</w:t>
                    </w:r>
                  </w:p>
                </w:txbxContent>
              </v:textbox>
            </v:shape>
            <v:shape id="_x0000_s1052" type="#_x0000_t202" style="width:654;height:419;left:2546;position:absolute;top:60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费力</w:t>
                    </w:r>
                  </w:p>
                </w:txbxContent>
              </v:textbox>
            </v:shape>
            <v:shape id="_x0000_s1053" type="#_x0000_t202" style="width:971;height:419;left:4227;position:absolute;top:60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动力臂</w:t>
                    </w:r>
                  </w:p>
                </w:txbxContent>
              </v:textbox>
            </v:shape>
            <v:shape id="_x0000_s1054" type="#_x0000_t202" style="width:971;height:419;left:6247;position:absolute;top:60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费力、</w:t>
                    </w:r>
                  </w:p>
                </w:txbxContent>
              </v:textbox>
            </v:shape>
            <v:shape id="_x0000_s1055" type="#_x0000_t202" style="width:2872;height:419;left:8771;position:absolute;top:60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缝纫机踏板、起重臂</w:t>
                    </w:r>
                  </w:p>
                </w:txbxContent>
              </v:textbox>
            </v:shape>
          </v:group>
        </w:pict>
      </w:r>
      <w:r>
        <w:t>4、应用：</w:t>
      </w:r>
    </w:p>
    <w:p>
      <w:pPr>
        <w:spacing w:after="0" w:line="568" w:lineRule="exact"/>
        <w:sectPr>
          <w:footerReference w:type="default" r:id="rId77"/>
          <w:type w:val="nextPage"/>
          <w:pgSz w:w="17860" w:h="25260"/>
          <w:pgMar w:top="1360" w:right="1300" w:bottom="520" w:left="1040" w:header="0" w:footer="329"/>
          <w:pgNumType w:start="7"/>
          <w:cols w:space="708"/>
          <w:titlePg w:val="0"/>
        </w:sectPr>
      </w:pPr>
    </w:p>
    <w:p>
      <w:pPr>
        <w:pStyle w:val="BodyText"/>
        <w:spacing w:before="14"/>
        <w:rPr>
          <w:sz w:val="13"/>
        </w:rPr>
      </w:pPr>
    </w:p>
    <w:tbl>
      <w:tblPr>
        <w:tblStyle w:val="TableNormal0"/>
        <w:tblW w:w="0" w:type="auto"/>
        <w:jc w:val="left"/>
        <w:tblInd w:w="1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2"/>
        <w:gridCol w:w="2485"/>
        <w:gridCol w:w="1718"/>
        <w:gridCol w:w="4640"/>
      </w:tblGrid>
      <w:tr>
        <w:tblPrEx>
          <w:tblW w:w="0" w:type="auto"/>
          <w:jc w:val="left"/>
          <w:tblInd w:w="14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972" w:type="dxa"/>
          </w:tcPr>
          <w:p>
            <w:pPr>
              <w:pStyle w:val="TableParagraph"/>
              <w:spacing w:line="497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杠杆</w:t>
            </w:r>
          </w:p>
        </w:tc>
        <w:tc>
          <w:tcPr>
            <w:tcW w:w="2485" w:type="dxa"/>
          </w:tcPr>
          <w:p>
            <w:pPr>
              <w:pStyle w:val="TableParagraph"/>
              <w:spacing w:line="497" w:lineRule="exact"/>
              <w:ind w:left="282" w:right="296"/>
              <w:rPr>
                <w:sz w:val="31"/>
              </w:rPr>
            </w:pPr>
            <w:r>
              <w:rPr>
                <w:sz w:val="31"/>
              </w:rPr>
              <w:t>小于</w:t>
            </w:r>
          </w:p>
        </w:tc>
        <w:tc>
          <w:tcPr>
            <w:tcW w:w="1718" w:type="dxa"/>
          </w:tcPr>
          <w:p>
            <w:pPr>
              <w:pStyle w:val="TableParagraph"/>
              <w:spacing w:line="497" w:lineRule="exact"/>
              <w:ind w:left="294"/>
              <w:jc w:val="left"/>
              <w:rPr>
                <w:sz w:val="31"/>
              </w:rPr>
            </w:pPr>
            <w:r>
              <w:rPr>
                <w:sz w:val="31"/>
              </w:rPr>
              <w:t>省距离</w:t>
            </w:r>
          </w:p>
        </w:tc>
        <w:tc>
          <w:tcPr>
            <w:tcW w:w="4640" w:type="dxa"/>
          </w:tcPr>
          <w:p>
            <w:pPr>
              <w:pStyle w:val="TableParagraph"/>
              <w:spacing w:line="497" w:lineRule="exact"/>
              <w:ind w:left="494" w:right="76"/>
              <w:rPr>
                <w:sz w:val="31"/>
              </w:rPr>
            </w:pPr>
            <w:r>
              <w:rPr>
                <w:sz w:val="31"/>
              </w:rPr>
              <w:t>人的前臂、理发剪刀、钓鱼杆</w:t>
            </w:r>
          </w:p>
        </w:tc>
      </w:tr>
      <w:tr>
        <w:tblPrEx>
          <w:tblW w:w="0" w:type="auto"/>
          <w:jc w:val="left"/>
          <w:tblInd w:w="14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97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5" w:type="dxa"/>
          </w:tcPr>
          <w:p>
            <w:pPr>
              <w:pStyle w:val="TableParagraph"/>
              <w:spacing w:before="185"/>
              <w:ind w:left="282" w:right="296"/>
              <w:rPr>
                <w:sz w:val="31"/>
              </w:rPr>
            </w:pPr>
            <w:r>
              <w:rPr>
                <w:sz w:val="31"/>
              </w:rPr>
              <w:t>阻力臂</w:t>
            </w:r>
          </w:p>
        </w:tc>
        <w:tc>
          <w:tcPr>
            <w:tcW w:w="1718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64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4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972" w:type="dxa"/>
          </w:tcPr>
          <w:p>
            <w:pPr>
              <w:pStyle w:val="TableParagraph"/>
              <w:spacing w:before="192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等臂</w:t>
            </w:r>
          </w:p>
          <w:p>
            <w:pPr>
              <w:pStyle w:val="TableParagraph"/>
              <w:spacing w:before="364" w:line="472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杠杆</w:t>
            </w:r>
          </w:p>
        </w:tc>
        <w:tc>
          <w:tcPr>
            <w:tcW w:w="2485" w:type="dxa"/>
          </w:tcPr>
          <w:p>
            <w:pPr>
              <w:pStyle w:val="TableParagraph"/>
              <w:spacing w:before="192"/>
              <w:ind w:left="289" w:right="296"/>
              <w:rPr>
                <w:sz w:val="31"/>
              </w:rPr>
            </w:pPr>
            <w:r>
              <w:rPr>
                <w:sz w:val="31"/>
              </w:rPr>
              <w:t>动力臂等于阻</w:t>
            </w:r>
          </w:p>
          <w:p>
            <w:pPr>
              <w:pStyle w:val="TableParagraph"/>
              <w:spacing w:before="364" w:line="472" w:lineRule="exact"/>
              <w:ind w:left="282" w:right="296"/>
              <w:rPr>
                <w:sz w:val="31"/>
              </w:rPr>
            </w:pPr>
            <w:r>
              <w:rPr>
                <w:sz w:val="31"/>
              </w:rPr>
              <w:t>力臂</w:t>
            </w:r>
          </w:p>
        </w:tc>
        <w:tc>
          <w:tcPr>
            <w:tcW w:w="1718" w:type="dxa"/>
          </w:tcPr>
          <w:p>
            <w:pPr>
              <w:pStyle w:val="TableParagraph"/>
              <w:spacing w:before="192"/>
              <w:ind w:left="294"/>
              <w:jc w:val="left"/>
              <w:rPr>
                <w:sz w:val="31"/>
              </w:rPr>
            </w:pPr>
            <w:r>
              <w:rPr>
                <w:sz w:val="31"/>
              </w:rPr>
              <w:t>不省力</w:t>
            </w:r>
          </w:p>
          <w:p>
            <w:pPr>
              <w:pStyle w:val="TableParagraph"/>
              <w:spacing w:before="364" w:line="472" w:lineRule="exact"/>
              <w:ind w:left="294"/>
              <w:jc w:val="left"/>
              <w:rPr>
                <w:sz w:val="31"/>
              </w:rPr>
            </w:pPr>
            <w:r>
              <w:rPr>
                <w:sz w:val="31"/>
              </w:rPr>
              <w:t>不费力</w:t>
            </w:r>
          </w:p>
        </w:tc>
        <w:tc>
          <w:tcPr>
            <w:tcW w:w="4640" w:type="dxa"/>
          </w:tcPr>
          <w:p>
            <w:pPr>
              <w:pStyle w:val="TableParagraph"/>
              <w:spacing w:before="15"/>
              <w:jc w:val="left"/>
              <w:rPr>
                <w:sz w:val="35"/>
              </w:rPr>
            </w:pPr>
          </w:p>
          <w:p>
            <w:pPr>
              <w:pStyle w:val="TableParagraph"/>
              <w:ind w:left="487" w:right="76"/>
              <w:rPr>
                <w:sz w:val="31"/>
              </w:rPr>
            </w:pPr>
            <w:r>
              <w:rPr>
                <w:sz w:val="31"/>
              </w:rPr>
              <w:t>天平，定滑轮</w:t>
            </w: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pStyle w:val="BodyText"/>
        <w:spacing w:before="26" w:line="393" w:lineRule="auto"/>
        <w:ind w:left="659" w:right="295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339690</wp:posOffset>
            </wp:positionV>
            <wp:extent cx="825500" cy="38100"/>
            <wp:effectExtent l="0" t="0" r="0" b="0"/>
            <wp:wrapNone/>
            <wp:docPr id="16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2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936590</wp:posOffset>
            </wp:positionV>
            <wp:extent cx="825500" cy="38100"/>
            <wp:effectExtent l="0" t="0" r="0" b="0"/>
            <wp:wrapNone/>
            <wp:docPr id="16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3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1362075</wp:posOffset>
            </wp:positionH>
            <wp:positionV relativeFrom="paragraph">
              <wp:posOffset>-2492409</wp:posOffset>
            </wp:positionV>
            <wp:extent cx="6777600" cy="2406967"/>
            <wp:effectExtent l="0" t="0" r="0" b="0"/>
            <wp:wrapNone/>
            <wp:docPr id="171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4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7600" cy="240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说明：</w:t>
      </w:r>
      <w:r>
        <w:rPr>
          <w:spacing w:val="-1"/>
        </w:rPr>
        <w:t xml:space="preserve">应根据实际来选择杠杆，当需要较大的力才能解决问题时，应选择省力杠杆，当为了使用方便，省 </w:t>
      </w:r>
      <w:r>
        <w:t>距离时，应选费力杠杆。</w:t>
      </w:r>
    </w:p>
    <w:p>
      <w:pPr>
        <w:pStyle w:val="Heading3"/>
        <w:spacing w:line="568" w:lineRule="exact"/>
      </w:pPr>
      <w:r>
        <w:t>四、功的原理：</w:t>
      </w:r>
    </w:p>
    <w:p>
      <w:pPr>
        <w:pStyle w:val="BodyText"/>
        <w:spacing w:before="367"/>
        <w:ind w:left="659"/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550510</wp:posOffset>
            </wp:positionV>
            <wp:extent cx="8026400" cy="38100"/>
            <wp:effectExtent l="0" t="0" r="0" b="0"/>
            <wp:wrapNone/>
            <wp:docPr id="17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5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1、内容：使用机械时，人们所做的功，都不会少于直接用手所做的功；即：使用任何机械都不省功。</w:t>
      </w:r>
    </w:p>
    <w:p>
      <w:pPr>
        <w:pStyle w:val="BodyText"/>
        <w:tabs>
          <w:tab w:val="left" w:pos="2578"/>
        </w:tabs>
        <w:spacing w:before="365"/>
        <w:ind w:left="659"/>
      </w:pPr>
      <w:r>
        <w:t>2、说明：</w:t>
        <w:tab/>
        <w:t>（请注意理想情况功的原理可以如何表述？）</w:t>
      </w:r>
    </w:p>
    <w:p>
      <w:pPr>
        <w:pStyle w:val="BodyText"/>
        <w:spacing w:before="364"/>
        <w:ind w:left="1290"/>
      </w:pPr>
      <w:r>
        <w:t>①功的原理是一个普遍的结论，对于任何机械都适用。</w:t>
      </w:r>
    </w:p>
    <w:p>
      <w:pPr>
        <w:pStyle w:val="BodyText"/>
        <w:spacing w:before="365" w:line="393" w:lineRule="auto"/>
        <w:ind w:left="659" w:right="288" w:firstLine="630"/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556860</wp:posOffset>
            </wp:positionV>
            <wp:extent cx="622300" cy="38100"/>
            <wp:effectExtent l="0" t="0" r="0" b="0"/>
            <wp:wrapNone/>
            <wp:docPr id="17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6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556860</wp:posOffset>
            </wp:positionV>
            <wp:extent cx="431800" cy="38100"/>
            <wp:effectExtent l="0" t="0" r="0" b="0"/>
            <wp:wrapNone/>
            <wp:docPr id="17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8051800</wp:posOffset>
            </wp:positionH>
            <wp:positionV relativeFrom="paragraph">
              <wp:posOffset>556860</wp:posOffset>
            </wp:positionV>
            <wp:extent cx="1231900" cy="38100"/>
            <wp:effectExtent l="0" t="0" r="0" b="0"/>
            <wp:wrapNone/>
            <wp:docPr id="17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78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②功的原理告诉我们：使用机械要省力必须费距离，要省距离必须费力，既省力又省距离的机械是没 </w:t>
      </w:r>
      <w:r>
        <w:t>有的。</w:t>
      </w:r>
    </w:p>
    <w:p>
      <w:pPr>
        <w:pStyle w:val="BodyText"/>
        <w:spacing w:line="393" w:lineRule="auto"/>
        <w:ind w:left="659" w:right="288" w:firstLine="630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317084</wp:posOffset>
            </wp:positionV>
            <wp:extent cx="825500" cy="38100"/>
            <wp:effectExtent l="0" t="0" r="0" b="0"/>
            <wp:wrapNone/>
            <wp:docPr id="18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317084</wp:posOffset>
            </wp:positionV>
            <wp:extent cx="1028700" cy="38100"/>
            <wp:effectExtent l="0" t="0" r="0" b="0"/>
            <wp:wrapNone/>
            <wp:docPr id="18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80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913984</wp:posOffset>
            </wp:positionV>
            <wp:extent cx="1231900" cy="38100"/>
            <wp:effectExtent l="0" t="0" r="0" b="0"/>
            <wp:wrapNone/>
            <wp:docPr id="18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8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③使用机械虽然不能省功，但人类仍然使用，是因为使用机械或者可以省力、或者可以省距离、也可 </w:t>
      </w:r>
      <w:r>
        <w:t>以改变力的方向，给人类工作带来很多方便。</w:t>
      </w:r>
    </w:p>
    <w:p>
      <w:pPr>
        <w:pStyle w:val="BodyText"/>
        <w:spacing w:line="393" w:lineRule="auto"/>
        <w:ind w:left="659" w:right="288" w:firstLine="630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919064</wp:posOffset>
            </wp:positionV>
            <wp:extent cx="2895600" cy="38100"/>
            <wp:effectExtent l="0" t="0" r="0" b="0"/>
            <wp:wrapNone/>
            <wp:docPr id="18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④我们做题遇到的多是理想机械（忽略摩擦和机械本身的重力）</w:t>
      </w:r>
      <w:r>
        <w:rPr>
          <w:spacing w:val="-2"/>
        </w:rPr>
        <w:t xml:space="preserve">理想机械：使用机械时，人们所做的 </w:t>
      </w:r>
      <w:r>
        <w:t>功（FS）=</w:t>
      </w:r>
      <w:r>
        <w:rPr>
          <w:spacing w:val="3"/>
        </w:rPr>
        <w:t xml:space="preserve"> 直接用手对重物所做的功</w:t>
      </w:r>
      <w:r>
        <w:rPr>
          <w:spacing w:val="-6"/>
        </w:rPr>
        <w:t>（Gh）</w:t>
      </w:r>
    </w:p>
    <w:p>
      <w:pPr>
        <w:pStyle w:val="BodyText"/>
        <w:spacing w:line="569" w:lineRule="exact"/>
        <w:ind w:left="659"/>
      </w:pPr>
      <w:r>
        <w:t>3、应用：斜面</w:t>
      </w:r>
    </w:p>
    <w:p>
      <w:pPr>
        <w:pStyle w:val="BodyText"/>
        <w:spacing w:before="361"/>
        <w:ind w:left="1290"/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546319</wp:posOffset>
            </wp:positionV>
            <wp:extent cx="812800" cy="38100"/>
            <wp:effectExtent l="0" t="0" r="0" b="0"/>
            <wp:wrapNone/>
            <wp:docPr id="18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①理想斜面：斜面光滑</w:t>
      </w:r>
    </w:p>
    <w:p>
      <w:pPr>
        <w:pStyle w:val="BodyText"/>
        <w:spacing w:before="365"/>
        <w:ind w:left="1290"/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550891</wp:posOffset>
            </wp:positionV>
            <wp:extent cx="825500" cy="38100"/>
            <wp:effectExtent l="0" t="0" r="0" b="0"/>
            <wp:wrapNone/>
            <wp:docPr id="19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79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②理想斜面遵从功的原理；</w:t>
      </w:r>
    </w:p>
    <w:p>
      <w:pPr>
        <w:pStyle w:val="BodyText"/>
        <w:spacing w:before="365" w:line="393" w:lineRule="auto"/>
        <w:ind w:left="659" w:right="917" w:firstLine="630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553431</wp:posOffset>
            </wp:positionV>
            <wp:extent cx="660400" cy="38100"/>
            <wp:effectExtent l="0" t="0" r="0" b="0"/>
            <wp:wrapNone/>
            <wp:docPr id="19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553431</wp:posOffset>
            </wp:positionV>
            <wp:extent cx="5499100" cy="38100"/>
            <wp:effectExtent l="0" t="0" r="0" b="0"/>
            <wp:wrapNone/>
            <wp:docPr id="19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95pt;height:129pt;margin-top:103.58pt;margin-left:667pt;mso-position-horizontal-relative:page;position:absolute;z-index:-251575296" coordorigin="13340,2072" coordsize="1900,2580">
            <v:shape id="_x0000_s1057" type="#_x0000_t75" style="width:1900;height:2580;left:13340;position:absolute;top:2071" stroked="f">
              <v:imagedata r:id="rId89" o:title=""/>
            </v:shape>
            <v:shape id="_x0000_s1058" type="#_x0000_t202" style="width:109;height:317;left:13672;position:absolute;top:2820" filled="f" stroked="f">
              <v:textbox inset="0,0,0,0">
                <w:txbxContent>
                  <w:p>
                    <w:pPr>
                      <w:spacing w:before="27" w:line="28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59" type="#_x0000_t202" style="width:125;height:209;left:13758;position:absolute;top:3050" filled="f" stroked="f">
              <v:textbox inset="0,0,0,0">
                <w:txbxContent>
                  <w:p>
                    <w:pPr>
                      <w:spacing w:before="12" w:line="196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60" type="#_x0000_t202" style="width:109;height:317;left:14550;position:absolute;top:2845" filled="f" stroked="f">
              <v:textbox inset="0,0,0,0">
                <w:txbxContent>
                  <w:p>
                    <w:pPr>
                      <w:spacing w:before="27" w:line="28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61" type="#_x0000_t202" style="width:125;height:209;left:14637;position:absolute;top:3075" filled="f" stroked="f">
              <v:textbox inset="0,0,0,0">
                <w:txbxContent>
                  <w:p>
                    <w:pPr>
                      <w:spacing w:before="12" w:line="196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t>③理想斜面公式：FL=Gh 其中：F：沿斜面方向的推力；L：斜面长；G：物重；h：斜面高度。如果斜面与物体间的摩擦为f ，则：FL=fL+Gh；这样 F 做功就大于直接对物体做功 Gh 。</w:t>
      </w:r>
    </w:p>
    <w:p>
      <w:pPr>
        <w:pStyle w:val="Heading3"/>
        <w:spacing w:line="568" w:lineRule="exact"/>
      </w:pPr>
      <w:r>
        <w:t>六、滑轮</w:t>
      </w:r>
    </w:p>
    <w:p>
      <w:pPr>
        <w:pStyle w:val="BodyText"/>
        <w:spacing w:before="8"/>
        <w:rPr>
          <w:b/>
          <w:sz w:val="18"/>
        </w:rPr>
      </w:pPr>
    </w:p>
    <w:p>
      <w:pPr>
        <w:pStyle w:val="BodyText"/>
        <w:tabs>
          <w:tab w:val="left" w:pos="1829"/>
        </w:tabs>
        <w:spacing w:before="26"/>
        <w:ind w:left="119"/>
      </w:pPr>
      <w:r>
        <w:t>1、</w:t>
        <w:tab/>
        <w:t>定滑轮：</w:t>
      </w:r>
    </w:p>
    <w:p>
      <w:pPr>
        <w:pStyle w:val="BodyText"/>
        <w:spacing w:before="2"/>
        <w:rPr>
          <w:sz w:val="25"/>
        </w:rPr>
      </w:pPr>
    </w:p>
    <w:p>
      <w:pPr>
        <w:tabs>
          <w:tab w:val="left" w:pos="2250"/>
        </w:tabs>
        <w:spacing w:before="129"/>
        <w:ind w:left="0" w:right="988" w:firstLine="0"/>
        <w:jc w:val="right"/>
        <w:rPr>
          <w:rFonts w:ascii="Times New Roman"/>
          <w:sz w:val="21"/>
        </w:rPr>
      </w:pPr>
      <w:r>
        <w:rPr>
          <w:rFonts w:ascii="Times New Roman"/>
          <w:position w:val="12"/>
          <w:sz w:val="31"/>
        </w:rPr>
        <w:t>F</w:t>
      </w:r>
      <w:r>
        <w:rPr>
          <w:rFonts w:ascii="Times New Roman"/>
          <w:sz w:val="21"/>
        </w:rPr>
        <w:t>2</w:t>
        <w:tab/>
      </w:r>
      <w:r>
        <w:rPr>
          <w:rFonts w:ascii="Times New Roman"/>
          <w:spacing w:val="-2"/>
          <w:position w:val="1"/>
          <w:sz w:val="31"/>
        </w:rPr>
        <w:t>F</w:t>
      </w:r>
      <w:r>
        <w:rPr>
          <w:rFonts w:ascii="Times New Roman"/>
          <w:spacing w:val="-2"/>
          <w:position w:val="-10"/>
          <w:sz w:val="21"/>
        </w:rPr>
        <w:t>1</w:t>
      </w:r>
    </w:p>
    <w:p>
      <w:pPr>
        <w:spacing w:after="0"/>
        <w:jc w:val="right"/>
        <w:rPr>
          <w:rFonts w:ascii="Times New Roman"/>
          <w:sz w:val="21"/>
        </w:rPr>
        <w:sectPr>
          <w:footerReference w:type="default" r:id="rId90"/>
          <w:pgSz w:w="17860" w:h="25260"/>
          <w:pgMar w:top="1200" w:right="1300" w:bottom="520" w:left="1040" w:header="0" w:footer="329"/>
          <w:pgNumType w:start="8"/>
          <w:cols w:space="708"/>
        </w:sectPr>
      </w:pPr>
    </w:p>
    <w:p>
      <w:pPr>
        <w:pStyle w:val="BodyText"/>
        <w:spacing w:before="2"/>
        <w:ind w:left="659"/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318988</wp:posOffset>
            </wp:positionV>
            <wp:extent cx="2222500" cy="38100"/>
            <wp:effectExtent l="0" t="0" r="0" b="0"/>
            <wp:wrapNone/>
            <wp:docPr id="19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87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①定义：中间的轴固定不动的滑轮。</w:t>
      </w:r>
    </w:p>
    <w:p>
      <w:pPr>
        <w:pStyle w:val="BodyText"/>
        <w:spacing w:before="365"/>
        <w:ind w:left="659"/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551653</wp:posOffset>
            </wp:positionV>
            <wp:extent cx="825500" cy="38100"/>
            <wp:effectExtent l="0" t="0" r="0" b="0"/>
            <wp:wrapNone/>
            <wp:docPr id="19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8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②实质：定滑轮的实质是：等臂杠杆</w:t>
      </w:r>
    </w:p>
    <w:p>
      <w:pPr>
        <w:pStyle w:val="BodyText"/>
        <w:spacing w:before="365"/>
        <w:ind w:left="890"/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554194</wp:posOffset>
            </wp:positionV>
            <wp:extent cx="2832100" cy="38100"/>
            <wp:effectExtent l="0" t="0" r="0" b="0"/>
            <wp:wrapNone/>
            <wp:docPr id="20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8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③特点：使用定滑轮不能省力但是能改变动力的方向。</w:t>
      </w:r>
    </w:p>
    <w:p>
      <w:pPr>
        <w:pStyle w:val="BodyText"/>
        <w:spacing w:before="364"/>
        <w:ind w:left="659"/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556098</wp:posOffset>
            </wp:positionV>
            <wp:extent cx="1422400" cy="38100"/>
            <wp:effectExtent l="0" t="0" r="0" b="0"/>
            <wp:wrapNone/>
            <wp:docPr id="20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9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④对理想的定滑轮(不计轮轴间摩擦）F=G</w:t>
      </w:r>
    </w:p>
    <w:p>
      <w:pPr>
        <w:pStyle w:val="BodyText"/>
        <w:spacing w:before="267" w:line="364" w:lineRule="auto"/>
        <w:ind w:left="976" w:right="8042"/>
      </w:pPr>
      <w:r>
        <w:pict>
          <v:group id="_x0000_s1062" style="width:150.35pt;height:128.5pt;margin-top:104.04pt;margin-left:625pt;mso-position-horizontal-relative:page;position:absolute;z-index:251744256" coordorigin="12500,2081" coordsize="3007,2570">
            <v:shape id="_x0000_s1063" type="#_x0000_t75" style="width:2740;height:2540;left:12500;position:absolute;top:2080" stroked="f">
              <v:imagedata r:id="rId94" o:title=""/>
            </v:shape>
            <v:shape id="_x0000_s1064" type="#_x0000_t202" style="width:197;height:317;left:15209;position:absolute;top:2327" filled="f" stroked="f">
              <v:textbox inset="0,0,0,0">
                <w:txbxContent>
                  <w:p>
                    <w:pPr>
                      <w:spacing w:before="27" w:line="28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65" type="#_x0000_t202" style="width:125;height:209;left:15382;position:absolute;top:2557" filled="f" stroked="f">
              <v:textbox inset="0,0,0,0">
                <w:txbxContent>
                  <w:p>
                    <w:pPr>
                      <w:spacing w:before="12" w:line="196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66" type="#_x0000_t202" style="width:109;height:317;left:14082;position:absolute;top:2846" filled="f" stroked="f">
              <v:textbox inset="0,0,0,0">
                <w:txbxContent>
                  <w:p>
                    <w:pPr>
                      <w:spacing w:before="27" w:line="28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67" type="#_x0000_t202" style="width:125;height:209;left:14169;position:absolute;top:3076" filled="f" stroked="f">
              <v:textbox inset="0,0,0,0">
                <w:txbxContent>
                  <w:p>
                    <w:pPr>
                      <w:spacing w:before="12" w:line="196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68" type="#_x0000_t202" style="width:109;height:317;left:13632;position:absolute;top:3836" filled="f" stroked="f">
              <v:textbox inset="0,0,0,0">
                <w:txbxContent>
                  <w:p>
                    <w:pPr>
                      <w:spacing w:before="27" w:line="28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69" type="#_x0000_t202" style="width:269;height:584;left:13719;position:absolute;top:4066" filled="f" stroked="f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  <w:p>
                    <w:pPr>
                      <w:spacing w:before="41" w:line="289" w:lineRule="exact"/>
                      <w:ind w:left="71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pict>
          <v:shape id="_x0000_s1070" type="#_x0000_t202" style="width:77.05pt;height:13.8pt;margin-top:35.71pt;margin-left:255.81pt;mso-position-horizontal-relative:page;position:absolute;z-index:-251567104" filled="f" stroked="f">
            <v:textbox inset="0,0,0,0">
              <w:txbxContent>
                <w:p>
                  <w:pPr>
                    <w:tabs>
                      <w:tab w:val="left" w:pos="1429"/>
                    </w:tabs>
                    <w:spacing w:before="0" w:line="276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F</w:t>
                    <w:tab/>
                  </w:r>
                  <w:r>
                    <w:rPr>
                      <w:spacing w:val="-19"/>
                      <w:sz w:val="21"/>
                    </w:rPr>
                    <w:t>F</w:t>
                  </w:r>
                </w:p>
              </w:txbxContent>
            </v:textbox>
          </v:shape>
        </w:pict>
      </w:r>
      <w:r>
        <w:t>绳子自由端移动距离S (或速度</w:t>
      </w:r>
      <w:r>
        <w:rPr>
          <w:position w:val="5"/>
          <w:sz w:val="36"/>
        </w:rPr>
        <w:t xml:space="preserve">v </w:t>
      </w:r>
      <w:r>
        <w:t>) = 重物移动的距离S</w:t>
      </w:r>
      <w:r>
        <w:rPr>
          <w:position w:val="-13"/>
          <w:sz w:val="21"/>
        </w:rPr>
        <w:t>G</w:t>
      </w:r>
      <w:r>
        <w:t>(或速度v</w:t>
      </w:r>
      <w:r>
        <w:rPr>
          <w:position w:val="-13"/>
          <w:sz w:val="21"/>
        </w:rPr>
        <w:t>G</w:t>
      </w:r>
      <w:r>
        <w:t>)</w:t>
      </w:r>
    </w:p>
    <w:p>
      <w:pPr>
        <w:pStyle w:val="BodyText"/>
        <w:tabs>
          <w:tab w:val="left" w:pos="1829"/>
        </w:tabs>
        <w:spacing w:line="553" w:lineRule="exact"/>
        <w:ind w:left="119"/>
      </w:pPr>
      <w:r>
        <w:t>2、</w:t>
        <w:tab/>
        <w:t>动滑轮：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27"/>
        <w:ind w:left="659"/>
      </w:pPr>
      <w:r>
        <w:t>①定义：和重物一起移动的滑轮</w:t>
      </w:r>
      <w:r>
        <w:rPr>
          <w:spacing w:val="-179"/>
        </w:rPr>
        <w:t>。</w:t>
      </w:r>
      <w:r>
        <w:t>（可上下移动，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6"/>
        </w:rPr>
        <w:sectPr>
          <w:footerReference w:type="default" r:id="rId95"/>
          <w:pgSz w:w="17860" w:h="25260"/>
          <w:pgMar w:top="1360" w:right="1300" w:bottom="520" w:left="1040" w:header="0" w:footer="329"/>
          <w:pgNumType w:start="9"/>
          <w:cols w:space="708"/>
        </w:sect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337852</wp:posOffset>
            </wp:positionV>
            <wp:extent cx="1270" cy="1270"/>
            <wp:effectExtent l="0" t="0" r="0" b="0"/>
            <wp:wrapTopAndBottom/>
            <wp:docPr id="20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2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15899" w:lineRule="exact"/>
        <w:ind w:left="659"/>
        <w:sectPr>
          <w:footerReference w:type="default" r:id="rId97"/>
          <w:type w:val="nextPage"/>
          <w:pgSz w:w="17860" w:h="25260"/>
          <w:pgMar w:top="1360" w:right="1300" w:bottom="520" w:left="1040" w:header="0" w:footer="329"/>
          <w:pgNumType w:start="10"/>
          <w:cols w:space="708"/>
          <w:titlePg w:val="0"/>
        </w:sectPr>
      </w:pPr>
      <w:r>
        <w:t>也可左右移动）</w:t>
      </w:r>
    </w:p>
    <w:p>
      <w:pPr>
        <w:spacing w:before="0" w:line="15710" w:lineRule="exact"/>
        <w:ind w:left="0" w:right="2489" w:firstLine="0"/>
        <w:jc w:val="right"/>
        <w:rPr>
          <w:rFonts w:ascii="Times New Roman"/>
          <w:sz w:val="21"/>
        </w:rPr>
        <w:sectPr>
          <w:footerReference w:type="default" r:id="rId98"/>
          <w:type w:val="nextPage"/>
          <w:pgSz w:w="17860" w:h="25260"/>
          <w:pgMar w:top="1360" w:right="1300" w:bottom="520" w:left="1040" w:header="0" w:footer="329"/>
          <w:pgNumType w:start="11"/>
          <w:cols w:space="708"/>
          <w:titlePg w:val="0"/>
        </w:sect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462391</wp:posOffset>
            </wp:positionV>
            <wp:extent cx="1841500" cy="38100"/>
            <wp:effectExtent l="0" t="0" r="0" b="0"/>
            <wp:wrapNone/>
            <wp:docPr id="20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93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1056116</wp:posOffset>
            </wp:positionV>
            <wp:extent cx="1231900" cy="38100"/>
            <wp:effectExtent l="0" t="0" r="0" b="0"/>
            <wp:wrapNone/>
            <wp:docPr id="20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8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9957292</wp:posOffset>
            </wp:positionV>
            <wp:extent cx="1270" cy="1270"/>
            <wp:effectExtent l="0" t="0" r="0" b="0"/>
            <wp:wrapNone/>
            <wp:docPr id="21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94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9957292</wp:posOffset>
            </wp:positionV>
            <wp:extent cx="1270" cy="1270"/>
            <wp:effectExtent l="0" t="0" r="0" b="0"/>
            <wp:wrapNone/>
            <wp:docPr id="21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95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1" type="#_x0000_t202" style="width:279.3pt;height:13.8pt;margin-top:262.91pt;margin-left:239.97pt;mso-position-horizontal-relative:page;position:absolute;z-index:-251561984" filled="f" stroked="f">
            <v:textbox inset="0,0,0,0">
              <w:txbxContent>
                <w:p>
                  <w:pPr>
                    <w:tabs>
                      <w:tab w:val="left" w:pos="795"/>
                      <w:tab w:val="left" w:pos="4608"/>
                      <w:tab w:val="left" w:pos="5430"/>
                    </w:tabs>
                    <w:spacing w:before="0" w:line="276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F</w:t>
                    <w:tab/>
                    <w:t>F</w:t>
                    <w:tab/>
                    <w:t>G</w:t>
                    <w:tab/>
                  </w:r>
                  <w:r>
                    <w:rPr>
                      <w:spacing w:val="-20"/>
                      <w:sz w:val="21"/>
                    </w:rPr>
                    <w:t>G</w:t>
                  </w:r>
                </w:p>
              </w:txbxContent>
            </v:textbox>
          </v:shape>
        </w:pict>
      </w:r>
      <w:r>
        <w:rPr>
          <w:rFonts w:ascii="Times New Roman"/>
          <w:w w:val="99"/>
          <w:sz w:val="21"/>
        </w:rPr>
        <w:t>2</w:t>
      </w:r>
    </w:p>
    <w:p>
      <w:pPr>
        <w:pStyle w:val="BodyText"/>
        <w:spacing w:line="14910" w:lineRule="exact"/>
        <w:ind w:left="659"/>
        <w:sectPr>
          <w:footerReference w:type="default" r:id="rId102"/>
          <w:type w:val="nextPage"/>
          <w:pgSz w:w="17860" w:h="25260"/>
          <w:pgMar w:top="1360" w:right="1300" w:bottom="520" w:left="1040" w:header="0" w:footer="329"/>
          <w:pgNumType w:start="12"/>
          <w:cols w:space="708"/>
          <w:titlePg w:val="0"/>
        </w:sect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9449392</wp:posOffset>
            </wp:positionV>
            <wp:extent cx="1270" cy="1270"/>
            <wp:effectExtent l="0" t="0" r="0" b="0"/>
            <wp:wrapNone/>
            <wp:docPr id="21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96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9449392</wp:posOffset>
            </wp:positionV>
            <wp:extent cx="1270" cy="1270"/>
            <wp:effectExtent l="0" t="0" r="0" b="0"/>
            <wp:wrapNone/>
            <wp:docPr id="21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51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72" style="mso-position-horizontal-relative:page;position:absolute;z-index:-251558912" from="333pt,456.75pt" to="349pt,456.75pt" stroked="t" strokecolor="black" strokeweight="2pt">
            <v:stroke dashstyle="longDash"/>
          </v:line>
        </w:pict>
      </w:r>
      <w:r>
        <w:t>②实质：动滑轮的实质是：动力臂为阻力臂2 倍</w:t>
      </w:r>
    </w:p>
    <w:p>
      <w:pPr>
        <w:pStyle w:val="BodyText"/>
        <w:spacing w:line="13974" w:lineRule="exact"/>
        <w:ind w:left="659"/>
        <w:sectPr>
          <w:footerReference w:type="default" r:id="rId104"/>
          <w:type w:val="nextPage"/>
          <w:pgSz w:w="17860" w:h="25260"/>
          <w:pgMar w:top="1360" w:right="1300" w:bottom="520" w:left="1040" w:header="0" w:footer="329"/>
          <w:pgNumType w:start="13"/>
          <w:cols w:space="708"/>
          <w:titlePg w:val="0"/>
        </w:sect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8855033</wp:posOffset>
            </wp:positionV>
            <wp:extent cx="1270" cy="1270"/>
            <wp:effectExtent l="0" t="0" r="0" b="0"/>
            <wp:wrapNone/>
            <wp:docPr id="21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97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9334500</wp:posOffset>
            </wp:positionH>
            <wp:positionV relativeFrom="paragraph">
              <wp:posOffset>8855033</wp:posOffset>
            </wp:positionV>
            <wp:extent cx="1270" cy="1270"/>
            <wp:effectExtent l="0" t="0" r="0" b="0"/>
            <wp:wrapNone/>
            <wp:docPr id="22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98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的省力杠杆。</w:t>
      </w:r>
    </w:p>
    <w:p>
      <w:pPr>
        <w:pStyle w:val="BodyText"/>
        <w:spacing w:line="13038" w:lineRule="exact"/>
        <w:ind w:left="659"/>
      </w:pPr>
      <w:r>
        <w:t>③特点：使用动滑轮能省一半的力，但不能改变动力的方向。</w:t>
      </w:r>
    </w:p>
    <w:p>
      <w:pPr>
        <w:spacing w:after="0" w:line="13038" w:lineRule="exact"/>
        <w:sectPr>
          <w:footerReference w:type="default" r:id="rId107"/>
          <w:type w:val="nextPage"/>
          <w:pgSz w:w="17860" w:h="25260"/>
          <w:pgMar w:top="1360" w:right="1300" w:bottom="520" w:left="1040" w:header="0" w:footer="329"/>
          <w:pgNumType w:start="14"/>
          <w:cols w:space="708"/>
          <w:titlePg w:val="0"/>
        </w:sectPr>
      </w:pPr>
    </w:p>
    <w:p>
      <w:pPr>
        <w:pStyle w:val="BodyText"/>
        <w:spacing w:line="55" w:lineRule="exact"/>
        <w:ind w:left="659"/>
      </w:pPr>
      <w:r>
        <w:rPr>
          <w:w w:val="102"/>
        </w:rPr>
        <w:t>④理想的</w:t>
      </w:r>
      <w:r>
        <w:rPr>
          <w:w w:val="102"/>
          <w:u w:val="thick"/>
        </w:rPr>
        <w:t>动</w:t>
      </w:r>
      <w:r>
        <w:rPr>
          <w:w w:val="102"/>
        </w:rPr>
        <w:t>滑轮（不计轴间摩擦和动滑轮重力）</w:t>
      </w:r>
      <w:r>
        <w:rPr>
          <w:spacing w:val="-64"/>
          <w:w w:val="102"/>
        </w:rPr>
        <w:t>则：</w:t>
      </w:r>
      <w:r>
        <w:rPr>
          <w:spacing w:val="-1"/>
          <w:w w:val="102"/>
        </w:rPr>
        <w:t>F</w:t>
      </w:r>
      <w:r>
        <w:rPr>
          <w:w w:val="102"/>
        </w:rPr>
        <w:t>=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/>
          <w:w w:val="101"/>
          <w:position w:val="14"/>
          <w:sz w:val="33"/>
        </w:rPr>
        <w:t>1</w:t>
      </w:r>
      <w:r>
        <w:rPr>
          <w:rFonts w:ascii="Times New Roman" w:eastAsia="Times New Roman" w:hAnsi="Times New Roman"/>
          <w:spacing w:val="1"/>
          <w:position w:val="14"/>
          <w:sz w:val="33"/>
        </w:rPr>
        <w:t xml:space="preserve">  </w:t>
      </w:r>
      <w:r>
        <w:rPr>
          <w:spacing w:val="-18"/>
          <w:w w:val="102"/>
        </w:rPr>
        <w:t>G</w:t>
      </w:r>
    </w:p>
    <w:p>
      <w:pPr>
        <w:pStyle w:val="Heading4"/>
        <w:ind w:right="394"/>
      </w:pPr>
      <w:r>
        <w:rPr>
          <w:w w:val="101"/>
        </w:rPr>
        <w:t>2</w:t>
      </w:r>
    </w:p>
    <w:p>
      <w:pPr>
        <w:pStyle w:val="BodyText"/>
        <w:spacing w:line="146" w:lineRule="exact"/>
        <w:ind w:left="37"/>
      </w:pPr>
      <w:r>
        <w:br w:type="column"/>
      </w:r>
      <w:r>
        <w:rPr>
          <w:position w:val="-13"/>
          <w:sz w:val="21"/>
        </w:rPr>
        <w:t>物</w:t>
      </w:r>
      <w:r>
        <w:t>只忽略轮轴间的摩擦则拉力 F=</w:t>
      </w:r>
    </w:p>
    <w:p>
      <w:pPr>
        <w:spacing w:before="0" w:line="55" w:lineRule="exact"/>
        <w:ind w:left="210" w:right="0" w:firstLine="0"/>
        <w:jc w:val="left"/>
        <w:rPr>
          <w:sz w:val="31"/>
        </w:rPr>
      </w:pPr>
      <w:r>
        <w:br w:type="column"/>
      </w:r>
      <w:r>
        <w:rPr>
          <w:rFonts w:ascii="Times New Roman"/>
          <w:position w:val="14"/>
          <w:sz w:val="33"/>
        </w:rPr>
        <w:t xml:space="preserve">1 </w:t>
      </w:r>
      <w:r>
        <w:rPr>
          <w:sz w:val="31"/>
        </w:rPr>
        <w:t>(G</w:t>
      </w:r>
    </w:p>
    <w:p>
      <w:pPr>
        <w:pStyle w:val="Heading4"/>
        <w:ind w:left="218"/>
        <w:jc w:val="left"/>
      </w:pPr>
      <w:r>
        <w:rPr>
          <w:w w:val="101"/>
        </w:rPr>
        <w:t>2</w:t>
      </w:r>
    </w:p>
    <w:p>
      <w:pPr>
        <w:spacing w:before="0" w:line="146" w:lineRule="exact"/>
        <w:ind w:left="36" w:right="0" w:firstLine="0"/>
        <w:jc w:val="left"/>
        <w:rPr>
          <w:sz w:val="31"/>
        </w:rPr>
      </w:pPr>
      <w:r>
        <w:br w:type="column"/>
      </w:r>
      <w:r>
        <w:rPr>
          <w:position w:val="-13"/>
          <w:sz w:val="21"/>
        </w:rPr>
        <w:t>物</w:t>
      </w:r>
      <w:r>
        <w:rPr>
          <w:sz w:val="31"/>
        </w:rPr>
        <w:t>+G</w:t>
      </w:r>
    </w:p>
    <w:p>
      <w:pPr>
        <w:spacing w:after="0" w:line="146" w:lineRule="exact"/>
        <w:jc w:val="left"/>
        <w:rPr>
          <w:sz w:val="31"/>
        </w:rPr>
        <w:sectPr>
          <w:footerReference w:type="default" r:id="rId108"/>
          <w:type w:val="continuous"/>
          <w:pgSz w:w="17860" w:h="25260"/>
          <w:pgMar w:top="1120" w:right="1300" w:bottom="520" w:left="1040" w:header="708" w:footer="708"/>
          <w:pgNumType w:start="15"/>
          <w:cols w:num="4" w:space="708" w:equalWidth="0">
            <w:col w:w="8886" w:space="40"/>
            <w:col w:w="4510" w:space="39"/>
            <w:col w:w="888" w:space="39"/>
            <w:col w:w="1118" w:space="0"/>
          </w:cols>
        </w:sectPr>
      </w:pPr>
    </w:p>
    <w:p>
      <w:pPr>
        <w:spacing w:before="0" w:line="146" w:lineRule="exact"/>
        <w:ind w:left="659" w:right="0" w:firstLine="0"/>
        <w:jc w:val="left"/>
        <w:rPr>
          <w:sz w:val="31"/>
        </w:rPr>
      </w:pPr>
      <w:r>
        <w:rPr>
          <w:position w:val="-13"/>
          <w:sz w:val="21"/>
        </w:rPr>
        <w:t>动</w:t>
      </w:r>
      <w:r>
        <w:rPr>
          <w:sz w:val="31"/>
        </w:rPr>
        <w:t>)</w:t>
      </w:r>
    </w:p>
    <w:p>
      <w:pPr>
        <w:pStyle w:val="BodyText"/>
        <w:tabs>
          <w:tab w:val="left" w:pos="1829"/>
        </w:tabs>
        <w:spacing w:line="364" w:lineRule="auto"/>
        <w:ind w:left="119" w:right="6067" w:firstLine="540"/>
      </w:pPr>
      <w:r>
        <w:t>绳子自由端移动距</w:t>
      </w:r>
      <w:r>
        <w:rPr>
          <w:spacing w:val="65"/>
        </w:rPr>
        <w:t>离</w:t>
      </w:r>
      <w:r>
        <w:t>S</w:t>
      </w:r>
      <w:r>
        <w:rPr>
          <w:spacing w:val="42"/>
        </w:rPr>
        <w:t xml:space="preserve"> </w:t>
      </w:r>
      <w:r>
        <w:rPr>
          <w:spacing w:val="-5"/>
        </w:rPr>
        <w:t>(</w:t>
      </w:r>
      <w:r>
        <w:t>或</w:t>
      </w:r>
      <w:r>
        <w:rPr>
          <w:spacing w:val="4"/>
        </w:rPr>
        <w:t xml:space="preserve"> </w:t>
      </w:r>
      <w:r>
        <w:rPr>
          <w:position w:val="5"/>
          <w:sz w:val="36"/>
        </w:rPr>
        <w:t>v</w:t>
      </w:r>
      <w:r>
        <w:rPr>
          <w:spacing w:val="26"/>
          <w:position w:val="5"/>
          <w:sz w:val="36"/>
        </w:rPr>
        <w:t xml:space="preserve"> </w:t>
      </w:r>
      <w:r>
        <w:t>)=2</w:t>
      </w:r>
      <w:r>
        <w:rPr>
          <w:spacing w:val="2"/>
        </w:rPr>
        <w:t xml:space="preserve"> </w:t>
      </w:r>
      <w:r>
        <w:t>倍的重物移动的距</w:t>
      </w:r>
      <w:r>
        <w:rPr>
          <w:spacing w:val="61"/>
        </w:rPr>
        <w:t>离</w:t>
      </w:r>
      <w:r>
        <w:t>S</w:t>
      </w:r>
      <w:r>
        <w:rPr>
          <w:spacing w:val="4"/>
        </w:rPr>
        <w:t xml:space="preserve"> </w:t>
      </w:r>
      <w:r>
        <w:t>(或</w:t>
      </w:r>
      <w:r>
        <w:rPr>
          <w:spacing w:val="4"/>
        </w:rPr>
        <w:t xml:space="preserve"> </w:t>
      </w:r>
      <w:r>
        <w:t>v</w:t>
      </w:r>
      <w:r>
        <w:rPr>
          <w:spacing w:val="1"/>
        </w:rPr>
        <w:t xml:space="preserve"> </w:t>
      </w:r>
      <w:r>
        <w:rPr>
          <w:spacing w:val="-11"/>
        </w:rPr>
        <w:t xml:space="preserve">) </w:t>
      </w:r>
      <w:r>
        <w:t>3、</w:t>
        <w:tab/>
        <w:t>滑轮组</w:t>
      </w:r>
    </w:p>
    <w:p>
      <w:pPr>
        <w:pStyle w:val="BodyText"/>
        <w:ind w:left="659"/>
        <w:sectPr>
          <w:footerReference w:type="default" r:id="rId109"/>
          <w:type w:val="continuous"/>
          <w:pgSz w:w="17860" w:h="25260"/>
          <w:pgMar w:top="1120" w:right="1300" w:bottom="520" w:left="1040" w:header="708" w:footer="708"/>
          <w:pgNumType w:start="16"/>
          <w:cols w:space="708"/>
        </w:sect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5651338</wp:posOffset>
            </wp:positionV>
            <wp:extent cx="1270" cy="1270"/>
            <wp:effectExtent l="0" t="0" r="0" b="0"/>
            <wp:wrapNone/>
            <wp:docPr id="22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99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①定义：定滑轮、动滑轮组合成滑轮组。</w:t>
      </w:r>
    </w:p>
    <w:p>
      <w:pPr>
        <w:pStyle w:val="BodyText"/>
        <w:spacing w:line="17925" w:lineRule="exact"/>
        <w:ind w:left="659"/>
      </w:pPr>
      <w:r>
        <w:t>②特点：使用滑轮组既能省力又能改变动力的方向</w:t>
      </w:r>
    </w:p>
    <w:p>
      <w:pPr>
        <w:pStyle w:val="BodyText"/>
        <w:tabs>
          <w:tab w:val="left" w:pos="10445"/>
        </w:tabs>
        <w:spacing w:line="7" w:lineRule="exact"/>
        <w:ind w:left="659"/>
      </w:pPr>
      <w:r>
        <w:t>③理想的滑轮组（不计轮轴间的摩擦和动滑轮的重力）拉</w:t>
      </w:r>
      <w:r>
        <w:rPr>
          <w:spacing w:val="38"/>
        </w:rPr>
        <w:t>力</w:t>
      </w:r>
      <w:r>
        <w:t>F=</w:t>
      </w:r>
      <w:r>
        <w:rPr>
          <w:spacing w:val="39"/>
        </w:rPr>
        <w:t xml:space="preserve"> </w:t>
      </w:r>
      <w:r>
        <w:rPr>
          <w:rFonts w:ascii="Times New Roman" w:eastAsia="Times New Roman" w:hAnsi="Times New Roman"/>
          <w:position w:val="14"/>
          <w:sz w:val="33"/>
        </w:rPr>
        <w:t xml:space="preserve">1 </w:t>
      </w:r>
      <w:r>
        <w:rPr>
          <w:rFonts w:ascii="Times New Roman" w:eastAsia="Times New Roman" w:hAnsi="Times New Roman"/>
          <w:spacing w:val="55"/>
          <w:position w:val="14"/>
          <w:sz w:val="33"/>
        </w:rPr>
        <w:t xml:space="preserve"> </w:t>
      </w:r>
      <w:r>
        <w:t>G</w:t>
        <w:tab/>
        <w:t>。</w:t>
      </w:r>
    </w:p>
    <w:p>
      <w:pPr>
        <w:tabs>
          <w:tab w:val="left" w:pos="4846"/>
        </w:tabs>
        <w:spacing w:before="0" w:line="112" w:lineRule="auto"/>
        <w:ind w:left="4205" w:right="0" w:firstLine="0"/>
        <w:jc w:val="center"/>
        <w:rPr>
          <w:sz w:val="21"/>
        </w:rPr>
      </w:pPr>
      <w:r>
        <w:rPr>
          <w:rFonts w:ascii="Times New Roman" w:eastAsia="Times New Roman"/>
          <w:i/>
          <w:position w:val="-18"/>
          <w:sz w:val="33"/>
        </w:rPr>
        <w:t>n</w:t>
        <w:tab/>
      </w:r>
      <w:r>
        <w:rPr>
          <w:sz w:val="21"/>
        </w:rPr>
        <w:t>物</w:t>
      </w:r>
    </w:p>
    <w:p>
      <w:pPr>
        <w:spacing w:after="0" w:line="112" w:lineRule="auto"/>
        <w:jc w:val="center"/>
        <w:rPr>
          <w:sz w:val="21"/>
        </w:rPr>
        <w:sectPr>
          <w:footerReference w:type="default" r:id="rId111"/>
          <w:type w:val="nextPage"/>
          <w:pgSz w:w="17860" w:h="25260"/>
          <w:pgMar w:top="1120" w:right="1300" w:bottom="520" w:left="1040" w:header="708" w:footer="708"/>
          <w:pgNumType w:start="17"/>
          <w:cols w:space="708"/>
          <w:titlePg w:val="0"/>
        </w:sectPr>
      </w:pPr>
    </w:p>
    <w:p>
      <w:pPr>
        <w:pStyle w:val="BodyText"/>
        <w:spacing w:line="31143" w:lineRule="exact"/>
        <w:ind w:left="659"/>
        <w:sectPr>
          <w:footerReference w:type="default" r:id="rId112"/>
          <w:type w:val="continuous"/>
          <w:pgSz w:w="17860" w:h="25260"/>
          <w:pgMar w:top="1120" w:right="1300" w:bottom="520" w:left="1040" w:header="708" w:footer="708"/>
          <w:pgNumType w:start="18"/>
          <w:cols w:num="3" w:space="708" w:equalWidth="0">
            <w:col w:w="5395" w:space="40"/>
            <w:col w:w="888" w:space="39"/>
            <w:col w:w="9158" w:space="0"/>
          </w:cols>
        </w:sectPr>
      </w:pPr>
      <w:r>
        <w:t>只忽略轮轴</w:t>
      </w:r>
      <w:r>
        <w:rPr>
          <w:u w:val="thick"/>
        </w:rPr>
        <w:t>间</w:t>
      </w:r>
      <w:r>
        <w:t>的摩擦， 则拉力 F=</w:t>
      </w:r>
    </w:p>
    <w:p>
      <w:pPr>
        <w:spacing w:before="0" w:line="52" w:lineRule="exact"/>
        <w:ind w:left="216" w:right="0" w:firstLine="0"/>
        <w:jc w:val="left"/>
        <w:rPr>
          <w:sz w:val="31"/>
        </w:rPr>
      </w:pPr>
      <w:r>
        <w:br w:type="column"/>
      </w:r>
      <w:r>
        <w:rPr>
          <w:rFonts w:ascii="Times New Roman"/>
          <w:position w:val="14"/>
          <w:sz w:val="33"/>
        </w:rPr>
        <w:t xml:space="preserve">1 </w:t>
      </w:r>
      <w:r>
        <w:rPr>
          <w:sz w:val="31"/>
        </w:rPr>
        <w:t>(G</w:t>
      </w:r>
    </w:p>
    <w:p>
      <w:pPr>
        <w:spacing w:before="0"/>
        <w:ind w:left="219" w:right="0" w:firstLine="0"/>
        <w:jc w:val="left"/>
        <w:rPr>
          <w:rFonts w:ascii="Times New Roman"/>
          <w:i/>
          <w:sz w:val="33"/>
        </w:rPr>
      </w:pPr>
      <w:r>
        <w:rPr>
          <w:rFonts w:ascii="Times New Roman"/>
          <w:i/>
          <w:w w:val="101"/>
          <w:sz w:val="33"/>
        </w:rPr>
        <w:t>n</w:t>
      </w:r>
    </w:p>
    <w:p>
      <w:pPr>
        <w:spacing w:before="0" w:line="146" w:lineRule="exact"/>
        <w:ind w:left="36" w:right="0" w:firstLine="0"/>
        <w:jc w:val="left"/>
        <w:rPr>
          <w:sz w:val="31"/>
        </w:rPr>
      </w:pPr>
      <w:r>
        <w:br w:type="column"/>
      </w:r>
      <w:r>
        <w:rPr>
          <w:position w:val="-13"/>
          <w:sz w:val="21"/>
        </w:rPr>
        <w:t>物</w:t>
      </w:r>
      <w:r>
        <w:rPr>
          <w:sz w:val="31"/>
        </w:rPr>
        <w:t xml:space="preserve">+G </w:t>
      </w:r>
      <w:r>
        <w:rPr>
          <w:position w:val="-13"/>
          <w:sz w:val="21"/>
        </w:rPr>
        <w:t>动</w:t>
      </w:r>
      <w:r>
        <w:rPr>
          <w:sz w:val="31"/>
        </w:rPr>
        <w:t>)</w:t>
      </w:r>
    </w:p>
    <w:p>
      <w:pPr>
        <w:spacing w:after="0" w:line="146" w:lineRule="exact"/>
        <w:jc w:val="left"/>
        <w:rPr>
          <w:sz w:val="31"/>
        </w:rPr>
        <w:sectPr>
          <w:footerReference w:type="default" r:id="rId113"/>
          <w:type w:val="nextPage"/>
          <w:pgSz w:w="17860" w:h="25260"/>
          <w:pgMar w:top="1120" w:right="1300" w:bottom="520" w:left="1040" w:header="708" w:footer="708"/>
          <w:pgNumType w:start="19"/>
          <w:cols w:num="3" w:space="708" w:equalWidth="0">
            <w:col w:w="5395" w:space="40"/>
            <w:col w:w="888" w:space="39"/>
            <w:col w:w="9158" w:space="0"/>
          </w:cols>
          <w:titlePg w:val="0"/>
        </w:sectPr>
      </w:pPr>
    </w:p>
    <w:p>
      <w:pPr>
        <w:pStyle w:val="BodyText"/>
        <w:spacing w:line="124" w:lineRule="exact"/>
        <w:ind w:left="659"/>
      </w:pPr>
      <w:r>
        <w:t>绳子自由端移动距离S</w:t>
      </w:r>
      <w:r>
        <w:rPr>
          <w:position w:val="-13"/>
          <w:sz w:val="21"/>
        </w:rPr>
        <w:t>F</w:t>
      </w:r>
      <w:r>
        <w:t xml:space="preserve">(或 </w:t>
      </w:r>
      <w:r>
        <w:rPr>
          <w:position w:val="5"/>
          <w:sz w:val="36"/>
        </w:rPr>
        <w:t>v</w:t>
      </w:r>
      <w:r>
        <w:rPr>
          <w:position w:val="-13"/>
          <w:sz w:val="21"/>
        </w:rPr>
        <w:t>F</w:t>
      </w:r>
      <w:r>
        <w:t>)=n 倍的重物移动的距离S</w:t>
      </w:r>
      <w:r>
        <w:rPr>
          <w:position w:val="-13"/>
          <w:sz w:val="21"/>
        </w:rPr>
        <w:t>G</w:t>
      </w:r>
      <w:r>
        <w:t>(或 v</w:t>
      </w:r>
      <w:r>
        <w:rPr>
          <w:position w:val="-13"/>
          <w:sz w:val="21"/>
        </w:rPr>
        <w:t>G</w:t>
      </w:r>
      <w:r>
        <w:t>)</w:t>
      </w:r>
    </w:p>
    <w:p>
      <w:pPr>
        <w:pStyle w:val="BodyText"/>
        <w:spacing w:line="355" w:lineRule="auto"/>
        <w:ind w:left="659" w:right="165" w:firstLine="472"/>
      </w:pPr>
      <w:r>
        <w:rPr>
          <w:spacing w:val="2"/>
        </w:rPr>
        <w:t>④组装滑轮组方法：首先根据公式</w:t>
      </w:r>
      <w:r>
        <w:t xml:space="preserve">n=(G </w:t>
      </w:r>
      <w:r>
        <w:rPr>
          <w:position w:val="-13"/>
          <w:sz w:val="21"/>
        </w:rPr>
        <w:t>物</w:t>
      </w:r>
      <w:r>
        <w:t xml:space="preserve">+G </w:t>
      </w:r>
      <w:r>
        <w:rPr>
          <w:position w:val="-13"/>
          <w:sz w:val="21"/>
        </w:rPr>
        <w:t>动</w:t>
      </w:r>
      <w:r>
        <w:rPr>
          <w:spacing w:val="32"/>
        </w:rPr>
        <w:t xml:space="preserve">) </w:t>
      </w:r>
      <w:r>
        <w:t>/</w:t>
      </w:r>
      <w:r>
        <w:rPr>
          <w:spacing w:val="65"/>
        </w:rPr>
        <w:t xml:space="preserve"> </w:t>
      </w:r>
      <w:r>
        <w:t>F</w:t>
      </w:r>
      <w:r>
        <w:rPr>
          <w:spacing w:val="-4"/>
        </w:rPr>
        <w:t xml:space="preserve"> 求出绳子的股数。然后根据“奇动偶定”的原则。</w:t>
      </w:r>
      <w:r>
        <w:t>结合题目的具体要求组装滑轮。</w:t>
      </w:r>
    </w:p>
    <w:p>
      <w:pPr>
        <w:spacing w:after="0" w:line="355" w:lineRule="auto"/>
        <w:sectPr>
          <w:footerReference w:type="default" r:id="rId114"/>
          <w:type w:val="continuous"/>
          <w:pgSz w:w="17860" w:h="25260"/>
          <w:pgMar w:top="1120" w:right="1300" w:bottom="520" w:left="1040" w:header="708" w:footer="708"/>
          <w:pgNumType w:start="20"/>
          <w:cols w:space="708"/>
        </w:sectPr>
      </w:pPr>
    </w:p>
    <w:p>
      <w:pPr>
        <w:pStyle w:val="BodyText"/>
        <w:spacing w:before="2"/>
        <w:ind w:left="659"/>
      </w:pPr>
      <w:r>
        <w:t>机就能转化为更多的电能。</w:t>
      </w:r>
    </w:p>
    <w:p>
      <w:pPr>
        <w:pStyle w:val="BodyText"/>
        <w:spacing w:before="3"/>
        <w:rPr>
          <w:sz w:val="36"/>
        </w:rPr>
      </w:pPr>
      <w:r>
        <w:br w:type="column"/>
      </w:r>
    </w:p>
    <w:p>
      <w:pPr>
        <w:pStyle w:val="Heading1"/>
        <w:ind w:left="659"/>
      </w:pPr>
      <w:r>
        <w:rPr>
          <w:color w:val="FF0000"/>
        </w:rPr>
        <w:t>二《力和运动》复习提纲</w:t>
      </w:r>
    </w:p>
    <w:p>
      <w:pPr>
        <w:spacing w:after="0"/>
        <w:sectPr>
          <w:footerReference w:type="default" r:id="rId115"/>
          <w:pgSz w:w="17860" w:h="25260"/>
          <w:pgMar w:top="1360" w:right="1300" w:bottom="520" w:left="1040" w:header="0" w:footer="329"/>
          <w:pgNumType w:start="21"/>
          <w:cols w:num="2" w:space="708" w:equalWidth="0">
            <w:col w:w="4501" w:space="252"/>
            <w:col w:w="10767" w:space="0"/>
          </w:cols>
        </w:sectPr>
      </w:pPr>
    </w:p>
    <w:p>
      <w:pPr>
        <w:pStyle w:val="BodyText"/>
        <w:spacing w:before="2"/>
        <w:rPr>
          <w:b/>
          <w:sz w:val="15"/>
        </w:rPr>
      </w:pPr>
    </w:p>
    <w:p>
      <w:pPr>
        <w:pStyle w:val="Heading3"/>
        <w:spacing w:before="6"/>
      </w:pPr>
      <w:r>
        <w:t>一、合力和分力：</w:t>
      </w:r>
    </w:p>
    <w:p>
      <w:pPr>
        <w:pStyle w:val="BodyText"/>
        <w:spacing w:before="366" w:line="393" w:lineRule="auto"/>
        <w:ind w:left="659" w:right="415"/>
        <w:rPr>
          <w:b/>
        </w:rPr>
      </w:pPr>
      <w:r>
        <w:t>1</w:t>
      </w:r>
      <w:r>
        <w:rPr>
          <w:spacing w:val="-1"/>
        </w:rPr>
        <w:t xml:space="preserve">、合力：如果一个力产生的效果与几个力产生的效果相同，那么这个力就是那几个力的合力，那几个力 </w:t>
      </w:r>
      <w:r>
        <w:rPr>
          <w:spacing w:val="-2"/>
        </w:rPr>
        <w:t>就是这个力的分力。</w:t>
      </w:r>
      <w:r>
        <w:rPr>
          <w:b/>
        </w:rPr>
        <w:t>注意：合力是指一个力！</w:t>
      </w:r>
    </w:p>
    <w:p>
      <w:pPr>
        <w:pStyle w:val="BodyText"/>
        <w:spacing w:before="1"/>
        <w:ind w:left="659"/>
        <w:rPr>
          <w:sz w:val="21"/>
        </w:rPr>
      </w:pPr>
      <w:r>
        <w:t xml:space="preserve">2、同一直线上方向相同的两个力的合力等于二力之和，合力方向与二力方向同向。F </w:t>
      </w:r>
      <w:r>
        <w:rPr>
          <w:position w:val="-13"/>
          <w:sz w:val="21"/>
        </w:rPr>
        <w:t>合</w:t>
      </w:r>
      <w:r>
        <w:t xml:space="preserve">=F </w:t>
      </w:r>
      <w:r>
        <w:rPr>
          <w:position w:val="-13"/>
          <w:sz w:val="21"/>
        </w:rPr>
        <w:t>大</w:t>
      </w:r>
      <w:r>
        <w:t xml:space="preserve">+F </w:t>
      </w:r>
      <w:r>
        <w:rPr>
          <w:position w:val="-13"/>
          <w:sz w:val="21"/>
        </w:rPr>
        <w:t>小</w:t>
      </w:r>
    </w:p>
    <w:p>
      <w:pPr>
        <w:pStyle w:val="BodyText"/>
        <w:spacing w:before="280"/>
        <w:ind w:left="659"/>
        <w:rPr>
          <w:sz w:val="21"/>
        </w:rPr>
      </w:pPr>
      <w:r>
        <w:t xml:space="preserve">3、同一直线上方向相反的两个力的合力等于二力之差，合力方向与较大力方向同向。F </w:t>
      </w:r>
      <w:r>
        <w:rPr>
          <w:position w:val="-13"/>
          <w:sz w:val="21"/>
        </w:rPr>
        <w:t>合</w:t>
      </w:r>
      <w:r>
        <w:t xml:space="preserve">=F </w:t>
      </w:r>
      <w:r>
        <w:rPr>
          <w:position w:val="-13"/>
          <w:sz w:val="21"/>
        </w:rPr>
        <w:t>大</w:t>
      </w:r>
      <w:r>
        <w:t xml:space="preserve">-F </w:t>
      </w:r>
      <w:r>
        <w:rPr>
          <w:position w:val="-13"/>
          <w:sz w:val="21"/>
        </w:rPr>
        <w:t>小</w:t>
      </w:r>
    </w:p>
    <w:p>
      <w:pPr>
        <w:pStyle w:val="Heading3"/>
        <w:spacing w:before="184"/>
      </w:pPr>
      <w:r>
        <w:t>二、惯性和惯性定律：</w:t>
      </w:r>
    </w:p>
    <w:p>
      <w:pPr>
        <w:pStyle w:val="BodyText"/>
        <w:spacing w:before="366"/>
        <w:ind w:left="659"/>
      </w:pPr>
      <w:r>
        <w:t>1、伽利略斜面实验：</w:t>
      </w:r>
    </w:p>
    <w:p>
      <w:pPr>
        <w:pStyle w:val="BodyText"/>
        <w:spacing w:before="365"/>
        <w:ind w:left="976"/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549113</wp:posOffset>
            </wp:positionV>
            <wp:extent cx="825500" cy="38100"/>
            <wp:effectExtent l="0" t="0" r="0" b="0"/>
            <wp:wrapNone/>
            <wp:docPr id="22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0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549113</wp:posOffset>
            </wp:positionV>
            <wp:extent cx="3416300" cy="38100"/>
            <wp:effectExtent l="0" t="0" r="0" b="0"/>
            <wp:wrapNone/>
            <wp:docPr id="22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01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⑴三次实验小车都从斜面顶端滑下的目的是：保证小车到达斜面底端时初速度相同。</w:t>
      </w:r>
    </w:p>
    <w:p>
      <w:pPr>
        <w:pStyle w:val="BodyText"/>
        <w:spacing w:before="364"/>
        <w:ind w:left="659"/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547843</wp:posOffset>
            </wp:positionV>
            <wp:extent cx="4229100" cy="38100"/>
            <wp:effectExtent l="0" t="0" r="0" b="0"/>
            <wp:wrapNone/>
            <wp:docPr id="22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0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⑵实验得出得结论：在同样条件下，平面越光滑，小车前进得越远。</w:t>
      </w:r>
    </w:p>
    <w:p>
      <w:pPr>
        <w:pStyle w:val="BodyText"/>
        <w:spacing w:before="365"/>
        <w:ind w:left="659"/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551018</wp:posOffset>
            </wp:positionV>
            <wp:extent cx="6832600" cy="38100"/>
            <wp:effectExtent l="0" t="0" r="0" b="0"/>
            <wp:wrapNone/>
            <wp:docPr id="23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03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⑶伽利略的推论是：在理想情况下，如果表面绝对光滑，物体将以恒定不变的速度永远运动下去。</w:t>
      </w:r>
    </w:p>
    <w:p>
      <w:pPr>
        <w:pStyle w:val="BodyText"/>
        <w:spacing w:before="364" w:line="393" w:lineRule="auto"/>
        <w:ind w:left="659" w:right="387"/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6654800</wp:posOffset>
            </wp:positionH>
            <wp:positionV relativeFrom="paragraph">
              <wp:posOffset>552923</wp:posOffset>
            </wp:positionV>
            <wp:extent cx="825500" cy="38100"/>
            <wp:effectExtent l="0" t="0" r="0" b="0"/>
            <wp:wrapNone/>
            <wp:docPr id="23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0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 xml:space="preserve">⑷伽科略斜面实验的卓越之处不是实验本身，而是实验所使用的独特方法——在实验的基础上，进行理想 </w:t>
      </w:r>
      <w:r>
        <w:rPr>
          <w:spacing w:val="-41"/>
        </w:rPr>
        <w:t>化推理。</w:t>
      </w:r>
      <w:r>
        <w:t>（也称作理想化实验）它标志着物理学的真正开端。</w:t>
      </w:r>
    </w:p>
    <w:p>
      <w:pPr>
        <w:pStyle w:val="BodyText"/>
        <w:spacing w:line="570" w:lineRule="exact"/>
        <w:ind w:left="659"/>
      </w:pPr>
      <w:r>
        <w:t>2、牛顿第一定律：</w:t>
      </w:r>
    </w:p>
    <w:p>
      <w:pPr>
        <w:pStyle w:val="BodyText"/>
        <w:spacing w:before="365" w:line="393" w:lineRule="auto"/>
        <w:ind w:left="659" w:right="285"/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8255000</wp:posOffset>
            </wp:positionH>
            <wp:positionV relativeFrom="paragraph">
              <wp:posOffset>548097</wp:posOffset>
            </wp:positionV>
            <wp:extent cx="2019300" cy="38100"/>
            <wp:effectExtent l="0" t="0" r="0" b="0"/>
            <wp:wrapNone/>
            <wp:docPr id="235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05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1144997</wp:posOffset>
            </wp:positionV>
            <wp:extent cx="4838700" cy="38100"/>
            <wp:effectExtent l="0" t="0" r="0" b="0"/>
            <wp:wrapNone/>
            <wp:docPr id="237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06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⑴牛顿总结了伽利略、笛卡尔等人的研究成果，得出了牛顿第一定律，其内容是：一切物体在没有受到力 </w:t>
      </w:r>
      <w:r>
        <w:t>的作用的时候，总保持静止状态或匀速直线运动状态。</w:t>
      </w:r>
    </w:p>
    <w:p>
      <w:pPr>
        <w:pStyle w:val="BodyText"/>
        <w:spacing w:line="569" w:lineRule="exact"/>
        <w:ind w:left="659"/>
      </w:pPr>
      <w:r>
        <w:t>⑵说明：</w:t>
      </w:r>
    </w:p>
    <w:p>
      <w:pPr>
        <w:pStyle w:val="BodyText"/>
        <w:spacing w:before="365" w:line="393" w:lineRule="auto"/>
        <w:ind w:left="659" w:right="394"/>
        <w:jc w:val="both"/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555209</wp:posOffset>
            </wp:positionV>
            <wp:extent cx="825500" cy="38100"/>
            <wp:effectExtent l="0" t="0" r="0" b="0"/>
            <wp:wrapNone/>
            <wp:docPr id="239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07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555209</wp:posOffset>
            </wp:positionV>
            <wp:extent cx="1130300" cy="38100"/>
            <wp:effectExtent l="0" t="0" r="0" b="0"/>
            <wp:wrapNone/>
            <wp:docPr id="241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08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8953500</wp:posOffset>
            </wp:positionH>
            <wp:positionV relativeFrom="paragraph">
              <wp:posOffset>555209</wp:posOffset>
            </wp:positionV>
            <wp:extent cx="1130300" cy="38100"/>
            <wp:effectExtent l="0" t="0" r="0" b="0"/>
            <wp:wrapNone/>
            <wp:docPr id="24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08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9042400</wp:posOffset>
            </wp:positionH>
            <wp:positionV relativeFrom="paragraph">
              <wp:posOffset>1152109</wp:posOffset>
            </wp:positionV>
            <wp:extent cx="431800" cy="38100"/>
            <wp:effectExtent l="0" t="0" r="0" b="0"/>
            <wp:wrapNone/>
            <wp:docPr id="24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09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</w:r>
      <w:r>
        <w:rPr>
          <w:spacing w:val="-19"/>
        </w:rPr>
        <w:t>、牛顿第一定律是在大量经验事实的基础上，通过进一步推理而概括  出来的，且经受住了实践的检验  所</w:t>
      </w:r>
      <w:r>
        <w:t>以已成为大家公认的力学基本定律之一。但是  我们周围不受力是不可能的，因此不可能用实验来直接证明牛顿第一定律。</w:t>
      </w:r>
    </w:p>
    <w:p>
      <w:pPr>
        <w:pStyle w:val="BodyText"/>
        <w:spacing w:line="393" w:lineRule="auto"/>
        <w:ind w:left="659" w:right="383"/>
        <w:jc w:val="both"/>
      </w:pPr>
      <w:r>
        <w:t>B</w:t>
      </w:r>
      <w:r>
        <w:rPr>
          <w:spacing w:val="-7"/>
        </w:rPr>
        <w:t xml:space="preserve">、牛顿第一定律的内涵：物体不受力，原来静止的物体将保持静止状态,原来运动的物体,不管原来做什么 </w:t>
      </w:r>
      <w:r>
        <w:rPr>
          <w:spacing w:val="2"/>
        </w:rPr>
        <w:t xml:space="preserve">运动,物体都将做匀速直线运动. </w:t>
      </w:r>
      <w:r>
        <w:rPr>
          <w:b/>
          <w:spacing w:val="-2"/>
        </w:rPr>
        <w:t>静者恒静，动者恒动</w:t>
      </w:r>
      <w:r>
        <w:t>。</w:t>
      </w:r>
    </w:p>
    <w:p>
      <w:pPr>
        <w:spacing w:after="0" w:line="393" w:lineRule="auto"/>
        <w:jc w:val="both"/>
        <w:sectPr>
          <w:footerReference w:type="default" r:id="rId122"/>
          <w:type w:val="continuous"/>
          <w:pgSz w:w="17860" w:h="25260"/>
          <w:pgMar w:top="1120" w:right="1300" w:bottom="520" w:left="1040" w:header="708" w:footer="708"/>
          <w:pgNumType w:start="22"/>
          <w:cols w:space="708"/>
        </w:sectPr>
      </w:pPr>
    </w:p>
    <w:p>
      <w:pPr>
        <w:pStyle w:val="BodyText"/>
        <w:spacing w:before="2" w:line="393" w:lineRule="auto"/>
        <w:ind w:left="659" w:right="335"/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318988</wp:posOffset>
            </wp:positionV>
            <wp:extent cx="825500" cy="38100"/>
            <wp:effectExtent l="0" t="0" r="0" b="0"/>
            <wp:wrapNone/>
            <wp:docPr id="24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1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9664700</wp:posOffset>
            </wp:positionH>
            <wp:positionV relativeFrom="paragraph">
              <wp:posOffset>318988</wp:posOffset>
            </wp:positionV>
            <wp:extent cx="609600" cy="38100"/>
            <wp:effectExtent l="0" t="0" r="0" b="0"/>
            <wp:wrapNone/>
            <wp:docPr id="24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11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915888</wp:posOffset>
            </wp:positionV>
            <wp:extent cx="838200" cy="38100"/>
            <wp:effectExtent l="0" t="0" r="0" b="0"/>
            <wp:wrapNone/>
            <wp:docPr id="25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</w:t>
      </w:r>
      <w:r>
        <w:rPr>
          <w:spacing w:val="-3"/>
        </w:rPr>
        <w:t xml:space="preserve">、牛顿第一定律告诉我们:物体做匀速直线运动可以不需要力，即力与运动状态无关，所以力不是产生或 </w:t>
      </w:r>
      <w:r>
        <w:t>维持运动的原因。</w:t>
      </w:r>
    </w:p>
    <w:p>
      <w:pPr>
        <w:pStyle w:val="BodyText"/>
        <w:spacing w:line="570" w:lineRule="exact"/>
        <w:ind w:left="659"/>
      </w:pPr>
      <w:r>
        <w:t>3、惯性：</w:t>
      </w:r>
    </w:p>
    <w:p>
      <w:pPr>
        <w:pStyle w:val="BodyText"/>
        <w:spacing w:before="364"/>
        <w:ind w:left="659"/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556098</wp:posOffset>
            </wp:positionV>
            <wp:extent cx="2628900" cy="38100"/>
            <wp:effectExtent l="0" t="0" r="0" b="0"/>
            <wp:wrapNone/>
            <wp:docPr id="25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12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⑴定义：物体保持运动状态不变的性质叫惯性。</w:t>
      </w:r>
    </w:p>
    <w:p>
      <w:pPr>
        <w:pStyle w:val="BodyText"/>
        <w:spacing w:before="365" w:line="393" w:lineRule="auto"/>
        <w:ind w:left="659" w:right="379"/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549748</wp:posOffset>
            </wp:positionV>
            <wp:extent cx="431800" cy="38100"/>
            <wp:effectExtent l="0" t="0" r="0" b="0"/>
            <wp:wrapNone/>
            <wp:docPr id="25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1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254473</wp:posOffset>
            </wp:positionV>
            <wp:extent cx="2032000" cy="355600"/>
            <wp:effectExtent l="0" t="0" r="0" b="0"/>
            <wp:wrapNone/>
            <wp:docPr id="25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14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549748</wp:posOffset>
            </wp:positionV>
            <wp:extent cx="1422400" cy="38100"/>
            <wp:effectExtent l="0" t="0" r="0" b="0"/>
            <wp:wrapNone/>
            <wp:docPr id="25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1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1143473</wp:posOffset>
            </wp:positionV>
            <wp:extent cx="3835400" cy="38100"/>
            <wp:effectExtent l="0" t="0" r="0" b="0"/>
            <wp:wrapNone/>
            <wp:docPr id="26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16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⑵说明：惯性是物体的一种属性。一切物体在任何情况下都有惯性，惯性大小只与物体的</w:t>
      </w:r>
      <w:r>
        <w:rPr>
          <w:b/>
          <w:spacing w:val="-2"/>
        </w:rPr>
        <w:t>质量</w:t>
      </w:r>
      <w:r>
        <w:rPr>
          <w:spacing w:val="-4"/>
        </w:rPr>
        <w:t xml:space="preserve">有关，与物 </w:t>
      </w:r>
      <w:r>
        <w:t>体是否受力、受力大小、是否运动、运动速度等皆无关。</w:t>
      </w:r>
    </w:p>
    <w:p>
      <w:pPr>
        <w:pStyle w:val="BodyText"/>
        <w:spacing w:line="569" w:lineRule="exact"/>
        <w:ind w:left="659"/>
      </w:pPr>
      <w:r>
        <w:t>4、惯性与惯性定律的区别：</w:t>
      </w:r>
    </w:p>
    <w:p>
      <w:pPr>
        <w:pStyle w:val="BodyText"/>
        <w:spacing w:before="366"/>
        <w:ind w:left="659"/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554193</wp:posOffset>
            </wp:positionV>
            <wp:extent cx="431800" cy="38100"/>
            <wp:effectExtent l="0" t="0" r="0" b="0"/>
            <wp:wrapNone/>
            <wp:docPr id="26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17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554193</wp:posOffset>
            </wp:positionV>
            <wp:extent cx="1219200" cy="38100"/>
            <wp:effectExtent l="0" t="0" r="0" b="0"/>
            <wp:wrapNone/>
            <wp:docPr id="26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18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A、惯性是物体本身的一种属性，而惯性定律是物体不受力时遵循的运动规律。</w:t>
      </w:r>
    </w:p>
    <w:p>
      <w:pPr>
        <w:pStyle w:val="BodyText"/>
        <w:spacing w:before="6" w:line="930" w:lineRule="atLeast"/>
        <w:ind w:left="659" w:right="400"/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555837</wp:posOffset>
            </wp:positionV>
            <wp:extent cx="2044700" cy="38100"/>
            <wp:effectExtent l="0" t="0" r="0" b="0"/>
            <wp:wrapNone/>
            <wp:docPr id="26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19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B</w:t>
      </w:r>
      <w:r>
        <w:rPr>
          <w:spacing w:val="-10"/>
          <w:w w:val="102"/>
        </w:rPr>
        <w:t>、任何物体在任何情况下都有惯性，</w:t>
      </w:r>
      <w:r>
        <w:rPr>
          <w:w w:val="102"/>
        </w:rPr>
        <w:t>（即不管物体受不受力、受平衡力还是非平衡力</w:t>
      </w:r>
      <w:r>
        <w:rPr>
          <w:spacing w:val="-159"/>
          <w:w w:val="102"/>
        </w:rPr>
        <w:t>）</w:t>
      </w:r>
      <w:r>
        <w:rPr>
          <w:spacing w:val="-3"/>
          <w:w w:val="102"/>
        </w:rPr>
        <w:t>，物体受非平衡力</w:t>
      </w:r>
      <w:r>
        <w:t>时，惯性表现为“阻碍”运动状态的变化；惯性定律成立是有条件的。</w:t>
      </w:r>
    </w:p>
    <w:p>
      <w:pPr>
        <w:tabs>
          <w:tab w:val="left" w:pos="11320"/>
        </w:tabs>
        <w:spacing w:before="172" w:line="556" w:lineRule="exact"/>
        <w:ind w:left="659" w:right="0" w:firstLine="0"/>
        <w:jc w:val="left"/>
        <w:rPr>
          <w:sz w:val="31"/>
        </w:rPr>
      </w:pPr>
      <w:r>
        <w:rPr>
          <w:sz w:val="31"/>
        </w:rPr>
        <w:t>☆</w:t>
      </w:r>
      <w:r>
        <w:rPr>
          <w:position w:val="2"/>
          <w:sz w:val="29"/>
        </w:rPr>
        <w:t>人们有时要利用惯性，有时要防止惯性带来的危害，请就以上两点各举两例</w:t>
        <w:tab/>
      </w:r>
      <w:r>
        <w:rPr>
          <w:sz w:val="31"/>
        </w:rPr>
        <w:t>（不要求解释</w:t>
      </w:r>
      <w:r>
        <w:rPr>
          <w:spacing w:val="-16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line="542" w:lineRule="exact"/>
        <w:ind w:left="659"/>
      </w:pPr>
      <w:r>
        <w:t>答：利用惯性：跳远运动员的助跑；用力可以将石头甩出很远；骑自行车蹬几下后可以让它滑行。</w:t>
      </w:r>
    </w:p>
    <w:p>
      <w:pPr>
        <w:pStyle w:val="BodyText"/>
        <w:spacing w:before="7" w:line="228" w:lineRule="auto"/>
        <w:ind w:left="659" w:right="288" w:firstLine="630"/>
      </w:pPr>
      <w:r>
        <w:rPr>
          <w:spacing w:val="-1"/>
        </w:rPr>
        <w:t xml:space="preserve">防止惯性危害：小型客车前排乘客要系安全带；车辆行使要保持距离；包装玻璃制品要垫上很厚的泡 </w:t>
      </w:r>
      <w:r>
        <w:t>沫塑料。</w:t>
      </w:r>
    </w:p>
    <w:p>
      <w:pPr>
        <w:pStyle w:val="Heading3"/>
        <w:spacing w:before="78"/>
      </w:pPr>
      <w:r>
        <w:t>三、二力平衡：</w:t>
      </w:r>
    </w:p>
    <w:p>
      <w:pPr>
        <w:pStyle w:val="BodyText"/>
        <w:spacing w:before="367"/>
        <w:ind w:left="659"/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549621</wp:posOffset>
            </wp:positionV>
            <wp:extent cx="622300" cy="38100"/>
            <wp:effectExtent l="0" t="0" r="0" b="0"/>
            <wp:wrapNone/>
            <wp:docPr id="26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20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549621</wp:posOffset>
            </wp:positionV>
            <wp:extent cx="2628900" cy="38100"/>
            <wp:effectExtent l="0" t="0" r="0" b="0"/>
            <wp:wrapNone/>
            <wp:docPr id="27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21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1、定义：物体在受到两个力的作用时，如果能保持静止状态或匀速直线运动状态称二力平衡。</w:t>
      </w:r>
    </w:p>
    <w:p>
      <w:pPr>
        <w:pStyle w:val="BodyText"/>
        <w:spacing w:before="364" w:line="393" w:lineRule="auto"/>
        <w:ind w:left="659" w:right="2632"/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550256</wp:posOffset>
            </wp:positionV>
            <wp:extent cx="2019300" cy="38100"/>
            <wp:effectExtent l="0" t="0" r="0" b="0"/>
            <wp:wrapNone/>
            <wp:docPr id="273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05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550256</wp:posOffset>
            </wp:positionV>
            <wp:extent cx="825500" cy="38100"/>
            <wp:effectExtent l="0" t="0" r="0" b="0"/>
            <wp:wrapNone/>
            <wp:docPr id="27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1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550256</wp:posOffset>
            </wp:positionV>
            <wp:extent cx="825500" cy="38100"/>
            <wp:effectExtent l="0" t="0" r="0" b="0"/>
            <wp:wrapNone/>
            <wp:docPr id="27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1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550256</wp:posOffset>
            </wp:positionV>
            <wp:extent cx="1828800" cy="38100"/>
            <wp:effectExtent l="0" t="0" r="0" b="0"/>
            <wp:wrapNone/>
            <wp:docPr id="279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22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2、二力平衡条件：二力作用在同一物体上、大小相等、方向相反、两个力在一条直线上概括：二力平衡条件用八个字概括“同物、同线、同大、反向”。简称“三同一反”。</w:t>
      </w:r>
    </w:p>
    <w:p>
      <w:pPr>
        <w:pStyle w:val="BodyText"/>
        <w:spacing w:line="569" w:lineRule="exact"/>
        <w:ind w:left="659"/>
      </w:pPr>
      <w:r>
        <w:t>3、平衡力与相互作用力比较：</w:t>
      </w:r>
    </w:p>
    <w:p>
      <w:pPr>
        <w:pStyle w:val="BodyText"/>
        <w:spacing w:before="365" w:line="393" w:lineRule="auto"/>
        <w:ind w:left="659" w:right="285"/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548986</wp:posOffset>
            </wp:positionV>
            <wp:extent cx="3822700" cy="38100"/>
            <wp:effectExtent l="0" t="0" r="0" b="0"/>
            <wp:wrapNone/>
            <wp:docPr id="281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2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548986</wp:posOffset>
            </wp:positionV>
            <wp:extent cx="3822700" cy="38100"/>
            <wp:effectExtent l="0" t="0" r="0" b="0"/>
            <wp:wrapNone/>
            <wp:docPr id="28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24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1142711</wp:posOffset>
            </wp:positionV>
            <wp:extent cx="4229100" cy="38100"/>
            <wp:effectExtent l="0" t="0" r="0" b="0"/>
            <wp:wrapNone/>
            <wp:docPr id="285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0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相同点：①大小相等②方向相反③作用在一条直线上不同点：平衡力作用在一个物体上可以是不同性质的 </w:t>
      </w:r>
      <w:r>
        <w:t>力；相互力作用在不同物体上是相同性质的力。</w:t>
      </w:r>
    </w:p>
    <w:p>
      <w:pPr>
        <w:pStyle w:val="BodyText"/>
        <w:spacing w:line="570" w:lineRule="exact"/>
        <w:ind w:left="659"/>
      </w:pPr>
      <w:r>
        <w:t>4、力和运动状态的关系：</w:t>
      </w:r>
    </w:p>
    <w:p>
      <w:pPr>
        <w:pStyle w:val="BodyText"/>
        <w:spacing w:before="9"/>
        <w:rPr>
          <w:sz w:val="8"/>
        </w:rPr>
      </w:pPr>
      <w:r>
        <w:pict>
          <v:group id="_x0000_s1073" style="width:548.75pt;height:143.95pt;margin-top:9.78pt;margin-left:93pt;mso-position-horizontal-relative:page;mso-wrap-distance-left:0;mso-wrap-distance-right:0;position:absolute;z-index:-251523072" coordorigin="1860,196" coordsize="10975,2879">
            <v:shape id="_x0000_s1074" type="#_x0000_t75" style="width:10975;height:2879;left:1860;position:absolute;top:195" stroked="f">
              <v:imagedata r:id="rId134" o:title=""/>
            </v:shape>
            <v:shape id="_x0000_s1075" type="#_x0000_t202" style="width:1921;height:419;left:2661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物体受力条件</w:t>
                    </w:r>
                  </w:p>
                </w:txbxContent>
              </v:textbox>
            </v:shape>
            <v:shape id="_x0000_s1076" type="#_x0000_t202" style="width:1921;height:419;left:6521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物体运动状态</w:t>
                    </w:r>
                  </w:p>
                </w:txbxContent>
              </v:textbox>
            </v:shape>
            <v:shape id="_x0000_s1077" type="#_x0000_t202" style="width:654;height:419;left:10877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说明</w:t>
                    </w:r>
                  </w:p>
                </w:txbxContent>
              </v:textbox>
            </v:shape>
            <v:shape id="_x0000_s1078" type="#_x0000_t202" style="width:1100;height:738;left:2240;position:absolute;top:151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不受力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受平衡力</w:t>
                    </w:r>
                  </w:p>
                </w:txbxContent>
              </v:textbox>
            </v:shape>
            <v:shape id="_x0000_s1079" type="#_x0000_t202" style="width:1057;height:391;left:3622;position:absolute;top:1626" filled="f" stroked="f">
              <v:textbox inset="0,0,0,0">
                <w:txbxContent>
                  <w:p>
                    <w:pPr>
                      <w:spacing w:before="21" w:line="369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20"/>
                        <w:sz w:val="27"/>
                      </w:rPr>
                      <w:t xml:space="preserve">合力为 </w:t>
                    </w:r>
                    <w:r>
                      <w:rPr>
                        <w:rFonts w:ascii="Arial" w:eastAsia="Arial"/>
                        <w:position w:val="4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080" type="#_x0000_t202" style="width:1100;height:738;left:6067;position:absolute;top:151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静止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匀速运动</w:t>
                    </w:r>
                  </w:p>
                </w:txbxContent>
              </v:textbox>
            </v:shape>
            <v:shape id="_x0000_s1081" type="#_x0000_t202" style="width:740;height:738;left:8180;position:absolute;top:149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运 动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状态</w:t>
                    </w:r>
                  </w:p>
                </w:txbxContent>
              </v:textbox>
            </v:shape>
            <v:shape id="_x0000_s1082" type="#_x0000_t202" style="width:2890;height:825;left:9758;position:absolute;top:1250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pacing w:val="-11"/>
                        <w:sz w:val="27"/>
                      </w:rPr>
                      <w:t>力不是产生</w:t>
                    </w:r>
                    <w:r>
                      <w:rPr>
                        <w:sz w:val="27"/>
                      </w:rPr>
                      <w:t>（维持</w:t>
                    </w:r>
                    <w:r>
                      <w:rPr>
                        <w:spacing w:val="-51"/>
                        <w:sz w:val="27"/>
                      </w:rPr>
                      <w:t>）</w:t>
                    </w:r>
                    <w:r>
                      <w:rPr>
                        <w:spacing w:val="-9"/>
                        <w:sz w:val="27"/>
                      </w:rPr>
                      <w:t>运动</w:t>
                    </w:r>
                  </w:p>
                  <w:p>
                    <w:pPr>
                      <w:spacing w:before="0" w:line="412" w:lineRule="exact"/>
                      <w:ind w:left="0" w:right="17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的原因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</w:pPr>
      <w:r>
        <w:rPr>
          <w:sz w:val="8"/>
        </w:rPr>
        <w:br/>
      </w:r>
      <w:r>
        <w:rPr>
          <w:sz w:val="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https://d.book118.com/126040041014010040</w:t>
        </w:r>
      </w:hyperlink>
    </w:p>
    <w:p>
      <w:pPr>
        <w:spacing w:after="0"/>
        <w:rPr>
          <w:sz w:val="8"/>
        </w:rPr>
      </w:pPr>
    </w:p>
    <w:sectPr>
      <w:footerReference w:type="default" r:id="rId136"/>
      <w:pgSz w:w="17860" w:h="25260"/>
      <w:pgMar w:top="1360" w:right="1300" w:bottom="520" w:left="1040" w:header="0" w:footer="329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pt;height:15.5pt;margin-top:1235.43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235.43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pt;height:15.5pt;margin-top:1235.43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235.43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pt;height:15.5pt;margin-top:1235.43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235.43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pt;height:15.5pt;margin-top:1235.43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235.43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pt;height:15.5pt;margin-top:1235.43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235.43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pt;height:15.5pt;margin-top:1235.43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235.43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pt;height:15.5pt;margin-top:1235.43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235.43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pt;height:15.5pt;margin-top:1235.43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235.43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9pt;height:15.5pt;margin-top:1235.43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235.43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9pt;height:15.5pt;margin-top:1235.43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235.43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9pt;height:15.5pt;margin-top:1235.43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235.43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9pt;height:15.5pt;margin-top:1235.43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标准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16905"/>
    <w:multiLevelType w:val="hybridMultilevel"/>
    <w:tmpl w:val="00000000"/>
    <w:lvl w:ilvl="0">
      <w:start w:val="1"/>
      <w:numFmt w:val="decimal"/>
      <w:lvlText w:val="（%1）"/>
      <w:lvlJc w:val="left"/>
      <w:pPr>
        <w:ind w:left="1480" w:hanging="945"/>
        <w:jc w:val="left"/>
      </w:pPr>
      <w:rPr>
        <w:rFonts w:ascii="微软雅黑" w:eastAsia="微软雅黑" w:hAnsi="微软雅黑" w:cs="微软雅黑" w:hint="default"/>
        <w:b/>
        <w:bCs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20" w:hanging="9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80" w:hanging="9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6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2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68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5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61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57" w:hanging="945"/>
      </w:pPr>
      <w:rPr>
        <w:rFonts w:hint="default"/>
      </w:rPr>
    </w:lvl>
  </w:abstractNum>
  <w:abstractNum w:abstractNumId="1">
    <w:nsid w:val="07B3642A"/>
    <w:multiLevelType w:val="hybridMultilevel"/>
    <w:tmpl w:val="00000000"/>
    <w:lvl w:ilvl="0">
      <w:start w:val="1"/>
      <w:numFmt w:val="decimal"/>
      <w:lvlText w:val="(%1)"/>
      <w:lvlJc w:val="left"/>
      <w:pPr>
        <w:ind w:left="3737" w:hanging="50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84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9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4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18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63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08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52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97" w:hanging="504"/>
      </w:pPr>
      <w:rPr>
        <w:rFonts w:hint="default"/>
      </w:rPr>
    </w:lvl>
  </w:abstractNum>
  <w:abstractNum w:abstractNumId="2">
    <w:nsid w:val="1CA52AA2"/>
    <w:multiLevelType w:val="hybridMultilevel"/>
    <w:tmpl w:val="00000000"/>
    <w:lvl w:ilvl="0">
      <w:start w:val="1"/>
      <w:numFmt w:val="decimal"/>
      <w:lvlText w:val="(%1)"/>
      <w:lvlJc w:val="left"/>
      <w:pPr>
        <w:ind w:left="659" w:hanging="398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2145" w:hanging="3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1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5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7" w:hanging="398"/>
      </w:pPr>
      <w:rPr>
        <w:rFonts w:hint="default"/>
      </w:rPr>
    </w:lvl>
  </w:abstractNum>
  <w:abstractNum w:abstractNumId="3">
    <w:nsid w:val="2045089F"/>
    <w:multiLevelType w:val="hybridMultilevel"/>
    <w:tmpl w:val="00000000"/>
    <w:lvl w:ilvl="0">
      <w:start w:val="1"/>
      <w:numFmt w:val="decimal"/>
      <w:lvlText w:val="(%1)"/>
      <w:lvlJc w:val="left"/>
      <w:pPr>
        <w:ind w:left="1056" w:hanging="398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482" w:hanging="398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(%3)"/>
      <w:lvlJc w:val="left"/>
      <w:pPr>
        <w:ind w:left="3917" w:hanging="68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01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2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5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6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8" w:hanging="684"/>
      </w:pPr>
      <w:rPr>
        <w:rFonts w:hint="default"/>
      </w:rPr>
    </w:lvl>
  </w:abstractNum>
  <w:abstractNum w:abstractNumId="4">
    <w:nsid w:val="51C5ED10"/>
    <w:multiLevelType w:val="hybridMultilevel"/>
    <w:tmpl w:val="00000000"/>
    <w:lvl w:ilvl="0">
      <w:start w:val="13"/>
      <w:numFmt w:val="lowerLetter"/>
      <w:lvlText w:val="%1"/>
      <w:lvlJc w:val="left"/>
      <w:pPr>
        <w:ind w:left="696" w:hanging="597"/>
        <w:jc w:val="left"/>
      </w:pPr>
      <w:rPr>
        <w:rFonts w:ascii="Times New Roman" w:eastAsia="Times New Roman" w:hAnsi="Times New Roman" w:cs="Times New Roman" w:hint="default"/>
        <w:i/>
        <w:w w:val="101"/>
        <w:position w:val="10"/>
        <w:sz w:val="33"/>
        <w:szCs w:val="33"/>
      </w:rPr>
    </w:lvl>
    <w:lvl w:ilvl="1">
      <w:start w:val="0"/>
      <w:numFmt w:val="bullet"/>
      <w:lvlText w:val="•"/>
      <w:lvlJc w:val="left"/>
      <w:pPr>
        <w:ind w:left="5780" w:hanging="5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8" w:hanging="5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5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6" w:hanging="5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74" w:hanging="5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73" w:hanging="5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72" w:hanging="5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70" w:hanging="597"/>
      </w:pPr>
      <w:rPr>
        <w:rFonts w:hint="default"/>
      </w:rPr>
    </w:lvl>
  </w:abstractNum>
  <w:abstractNum w:abstractNumId="5">
    <w:nsid w:val="52C73989"/>
    <w:multiLevelType w:val="hybridMultilevel"/>
    <w:tmpl w:val="00000000"/>
    <w:lvl w:ilvl="0">
      <w:start w:val="1"/>
      <w:numFmt w:val="decimal"/>
      <w:lvlText w:val="(%1)"/>
      <w:lvlJc w:val="left"/>
      <w:pPr>
        <w:ind w:left="3737" w:hanging="50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917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95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73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1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5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504"/>
      </w:pPr>
      <w:rPr>
        <w:rFonts w:hint="default"/>
      </w:rPr>
    </w:lvl>
  </w:abstractNum>
  <w:abstractNum w:abstractNumId="6">
    <w:nsid w:val="6A2C397E"/>
    <w:multiLevelType w:val="hybridMultilevel"/>
    <w:tmpl w:val="00000000"/>
    <w:lvl w:ilvl="0">
      <w:start w:val="1"/>
      <w:numFmt w:val="decimal"/>
      <w:lvlText w:val="(%1)"/>
      <w:lvlJc w:val="left"/>
      <w:pPr>
        <w:ind w:left="659" w:hanging="398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110" w:hanging="398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19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9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398"/>
      </w:pPr>
      <w:rPr>
        <w:rFonts w:hint="default"/>
      </w:rPr>
    </w:lvl>
  </w:abstractNum>
  <w:abstractNum w:abstractNumId="7">
    <w:nsid w:val="71CC8186"/>
    <w:multiLevelType w:val="hybridMultilevel"/>
    <w:tmpl w:val="00000000"/>
    <w:lvl w:ilvl="0">
      <w:start w:val="3"/>
      <w:numFmt w:val="decimal"/>
      <w:lvlText w:val="(%1)"/>
      <w:lvlJc w:val="left"/>
      <w:pPr>
        <w:ind w:left="939" w:hanging="50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2"/>
      <w:numFmt w:val="decimal"/>
      <w:lvlText w:val="(%2)"/>
      <w:lvlJc w:val="left"/>
      <w:pPr>
        <w:ind w:left="3737" w:hanging="50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position w:val="1"/>
        <w:sz w:val="34"/>
        <w:szCs w:val="34"/>
      </w:rPr>
    </w:lvl>
    <w:lvl w:ilvl="2">
      <w:start w:val="0"/>
      <w:numFmt w:val="bullet"/>
      <w:lvlText w:val="•"/>
      <w:lvlJc w:val="left"/>
      <w:pPr>
        <w:ind w:left="3875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7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82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18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54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89" w:hanging="504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7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59"/>
      <w:outlineLvl w:val="0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line="329" w:lineRule="exact"/>
      <w:outlineLvl w:val="1"/>
    </w:pPr>
    <w:rPr>
      <w:rFonts w:ascii="Times New Roman" w:eastAsia="Times New Roman" w:hAnsi="Times New Roman" w:cs="Times New Roman"/>
      <w:i/>
      <w:sz w:val="39"/>
      <w:szCs w:val="39"/>
    </w:rPr>
  </w:style>
  <w:style w:type="paragraph" w:styleId="Heading3">
    <w:name w:val="heading 3"/>
    <w:basedOn w:val="Normal"/>
    <w:uiPriority w:val="1"/>
    <w:qFormat/>
    <w:pPr>
      <w:ind w:left="659"/>
      <w:outlineLvl w:val="2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jc w:val="right"/>
      <w:outlineLvl w:val="3"/>
    </w:pPr>
    <w:rPr>
      <w:rFonts w:ascii="Times New Roman" w:eastAsia="Times New Roman" w:hAnsi="Times New Roman" w:cs="Times New Roman"/>
      <w:sz w:val="33"/>
      <w:szCs w:val="33"/>
    </w:rPr>
  </w:style>
  <w:style w:type="paragraph" w:styleId="Heading5">
    <w:name w:val="heading 5"/>
    <w:basedOn w:val="Normal"/>
    <w:uiPriority w:val="1"/>
    <w:qFormat/>
    <w:pPr>
      <w:spacing w:before="277"/>
      <w:ind w:left="659" w:hanging="444"/>
      <w:outlineLvl w:val="4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659" w:hanging="505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6.png" /><Relationship Id="rId101" Type="http://schemas.openxmlformats.org/officeDocument/2006/relationships/image" Target="media/image87.png" /><Relationship Id="rId102" Type="http://schemas.openxmlformats.org/officeDocument/2006/relationships/footer" Target="footer12.xml" /><Relationship Id="rId103" Type="http://schemas.openxmlformats.org/officeDocument/2006/relationships/image" Target="media/image88.png" /><Relationship Id="rId104" Type="http://schemas.openxmlformats.org/officeDocument/2006/relationships/footer" Target="footer13.xml" /><Relationship Id="rId105" Type="http://schemas.openxmlformats.org/officeDocument/2006/relationships/image" Target="media/image89.png" /><Relationship Id="rId106" Type="http://schemas.openxmlformats.org/officeDocument/2006/relationships/image" Target="media/image90.png" /><Relationship Id="rId107" Type="http://schemas.openxmlformats.org/officeDocument/2006/relationships/footer" Target="footer14.xml" /><Relationship Id="rId108" Type="http://schemas.openxmlformats.org/officeDocument/2006/relationships/footer" Target="footer15.xml" /><Relationship Id="rId109" Type="http://schemas.openxmlformats.org/officeDocument/2006/relationships/footer" Target="footer16.xml" /><Relationship Id="rId11" Type="http://schemas.openxmlformats.org/officeDocument/2006/relationships/image" Target="media/image8.png" /><Relationship Id="rId110" Type="http://schemas.openxmlformats.org/officeDocument/2006/relationships/image" Target="media/image91.png" /><Relationship Id="rId111" Type="http://schemas.openxmlformats.org/officeDocument/2006/relationships/footer" Target="footer17.xml" /><Relationship Id="rId112" Type="http://schemas.openxmlformats.org/officeDocument/2006/relationships/footer" Target="footer18.xml" /><Relationship Id="rId113" Type="http://schemas.openxmlformats.org/officeDocument/2006/relationships/footer" Target="footer19.xml" /><Relationship Id="rId114" Type="http://schemas.openxmlformats.org/officeDocument/2006/relationships/footer" Target="footer20.xml" /><Relationship Id="rId115" Type="http://schemas.openxmlformats.org/officeDocument/2006/relationships/footer" Target="footer21.xml" /><Relationship Id="rId116" Type="http://schemas.openxmlformats.org/officeDocument/2006/relationships/image" Target="media/image92.png" /><Relationship Id="rId117" Type="http://schemas.openxmlformats.org/officeDocument/2006/relationships/image" Target="media/image93.png" /><Relationship Id="rId118" Type="http://schemas.openxmlformats.org/officeDocument/2006/relationships/image" Target="media/image94.png" /><Relationship Id="rId119" Type="http://schemas.openxmlformats.org/officeDocument/2006/relationships/image" Target="media/image95.png" /><Relationship Id="rId12" Type="http://schemas.openxmlformats.org/officeDocument/2006/relationships/image" Target="media/image9.png" /><Relationship Id="rId120" Type="http://schemas.openxmlformats.org/officeDocument/2006/relationships/image" Target="media/image96.png" /><Relationship Id="rId121" Type="http://schemas.openxmlformats.org/officeDocument/2006/relationships/image" Target="media/image97.png" /><Relationship Id="rId122" Type="http://schemas.openxmlformats.org/officeDocument/2006/relationships/footer" Target="footer22.xml" /><Relationship Id="rId123" Type="http://schemas.openxmlformats.org/officeDocument/2006/relationships/image" Target="media/image98.png" /><Relationship Id="rId124" Type="http://schemas.openxmlformats.org/officeDocument/2006/relationships/image" Target="media/image99.png" /><Relationship Id="rId125" Type="http://schemas.openxmlformats.org/officeDocument/2006/relationships/image" Target="media/image100.png" /><Relationship Id="rId126" Type="http://schemas.openxmlformats.org/officeDocument/2006/relationships/image" Target="media/image101.png" /><Relationship Id="rId127" Type="http://schemas.openxmlformats.org/officeDocument/2006/relationships/image" Target="media/image102.png" /><Relationship Id="rId128" Type="http://schemas.openxmlformats.org/officeDocument/2006/relationships/image" Target="media/image103.png" /><Relationship Id="rId129" Type="http://schemas.openxmlformats.org/officeDocument/2006/relationships/image" Target="media/image104.png" /><Relationship Id="rId13" Type="http://schemas.openxmlformats.org/officeDocument/2006/relationships/image" Target="media/image10.png" /><Relationship Id="rId130" Type="http://schemas.openxmlformats.org/officeDocument/2006/relationships/image" Target="media/image105.png" /><Relationship Id="rId131" Type="http://schemas.openxmlformats.org/officeDocument/2006/relationships/image" Target="media/image106.png" /><Relationship Id="rId132" Type="http://schemas.openxmlformats.org/officeDocument/2006/relationships/image" Target="media/image107.png" /><Relationship Id="rId133" Type="http://schemas.openxmlformats.org/officeDocument/2006/relationships/image" Target="media/image108.png" /><Relationship Id="rId134" Type="http://schemas.openxmlformats.org/officeDocument/2006/relationships/image" Target="media/image109.png" /><Relationship Id="rId135" Type="http://schemas.openxmlformats.org/officeDocument/2006/relationships/hyperlink" Target="https://d.book118.com/126040041014010040" TargetMode="External" /><Relationship Id="rId136" Type="http://schemas.openxmlformats.org/officeDocument/2006/relationships/footer" Target="footer23.xml" /><Relationship Id="rId137" Type="http://schemas.openxmlformats.org/officeDocument/2006/relationships/theme" Target="theme/theme1.xml" /><Relationship Id="rId138" Type="http://schemas.openxmlformats.org/officeDocument/2006/relationships/numbering" Target="numbering.xml" /><Relationship Id="rId139" Type="http://schemas.openxmlformats.org/officeDocument/2006/relationships/styles" Target="styles.xml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footer" Target="footer1.xml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image" Target="media/image1.png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footer" Target="footer2.xml" /><Relationship Id="rId43" Type="http://schemas.openxmlformats.org/officeDocument/2006/relationships/image" Target="media/image38.png" /><Relationship Id="rId44" Type="http://schemas.openxmlformats.org/officeDocument/2006/relationships/footer" Target="footer3.xml" /><Relationship Id="rId45" Type="http://schemas.openxmlformats.org/officeDocument/2006/relationships/image" Target="media/image39.png" /><Relationship Id="rId46" Type="http://schemas.openxmlformats.org/officeDocument/2006/relationships/image" Target="media/image40.png" /><Relationship Id="rId47" Type="http://schemas.openxmlformats.org/officeDocument/2006/relationships/image" Target="media/image41.png" /><Relationship Id="rId48" Type="http://schemas.openxmlformats.org/officeDocument/2006/relationships/footer" Target="footer4.xml" /><Relationship Id="rId49" Type="http://schemas.openxmlformats.org/officeDocument/2006/relationships/image" Target="media/image42.png" /><Relationship Id="rId5" Type="http://schemas.openxmlformats.org/officeDocument/2006/relationships/image" Target="media/image2.png" /><Relationship Id="rId50" Type="http://schemas.openxmlformats.org/officeDocument/2006/relationships/image" Target="media/image43.png" /><Relationship Id="rId51" Type="http://schemas.openxmlformats.org/officeDocument/2006/relationships/image" Target="media/image44.png" /><Relationship Id="rId52" Type="http://schemas.openxmlformats.org/officeDocument/2006/relationships/image" Target="media/image45.png" /><Relationship Id="rId53" Type="http://schemas.openxmlformats.org/officeDocument/2006/relationships/image" Target="media/image46.png" /><Relationship Id="rId54" Type="http://schemas.openxmlformats.org/officeDocument/2006/relationships/image" Target="media/image47.png" /><Relationship Id="rId55" Type="http://schemas.openxmlformats.org/officeDocument/2006/relationships/image" Target="media/image48.png" /><Relationship Id="rId56" Type="http://schemas.openxmlformats.org/officeDocument/2006/relationships/image" Target="media/image49.png" /><Relationship Id="rId57" Type="http://schemas.openxmlformats.org/officeDocument/2006/relationships/image" Target="media/image50.png" /><Relationship Id="rId58" Type="http://schemas.openxmlformats.org/officeDocument/2006/relationships/image" Target="media/image51.png" /><Relationship Id="rId59" Type="http://schemas.openxmlformats.org/officeDocument/2006/relationships/image" Target="media/image52.png" /><Relationship Id="rId6" Type="http://schemas.openxmlformats.org/officeDocument/2006/relationships/image" Target="media/image3.png" /><Relationship Id="rId60" Type="http://schemas.openxmlformats.org/officeDocument/2006/relationships/image" Target="media/image53.png" /><Relationship Id="rId61" Type="http://schemas.openxmlformats.org/officeDocument/2006/relationships/image" Target="media/image54.png" /><Relationship Id="rId62" Type="http://schemas.openxmlformats.org/officeDocument/2006/relationships/image" Target="media/image55.png" /><Relationship Id="rId63" Type="http://schemas.openxmlformats.org/officeDocument/2006/relationships/image" Target="media/image56.png" /><Relationship Id="rId64" Type="http://schemas.openxmlformats.org/officeDocument/2006/relationships/image" Target="media/image57.png" /><Relationship Id="rId65" Type="http://schemas.openxmlformats.org/officeDocument/2006/relationships/image" Target="media/image58.png" /><Relationship Id="rId66" Type="http://schemas.openxmlformats.org/officeDocument/2006/relationships/image" Target="media/image59.png" /><Relationship Id="rId67" Type="http://schemas.openxmlformats.org/officeDocument/2006/relationships/image" Target="media/image60.png" /><Relationship Id="rId68" Type="http://schemas.openxmlformats.org/officeDocument/2006/relationships/image" Target="media/image61.png" /><Relationship Id="rId69" Type="http://schemas.openxmlformats.org/officeDocument/2006/relationships/image" Target="media/image62.png" /><Relationship Id="rId7" Type="http://schemas.openxmlformats.org/officeDocument/2006/relationships/image" Target="media/image4.png" /><Relationship Id="rId70" Type="http://schemas.openxmlformats.org/officeDocument/2006/relationships/footer" Target="footer5.xml" /><Relationship Id="rId71" Type="http://schemas.openxmlformats.org/officeDocument/2006/relationships/image" Target="media/image63.png" /><Relationship Id="rId72" Type="http://schemas.openxmlformats.org/officeDocument/2006/relationships/footer" Target="footer6.xml" /><Relationship Id="rId73" Type="http://schemas.openxmlformats.org/officeDocument/2006/relationships/image" Target="media/image64.png" /><Relationship Id="rId74" Type="http://schemas.openxmlformats.org/officeDocument/2006/relationships/image" Target="media/image65.png" /><Relationship Id="rId75" Type="http://schemas.openxmlformats.org/officeDocument/2006/relationships/image" Target="media/image66.png" /><Relationship Id="rId76" Type="http://schemas.openxmlformats.org/officeDocument/2006/relationships/image" Target="media/image67.png" /><Relationship Id="rId77" Type="http://schemas.openxmlformats.org/officeDocument/2006/relationships/footer" Target="footer7.xml" /><Relationship Id="rId78" Type="http://schemas.openxmlformats.org/officeDocument/2006/relationships/image" Target="media/image68.png" /><Relationship Id="rId79" Type="http://schemas.openxmlformats.org/officeDocument/2006/relationships/image" Target="media/image69.png" /><Relationship Id="rId8" Type="http://schemas.openxmlformats.org/officeDocument/2006/relationships/image" Target="media/image5.png" /><Relationship Id="rId80" Type="http://schemas.openxmlformats.org/officeDocument/2006/relationships/image" Target="media/image70.png" /><Relationship Id="rId81" Type="http://schemas.openxmlformats.org/officeDocument/2006/relationships/image" Target="media/image71.png" /><Relationship Id="rId82" Type="http://schemas.openxmlformats.org/officeDocument/2006/relationships/image" Target="media/image72.png" /><Relationship Id="rId83" Type="http://schemas.openxmlformats.org/officeDocument/2006/relationships/image" Target="media/image73.png" /><Relationship Id="rId84" Type="http://schemas.openxmlformats.org/officeDocument/2006/relationships/image" Target="media/image74.png" /><Relationship Id="rId85" Type="http://schemas.openxmlformats.org/officeDocument/2006/relationships/image" Target="media/image75.png" /><Relationship Id="rId86" Type="http://schemas.openxmlformats.org/officeDocument/2006/relationships/image" Target="media/image76.png" /><Relationship Id="rId87" Type="http://schemas.openxmlformats.org/officeDocument/2006/relationships/image" Target="media/image77.png" /><Relationship Id="rId88" Type="http://schemas.openxmlformats.org/officeDocument/2006/relationships/image" Target="media/image78.png" /><Relationship Id="rId89" Type="http://schemas.openxmlformats.org/officeDocument/2006/relationships/image" Target="media/image79.png" /><Relationship Id="rId9" Type="http://schemas.openxmlformats.org/officeDocument/2006/relationships/image" Target="media/image6.png" /><Relationship Id="rId90" Type="http://schemas.openxmlformats.org/officeDocument/2006/relationships/footer" Target="footer8.xml" /><Relationship Id="rId91" Type="http://schemas.openxmlformats.org/officeDocument/2006/relationships/image" Target="media/image80.png" /><Relationship Id="rId92" Type="http://schemas.openxmlformats.org/officeDocument/2006/relationships/image" Target="media/image81.png" /><Relationship Id="rId93" Type="http://schemas.openxmlformats.org/officeDocument/2006/relationships/image" Target="media/image82.png" /><Relationship Id="rId94" Type="http://schemas.openxmlformats.org/officeDocument/2006/relationships/image" Target="media/image83.png" /><Relationship Id="rId95" Type="http://schemas.openxmlformats.org/officeDocument/2006/relationships/footer" Target="footer9.xml" /><Relationship Id="rId96" Type="http://schemas.openxmlformats.org/officeDocument/2006/relationships/image" Target="media/image84.png" /><Relationship Id="rId97" Type="http://schemas.openxmlformats.org/officeDocument/2006/relationships/footer" Target="footer10.xml" /><Relationship Id="rId98" Type="http://schemas.openxmlformats.org/officeDocument/2006/relationships/footer" Target="footer11.xml" /><Relationship Id="rId99" Type="http://schemas.openxmlformats.org/officeDocument/2006/relationships/image" Target="media/image8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2024-01-04T19:07:44Z</dcterms:created>
  <dcterms:modified xsi:type="dcterms:W3CDTF">2024-01-04T19:07:44Z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2024-01-04T00:00:00Z</vt:filetime>
  </property>
</Properties>
</file>