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烘焙食品行业商业计划书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16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_Toc10161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87" w:history="1">
        <w:r>
          <w:rPr>
            <w:rFonts w:ascii="仿宋" w:eastAsia="仿宋" w:hAnsi="仿宋" w:cs="仿宋" w:hint="eastAsia"/>
            <w:lang w:eastAsia="zh-CN"/>
          </w:rPr>
          <w:t>一、战略风险的含义及分类</w:t>
        </w:r>
        <w:r>
          <w:tab/>
        </w:r>
        <w:r>
          <w:fldChar w:fldCharType="begin"/>
        </w:r>
        <w:r>
          <w:instrText xml:space="preserve"> PAGEREF _Toc15087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4" w:history="1">
        <w:r>
          <w:rPr>
            <w:rFonts w:ascii="仿宋" w:eastAsia="仿宋" w:hAnsi="仿宋" w:cs="仿宋" w:hint="eastAsia"/>
            <w:lang w:eastAsia="zh-CN"/>
          </w:rPr>
          <w:t>(一)、战略风险的定义</w:t>
        </w:r>
        <w:r>
          <w:tab/>
        </w:r>
        <w:r>
          <w:fldChar w:fldCharType="begin"/>
        </w:r>
        <w:r>
          <w:instrText xml:space="preserve"> PAGEREF _Toc9814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7" w:history="1">
        <w:r>
          <w:rPr>
            <w:rFonts w:ascii="仿宋" w:eastAsia="仿宋" w:hAnsi="仿宋" w:cs="仿宋" w:hint="eastAsia"/>
            <w:lang w:eastAsia="zh-CN"/>
          </w:rPr>
          <w:t>(二)、烘焙食品行业企业战略风险的分类</w:t>
        </w:r>
        <w:r>
          <w:tab/>
        </w:r>
        <w:r>
          <w:fldChar w:fldCharType="begin"/>
        </w:r>
        <w:r>
          <w:instrText xml:space="preserve"> PAGEREF _Toc9837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8" w:history="1">
        <w:r>
          <w:rPr>
            <w:rFonts w:ascii="仿宋" w:eastAsia="仿宋" w:hAnsi="仿宋" w:cs="仿宋" w:hint="eastAsia"/>
            <w:lang w:eastAsia="zh-CN"/>
          </w:rPr>
          <w:t>二、土建工程方案</w:t>
        </w:r>
        <w:r>
          <w:tab/>
        </w:r>
        <w:r>
          <w:fldChar w:fldCharType="begin"/>
        </w:r>
        <w:r>
          <w:instrText xml:space="preserve"> PAGEREF _Toc2608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_Toc29189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" w:history="1">
        <w:r>
          <w:rPr>
            <w:rFonts w:ascii="仿宋" w:eastAsia="仿宋" w:hAnsi="仿宋" w:cs="仿宋" w:hint="eastAsia"/>
            <w:lang w:eastAsia="zh-CN"/>
          </w:rPr>
          <w:t>(二)、烘焙食品项目总平面设计要求</w:t>
        </w:r>
        <w:r>
          <w:tab/>
        </w:r>
        <w:r>
          <w:fldChar w:fldCharType="begin"/>
        </w:r>
        <w:r>
          <w:instrText xml:space="preserve"> PAGEREF _Toc925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8" w:history="1">
        <w:r>
          <w:rPr>
            <w:rFonts w:ascii="仿宋" w:eastAsia="仿宋" w:hAnsi="仿宋" w:cs="仿宋" w:hint="eastAsia"/>
            <w:lang w:eastAsia="zh-CN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_Toc11328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9" w:history="1">
        <w:r>
          <w:rPr>
            <w:rFonts w:ascii="仿宋" w:eastAsia="仿宋" w:hAnsi="仿宋" w:cs="仿宋" w:hint="eastAsia"/>
            <w:lang w:eastAsia="zh-CN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_Toc12289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6" w:history="1">
        <w:r>
          <w:rPr>
            <w:rFonts w:ascii="仿宋" w:eastAsia="仿宋" w:hAnsi="仿宋" w:cs="仿宋" w:hint="eastAsia"/>
            <w:lang w:eastAsia="zh-CN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_Toc10736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79" w:history="1">
        <w:r>
          <w:rPr>
            <w:rFonts w:ascii="仿宋" w:eastAsia="仿宋" w:hAnsi="仿宋" w:cs="仿宋" w:hint="eastAsia"/>
            <w:lang w:eastAsia="zh-CN"/>
          </w:rPr>
          <w:t>三、重点投资烘焙食品项目分析</w:t>
        </w:r>
        <w:r>
          <w:tab/>
        </w:r>
        <w:r>
          <w:fldChar w:fldCharType="begin"/>
        </w:r>
        <w:r>
          <w:instrText xml:space="preserve"> PAGEREF _Toc29179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8" w:history="1">
        <w:r>
          <w:rPr>
            <w:rFonts w:ascii="仿宋" w:eastAsia="仿宋" w:hAnsi="仿宋" w:cs="仿宋" w:hint="eastAsia"/>
            <w:lang w:eastAsia="zh-CN"/>
          </w:rPr>
          <w:t>(一)、烘焙食品项目承办单位基本情况</w:t>
        </w:r>
        <w:r>
          <w:tab/>
        </w:r>
        <w:r>
          <w:fldChar w:fldCharType="begin"/>
        </w:r>
        <w:r>
          <w:instrText xml:space="preserve"> PAGEREF _Toc26628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" w:history="1">
        <w:r>
          <w:rPr>
            <w:rFonts w:ascii="仿宋" w:eastAsia="仿宋" w:hAnsi="仿宋" w:cs="仿宋" w:hint="eastAsia"/>
            <w:lang w:eastAsia="zh-CN"/>
          </w:rPr>
          <w:t>(二)、烘焙食品项目建设符合性</w:t>
        </w:r>
        <w:r>
          <w:tab/>
        </w:r>
        <w:r>
          <w:fldChar w:fldCharType="begin"/>
        </w:r>
        <w:r>
          <w:instrText xml:space="preserve"> PAGEREF _Toc3169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8" w:history="1">
        <w:r>
          <w:rPr>
            <w:rFonts w:ascii="仿宋" w:eastAsia="仿宋" w:hAnsi="仿宋" w:cs="仿宋" w:hint="eastAsia"/>
            <w:lang w:eastAsia="zh-CN"/>
          </w:rPr>
          <w:t>(三)、烘焙食品项目概况</w:t>
        </w:r>
        <w:r>
          <w:tab/>
        </w:r>
        <w:r>
          <w:fldChar w:fldCharType="begin"/>
        </w:r>
        <w:r>
          <w:instrText xml:space="preserve"> PAGEREF _Toc30988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0" w:history="1">
        <w:r>
          <w:rPr>
            <w:rFonts w:ascii="仿宋" w:eastAsia="仿宋" w:hAnsi="仿宋" w:cs="仿宋" w:hint="eastAsia"/>
            <w:lang w:eastAsia="zh-CN"/>
          </w:rPr>
          <w:t>(四)、烘焙食品项目评价</w:t>
        </w:r>
        <w:r>
          <w:tab/>
        </w:r>
        <w:r>
          <w:fldChar w:fldCharType="begin"/>
        </w:r>
        <w:r>
          <w:instrText xml:space="preserve"> PAGEREF _Toc7730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08" w:history="1">
        <w:r>
          <w:rPr>
            <w:rFonts w:ascii="仿宋" w:eastAsia="仿宋" w:hAnsi="仿宋" w:cs="仿宋" w:hint="eastAsia"/>
            <w:lang w:eastAsia="zh-CN"/>
          </w:rPr>
          <w:t>四、技术创新风险的探讨</w:t>
        </w:r>
        <w:r>
          <w:tab/>
        </w:r>
        <w:r>
          <w:fldChar w:fldCharType="begin"/>
        </w:r>
        <w:r>
          <w:instrText xml:space="preserve"> PAGEREF _Toc17408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1" w:history="1">
        <w:r>
          <w:rPr>
            <w:rFonts w:ascii="仿宋" w:eastAsia="仿宋" w:hAnsi="仿宋" w:cs="仿宋" w:hint="eastAsia"/>
            <w:lang w:eastAsia="zh-CN"/>
          </w:rPr>
          <w:t>(一)、技术创新风险的探讨</w:t>
        </w:r>
        <w:r>
          <w:tab/>
        </w:r>
        <w:r>
          <w:fldChar w:fldCharType="begin"/>
        </w:r>
        <w:r>
          <w:instrText xml:space="preserve"> PAGEREF _Toc20171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14" w:history="1">
        <w:r>
          <w:rPr>
            <w:rFonts w:ascii="仿宋" w:eastAsia="仿宋" w:hAnsi="仿宋" w:cs="仿宋" w:hint="eastAsia"/>
            <w:lang w:eastAsia="zh-CN"/>
          </w:rPr>
          <w:t>五、烘焙食品技术创新的含义</w:t>
        </w:r>
        <w:r>
          <w:tab/>
        </w:r>
        <w:r>
          <w:fldChar w:fldCharType="begin"/>
        </w:r>
        <w:r>
          <w:instrText xml:space="preserve"> PAGEREF _Toc17914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3" w:history="1">
        <w:r>
          <w:rPr>
            <w:rFonts w:ascii="仿宋" w:eastAsia="仿宋" w:hAnsi="仿宋" w:cs="仿宋" w:hint="eastAsia"/>
            <w:lang w:eastAsia="zh-CN"/>
          </w:rPr>
          <w:t>(一)、技术创新的含义</w:t>
        </w:r>
        <w:r>
          <w:tab/>
        </w:r>
        <w:r>
          <w:fldChar w:fldCharType="begin"/>
        </w:r>
        <w:r>
          <w:instrText xml:space="preserve"> PAGEREF _Toc13613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77" w:history="1">
        <w:r>
          <w:rPr>
            <w:rFonts w:ascii="仿宋" w:eastAsia="仿宋" w:hAnsi="仿宋" w:cs="仿宋" w:hint="eastAsia"/>
            <w:lang w:eastAsia="zh-CN"/>
          </w:rPr>
          <w:t>六、发展规划分析</w:t>
        </w:r>
        <w:r>
          <w:tab/>
        </w:r>
        <w:r>
          <w:fldChar w:fldCharType="begin"/>
        </w:r>
        <w:r>
          <w:instrText xml:space="preserve"> PAGEREF _Toc22277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_Toc6680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_Toc12855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61" w:history="1">
        <w:r>
          <w:rPr>
            <w:rFonts w:ascii="仿宋" w:eastAsia="仿宋" w:hAnsi="仿宋" w:cs="仿宋" w:hint="eastAsia"/>
            <w:lang w:eastAsia="zh-CN"/>
          </w:rPr>
          <w:t>七、技术方案</w:t>
        </w:r>
        <w:r>
          <w:tab/>
        </w:r>
        <w:r>
          <w:fldChar w:fldCharType="begin"/>
        </w:r>
        <w:r>
          <w:instrText xml:space="preserve"> PAGEREF _Toc29761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6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_Toc17316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9" w:history="1">
        <w:r>
          <w:rPr>
            <w:rFonts w:ascii="仿宋" w:eastAsia="仿宋" w:hAnsi="仿宋" w:cs="仿宋" w:hint="eastAsia"/>
            <w:lang w:eastAsia="zh-CN"/>
          </w:rPr>
          <w:t>(二)、烘焙食品项目技术工艺分析</w:t>
        </w:r>
        <w:r>
          <w:tab/>
        </w:r>
        <w:r>
          <w:fldChar w:fldCharType="begin"/>
        </w:r>
        <w:r>
          <w:instrText xml:space="preserve"> PAGEREF _Toc14059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1" w:history="1">
        <w:r>
          <w:rPr>
            <w:rFonts w:ascii="仿宋" w:eastAsia="仿宋" w:hAnsi="仿宋" w:cs="仿宋" w:hint="eastAsia"/>
            <w:lang w:eastAsia="zh-CN"/>
          </w:rPr>
          <w:t>(三)、烘焙食品项目技术流程</w:t>
        </w:r>
        <w:r>
          <w:tab/>
        </w:r>
        <w:r>
          <w:fldChar w:fldCharType="begin"/>
        </w:r>
        <w:r>
          <w:instrText xml:space="preserve"> PAGEREF _Toc4851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3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_Toc3763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46" w:history="1">
        <w:r>
          <w:rPr>
            <w:rFonts w:ascii="仿宋" w:eastAsia="仿宋" w:hAnsi="仿宋" w:cs="仿宋" w:hint="eastAsia"/>
            <w:lang w:eastAsia="zh-CN"/>
          </w:rPr>
          <w:t>八、市场需求分析</w:t>
        </w:r>
        <w:r>
          <w:tab/>
        </w:r>
        <w:r>
          <w:fldChar w:fldCharType="begin"/>
        </w:r>
        <w:r>
          <w:instrText xml:space="preserve"> PAGEREF _Toc6046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0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_Toc17740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_Toc27680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4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_Toc3194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_Toc16284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1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_Toc12691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49" w:history="1">
        <w:r>
          <w:rPr>
            <w:rFonts w:ascii="仿宋" w:eastAsia="仿宋" w:hAnsi="仿宋" w:cs="仿宋" w:hint="eastAsia"/>
            <w:lang w:eastAsia="zh-CN"/>
          </w:rPr>
          <w:t>十、烘焙食品项目节能概况</w:t>
        </w:r>
        <w:r>
          <w:tab/>
        </w:r>
        <w:r>
          <w:fldChar w:fldCharType="begin"/>
        </w:r>
        <w:r>
          <w:instrText xml:space="preserve"> PAGEREF _Toc8649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" w:history="1">
        <w:r>
          <w:rPr>
            <w:rFonts w:ascii="仿宋" w:eastAsia="仿宋" w:hAnsi="仿宋" w:cs="仿宋" w:hint="eastAsia"/>
            <w:lang w:eastAsia="zh-CN"/>
          </w:rPr>
          <w:t>(一)、节能概述</w:t>
        </w:r>
        <w:r>
          <w:tab/>
        </w:r>
        <w:r>
          <w:fldChar w:fldCharType="begin"/>
        </w:r>
        <w:r>
          <w:instrText xml:space="preserve"> PAGEREF _Toc1607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6" w:history="1">
        <w:r>
          <w:rPr>
            <w:rFonts w:ascii="仿宋" w:eastAsia="仿宋" w:hAnsi="仿宋" w:cs="仿宋" w:hint="eastAsia"/>
            <w:lang w:eastAsia="zh-CN"/>
          </w:rPr>
          <w:t>(二)、烘焙食品项目所在地能源消费及能源供应条件</w:t>
        </w:r>
        <w:r>
          <w:tab/>
        </w:r>
        <w:r>
          <w:fldChar w:fldCharType="begin"/>
        </w:r>
        <w:r>
          <w:instrText xml:space="preserve"> PAGEREF _Toc25376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8" w:history="1">
        <w:r>
          <w:rPr>
            <w:rFonts w:ascii="仿宋" w:eastAsia="仿宋" w:hAnsi="仿宋" w:cs="仿宋" w:hint="eastAsia"/>
            <w:lang w:eastAsia="zh-CN"/>
          </w:rPr>
          <w:t>(三)、能源消费种类和数量分析</w:t>
        </w:r>
        <w:r>
          <w:tab/>
        </w:r>
        <w:r>
          <w:fldChar w:fldCharType="begin"/>
        </w:r>
        <w:r>
          <w:instrText xml:space="preserve"> PAGEREF _Toc28808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3" w:history="1">
        <w:r>
          <w:rPr>
            <w:rFonts w:ascii="仿宋" w:eastAsia="仿宋" w:hAnsi="仿宋" w:cs="仿宋" w:hint="eastAsia"/>
            <w:lang w:eastAsia="zh-CN"/>
          </w:rPr>
          <w:t>(四)、烘焙食品项目预期节能综合评价</w:t>
        </w:r>
        <w:r>
          <w:tab/>
        </w:r>
        <w:r>
          <w:fldChar w:fldCharType="begin"/>
        </w:r>
        <w:r>
          <w:instrText xml:space="preserve"> PAGEREF _Toc21413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3" w:history="1">
        <w:r>
          <w:rPr>
            <w:rFonts w:ascii="仿宋" w:eastAsia="仿宋" w:hAnsi="仿宋" w:cs="仿宋" w:hint="eastAsia"/>
            <w:lang w:eastAsia="zh-CN"/>
          </w:rPr>
          <w:t>(五)、烘焙食品项目节能设计</w:t>
        </w:r>
        <w:r>
          <w:tab/>
        </w:r>
        <w:r>
          <w:fldChar w:fldCharType="begin"/>
        </w:r>
        <w:r>
          <w:instrText xml:space="preserve"> PAGEREF _Toc25283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8" w:history="1">
        <w:r>
          <w:rPr>
            <w:rFonts w:ascii="仿宋" w:eastAsia="仿宋" w:hAnsi="仿宋" w:cs="仿宋" w:hint="eastAsia"/>
            <w:lang w:eastAsia="zh-CN"/>
          </w:rPr>
          <w:t>(六)、节能措施</w:t>
        </w:r>
        <w:r>
          <w:tab/>
        </w:r>
        <w:r>
          <w:fldChar w:fldCharType="begin"/>
        </w:r>
        <w:r>
          <w:instrText xml:space="preserve"> PAGEREF _Toc15548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20" w:history="1">
        <w:r>
          <w:rPr>
            <w:rFonts w:ascii="仿宋" w:eastAsia="仿宋" w:hAnsi="仿宋" w:cs="仿宋" w:hint="eastAsia"/>
            <w:lang w:eastAsia="zh-CN"/>
          </w:rPr>
          <w:t>十一、灾害风险管理</w:t>
        </w:r>
        <w:r>
          <w:tab/>
        </w:r>
        <w:r>
          <w:fldChar w:fldCharType="begin"/>
        </w:r>
        <w:r>
          <w:instrText xml:space="preserve"> PAGEREF _Toc18120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868" w:history="1">
        <w:r>
          <w:rPr>
            <w:rFonts w:ascii="仿宋" w:eastAsia="仿宋" w:hAnsi="仿宋" w:cs="仿宋" w:hint="eastAsia"/>
            <w:lang w:eastAsia="zh-CN"/>
          </w:rPr>
          <w:t>(一)、自然灾害与应急预案</w:t>
        </w:r>
        <w:r>
          <w:tab/>
        </w:r>
        <w:r>
          <w:fldChar w:fldCharType="begin"/>
        </w:r>
        <w:r>
          <w:instrText xml:space="preserve"> PAGEREF _Toc5868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9" w:history="1">
        <w:r>
          <w:rPr>
            <w:rFonts w:ascii="仿宋" w:eastAsia="仿宋" w:hAnsi="仿宋" w:cs="仿宋" w:hint="eastAsia"/>
            <w:lang w:eastAsia="zh-CN"/>
          </w:rPr>
          <w:t>(二)、设备故障与恢复计划</w:t>
        </w:r>
        <w:r>
          <w:tab/>
        </w:r>
        <w:r>
          <w:fldChar w:fldCharType="begin"/>
        </w:r>
        <w:r>
          <w:instrText xml:space="preserve"> PAGEREF _Toc30999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6" w:history="1">
        <w:r>
          <w:rPr>
            <w:rFonts w:ascii="仿宋" w:eastAsia="仿宋" w:hAnsi="仿宋" w:cs="仿宋" w:hint="eastAsia"/>
            <w:lang w:eastAsia="zh-CN"/>
          </w:rPr>
          <w:t>(三)、数据备份与恢复策略</w:t>
        </w:r>
        <w:r>
          <w:tab/>
        </w:r>
        <w:r>
          <w:fldChar w:fldCharType="begin"/>
        </w:r>
        <w:r>
          <w:instrText xml:space="preserve"> PAGEREF _Toc17026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43" w:history="1">
        <w:r>
          <w:rPr>
            <w:rFonts w:ascii="仿宋" w:eastAsia="仿宋" w:hAnsi="仿宋" w:cs="仿宋" w:hint="eastAsia"/>
            <w:lang w:eastAsia="zh-CN"/>
          </w:rPr>
          <w:t>十二、实施进度</w:t>
        </w:r>
        <w:r>
          <w:tab/>
        </w:r>
        <w:r>
          <w:fldChar w:fldCharType="begin"/>
        </w:r>
        <w:r>
          <w:instrText xml:space="preserve"> PAGEREF _Toc8043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_Toc617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_Toc15538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_Toc12987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_Toc13795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_Toc16593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6" w:history="1">
        <w:r>
          <w:rPr>
            <w:rFonts w:ascii="仿宋" w:eastAsia="仿宋" w:hAnsi="仿宋" w:cs="仿宋" w:hint="eastAsia"/>
            <w:lang w:eastAsia="zh-CN"/>
          </w:rPr>
          <w:t>(六)、烘焙食品项目实施保障</w:t>
        </w:r>
        <w:r>
          <w:tab/>
        </w:r>
        <w:r>
          <w:fldChar w:fldCharType="begin"/>
        </w:r>
        <w:r>
          <w:instrText xml:space="preserve"> PAGEREF _Toc22086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48" w:history="1">
        <w:r>
          <w:rPr>
            <w:rFonts w:ascii="仿宋" w:eastAsia="仿宋" w:hAnsi="仿宋" w:cs="仿宋" w:hint="eastAsia"/>
            <w:lang w:eastAsia="zh-CN"/>
          </w:rPr>
          <w:t>十三、人员培训与发展</w:t>
        </w:r>
        <w:r>
          <w:tab/>
        </w:r>
        <w:r>
          <w:fldChar w:fldCharType="begin"/>
        </w:r>
        <w:r>
          <w:instrText xml:space="preserve"> PAGEREF _Toc22748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7" w:history="1">
        <w:r>
          <w:rPr>
            <w:rFonts w:ascii="仿宋" w:eastAsia="仿宋" w:hAnsi="仿宋" w:cs="仿宋" w:hint="eastAsia"/>
            <w:lang w:eastAsia="zh-CN"/>
          </w:rPr>
          <w:t>(一)、培训需求分析</w:t>
        </w:r>
        <w:r>
          <w:tab/>
        </w:r>
        <w:r>
          <w:fldChar w:fldCharType="begin"/>
        </w:r>
        <w:r>
          <w:instrText xml:space="preserve"> PAGEREF _Toc5927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7" w:history="1">
        <w:r>
          <w:rPr>
            <w:rFonts w:ascii="仿宋" w:eastAsia="仿宋" w:hAnsi="仿宋" w:cs="仿宋" w:hint="eastAsia"/>
            <w:lang w:eastAsia="zh-CN"/>
          </w:rPr>
          <w:t>(二)、培训计划制定</w:t>
        </w:r>
        <w:r>
          <w:tab/>
        </w:r>
        <w:r>
          <w:fldChar w:fldCharType="begin"/>
        </w:r>
        <w:r>
          <w:instrText xml:space="preserve"> PAGEREF _Toc7507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8" w:history="1">
        <w:r>
          <w:rPr>
            <w:rFonts w:ascii="仿宋" w:eastAsia="仿宋" w:hAnsi="仿宋" w:cs="仿宋" w:hint="eastAsia"/>
            <w:lang w:eastAsia="zh-CN"/>
          </w:rPr>
          <w:t>(三)、培训执行与评估</w:t>
        </w:r>
        <w:r>
          <w:tab/>
        </w:r>
        <w:r>
          <w:fldChar w:fldCharType="begin"/>
        </w:r>
        <w:r>
          <w:instrText xml:space="preserve"> PAGEREF _Toc19988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1" w:history="1">
        <w:r>
          <w:rPr>
            <w:rFonts w:ascii="仿宋" w:eastAsia="仿宋" w:hAnsi="仿宋" w:cs="仿宋" w:hint="eastAsia"/>
            <w:lang w:eastAsia="zh-CN"/>
          </w:rPr>
          <w:t>(四)、员工职业发展规划</w:t>
        </w:r>
        <w:r>
          <w:tab/>
        </w:r>
        <w:r>
          <w:fldChar w:fldCharType="begin"/>
        </w:r>
        <w:r>
          <w:instrText xml:space="preserve"> PAGEREF _Toc7861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90" w:history="1">
        <w:r>
          <w:rPr>
            <w:rFonts w:ascii="仿宋" w:eastAsia="仿宋" w:hAnsi="仿宋" w:cs="仿宋" w:hint="eastAsia"/>
            <w:lang w:eastAsia="zh-CN"/>
          </w:rPr>
          <w:t>十四、烘焙食品行业市场地位与竞争战略</w:t>
        </w:r>
        <w:r>
          <w:tab/>
        </w:r>
        <w:r>
          <w:fldChar w:fldCharType="begin"/>
        </w:r>
        <w:r>
          <w:instrText xml:space="preserve"> PAGEREF _Toc15890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4" w:history="1">
        <w:r>
          <w:rPr>
            <w:rFonts w:ascii="仿宋" w:eastAsia="仿宋" w:hAnsi="仿宋" w:cs="仿宋" w:hint="eastAsia"/>
            <w:lang w:eastAsia="zh-CN"/>
          </w:rPr>
          <w:t>(一)、市场地位</w:t>
        </w:r>
        <w:r>
          <w:tab/>
        </w:r>
        <w:r>
          <w:fldChar w:fldCharType="begin"/>
        </w:r>
        <w:r>
          <w:instrText xml:space="preserve"> PAGEREF _Toc15984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4" w:history="1">
        <w:r>
          <w:rPr>
            <w:rFonts w:ascii="仿宋" w:eastAsia="仿宋" w:hAnsi="仿宋" w:cs="仿宋" w:hint="eastAsia"/>
            <w:lang w:eastAsia="zh-CN"/>
          </w:rPr>
          <w:t>(二)、竞争战略</w:t>
        </w:r>
        <w:r>
          <w:tab/>
        </w:r>
        <w:r>
          <w:fldChar w:fldCharType="begin"/>
        </w:r>
        <w:r>
          <w:instrText xml:space="preserve"> PAGEREF _Toc11114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52" w:history="1">
        <w:r>
          <w:rPr>
            <w:rFonts w:ascii="仿宋" w:eastAsia="仿宋" w:hAnsi="仿宋" w:cs="仿宋" w:hint="eastAsia"/>
            <w:lang w:eastAsia="zh-CN"/>
          </w:rPr>
          <w:t>十五、战略退出计划</w:t>
        </w:r>
        <w:r>
          <w:tab/>
        </w:r>
        <w:r>
          <w:fldChar w:fldCharType="begin"/>
        </w:r>
        <w:r>
          <w:instrText xml:space="preserve"> PAGEREF _Toc15852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9" w:history="1">
        <w:r>
          <w:rPr>
            <w:rFonts w:ascii="仿宋" w:eastAsia="仿宋" w:hAnsi="仿宋" w:cs="仿宋" w:hint="eastAsia"/>
            <w:lang w:eastAsia="zh-CN"/>
          </w:rPr>
          <w:t>(一)、烘焙食品项目退出战略</w:t>
        </w:r>
        <w:r>
          <w:tab/>
        </w:r>
        <w:r>
          <w:fldChar w:fldCharType="begin"/>
        </w:r>
        <w:r>
          <w:instrText xml:space="preserve"> PAGEREF _Toc20229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" w:history="1">
        <w:r>
          <w:rPr>
            <w:rFonts w:ascii="仿宋" w:eastAsia="仿宋" w:hAnsi="仿宋" w:cs="仿宋" w:hint="eastAsia"/>
            <w:lang w:eastAsia="zh-CN"/>
          </w:rPr>
          <w:t>(二)、潜在退出方式</w:t>
        </w:r>
        <w:r>
          <w:tab/>
        </w:r>
        <w:r>
          <w:fldChar w:fldCharType="begin"/>
        </w:r>
        <w:r>
          <w:instrText xml:space="preserve"> PAGEREF _Toc781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6" w:history="1">
        <w:r>
          <w:rPr>
            <w:rFonts w:ascii="仿宋" w:eastAsia="仿宋" w:hAnsi="仿宋" w:cs="仿宋" w:hint="eastAsia"/>
            <w:lang w:eastAsia="zh-CN"/>
          </w:rPr>
          <w:t>(三)、退出时机与条件</w:t>
        </w:r>
        <w:r>
          <w:tab/>
        </w:r>
        <w:r>
          <w:fldChar w:fldCharType="begin"/>
        </w:r>
        <w:r>
          <w:instrText xml:space="preserve"> PAGEREF _Toc11626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2" w:history="1">
        <w:r>
          <w:rPr>
            <w:rFonts w:ascii="仿宋" w:eastAsia="仿宋" w:hAnsi="仿宋" w:cs="仿宋" w:hint="eastAsia"/>
            <w:lang w:eastAsia="zh-CN"/>
          </w:rPr>
          <w:t>(四)、投资者回报与退出</w:t>
        </w:r>
        <w:r>
          <w:tab/>
        </w:r>
        <w:r>
          <w:fldChar w:fldCharType="begin"/>
        </w:r>
        <w:r>
          <w:instrText xml:space="preserve"> PAGEREF _Toc9642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36" w:history="1">
        <w:r>
          <w:rPr>
            <w:rFonts w:ascii="仿宋" w:eastAsia="仿宋" w:hAnsi="仿宋" w:cs="仿宋" w:hint="eastAsia"/>
            <w:lang w:eastAsia="zh-CN"/>
          </w:rPr>
          <w:t>十六、烘焙食品行业互联网营销</w:t>
        </w:r>
        <w:r>
          <w:tab/>
        </w:r>
        <w:r>
          <w:fldChar w:fldCharType="begin"/>
        </w:r>
        <w:r>
          <w:instrText xml:space="preserve"> PAGEREF _Toc14036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6" w:history="1">
        <w:r>
          <w:rPr>
            <w:rFonts w:ascii="仿宋" w:eastAsia="仿宋" w:hAnsi="仿宋" w:cs="仿宋" w:hint="eastAsia"/>
            <w:lang w:eastAsia="zh-CN"/>
          </w:rPr>
          <w:t>(一)、市场概述</w:t>
        </w:r>
        <w:r>
          <w:tab/>
        </w:r>
        <w:r>
          <w:fldChar w:fldCharType="begin"/>
        </w:r>
        <w:r>
          <w:instrText xml:space="preserve"> PAGEREF _Toc13766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" w:history="1">
        <w:r>
          <w:rPr>
            <w:rFonts w:ascii="仿宋" w:eastAsia="仿宋" w:hAnsi="仿宋" w:cs="仿宋" w:hint="eastAsia"/>
            <w:lang w:eastAsia="zh-CN"/>
          </w:rPr>
          <w:t>(二)、建设专业网站</w:t>
        </w:r>
        <w:r>
          <w:tab/>
        </w:r>
        <w:r>
          <w:fldChar w:fldCharType="begin"/>
        </w:r>
        <w:r>
          <w:instrText xml:space="preserve"> PAGEREF _Toc268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2" w:history="1">
        <w:r>
          <w:rPr>
            <w:rFonts w:ascii="仿宋" w:eastAsia="仿宋" w:hAnsi="仿宋" w:cs="仿宋" w:hint="eastAsia"/>
            <w:lang w:eastAsia="zh-CN"/>
          </w:rPr>
          <w:t>(三)、搜索引擎优化</w:t>
        </w:r>
        <w:r>
          <w:tab/>
        </w:r>
        <w:r>
          <w:fldChar w:fldCharType="begin"/>
        </w:r>
        <w:r>
          <w:instrText xml:space="preserve"> PAGEREF _Toc26772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2" w:history="1">
        <w:r>
          <w:rPr>
            <w:rFonts w:ascii="仿宋" w:eastAsia="仿宋" w:hAnsi="仿宋" w:cs="仿宋" w:hint="eastAsia"/>
            <w:lang w:eastAsia="zh-CN"/>
          </w:rPr>
          <w:t>(四)、社交媒体推广</w:t>
        </w:r>
        <w:r>
          <w:tab/>
        </w:r>
        <w:r>
          <w:fldChar w:fldCharType="begin"/>
        </w:r>
        <w:r>
          <w:instrText xml:space="preserve"> PAGEREF _Toc12512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" w:history="1">
        <w:r>
          <w:rPr>
            <w:rFonts w:ascii="仿宋" w:eastAsia="仿宋" w:hAnsi="仿宋" w:cs="仿宋" w:hint="eastAsia"/>
            <w:lang w:eastAsia="zh-CN"/>
          </w:rPr>
          <w:t>(五)、在线广告投放</w:t>
        </w:r>
        <w:r>
          <w:tab/>
        </w:r>
        <w:r>
          <w:fldChar w:fldCharType="begin"/>
        </w:r>
        <w:r>
          <w:instrText xml:space="preserve"> PAGEREF _Toc2694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7" w:history="1">
        <w:r>
          <w:rPr>
            <w:rFonts w:ascii="仿宋" w:eastAsia="仿宋" w:hAnsi="仿宋" w:cs="仿宋" w:hint="eastAsia"/>
            <w:lang w:eastAsia="zh-CN"/>
          </w:rPr>
          <w:t>(六)、移动端应用</w:t>
        </w:r>
        <w:r>
          <w:tab/>
        </w:r>
        <w:r>
          <w:fldChar w:fldCharType="begin"/>
        </w:r>
        <w:r>
          <w:instrText xml:space="preserve"> PAGEREF _Toc6247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3" w:history="1">
        <w:r>
          <w:rPr>
            <w:rFonts w:ascii="仿宋" w:eastAsia="仿宋" w:hAnsi="仿宋" w:cs="仿宋" w:hint="eastAsia"/>
            <w:lang w:eastAsia="zh-CN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_Toc18173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48" w:history="1">
        <w:r>
          <w:rPr>
            <w:rFonts w:ascii="仿宋" w:eastAsia="仿宋" w:hAnsi="仿宋" w:cs="仿宋" w:hint="eastAsia"/>
            <w:lang w:eastAsia="zh-CN"/>
          </w:rPr>
          <w:t>十七、组织架构分析</w:t>
        </w:r>
        <w:r>
          <w:tab/>
        </w:r>
        <w:r>
          <w:fldChar w:fldCharType="begin"/>
        </w:r>
        <w:r>
          <w:instrText xml:space="preserve"> PAGEREF _Toc30848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0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_Toc6740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_Toc1836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85" w:history="1">
        <w:r>
          <w:rPr>
            <w:rFonts w:ascii="仿宋" w:eastAsia="仿宋" w:hAnsi="仿宋" w:cs="仿宋" w:hint="eastAsia"/>
            <w:lang w:eastAsia="zh-CN"/>
          </w:rPr>
          <w:t>十八、烘焙食品项目总结分析</w:t>
        </w:r>
        <w:r>
          <w:tab/>
        </w:r>
        <w:r>
          <w:fldChar w:fldCharType="begin"/>
        </w:r>
        <w:r>
          <w:instrText xml:space="preserve"> PAGEREF _Toc10585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62" w:history="1">
        <w:r>
          <w:rPr>
            <w:rFonts w:ascii="仿宋" w:eastAsia="仿宋" w:hAnsi="仿宋" w:cs="仿宋" w:hint="eastAsia"/>
            <w:lang w:eastAsia="zh-CN"/>
          </w:rPr>
          <w:t>十九、供应链管理</w:t>
        </w:r>
        <w:r>
          <w:tab/>
        </w:r>
        <w:r>
          <w:fldChar w:fldCharType="begin"/>
        </w:r>
        <w:r>
          <w:instrText xml:space="preserve"> PAGEREF _Toc10662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8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_Toc20848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_Toc2163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5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_Toc7925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1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_Toc5311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7" w:history="1">
        <w:r>
          <w:rPr>
            <w:rFonts w:ascii="仿宋" w:eastAsia="仿宋" w:hAnsi="仿宋" w:cs="仿宋" w:hint="eastAsia"/>
            <w:lang w:eastAsia="zh-CN"/>
          </w:rPr>
          <w:t>二十、员工职业发展教育与培训</w:t>
        </w:r>
        <w:r>
          <w:tab/>
        </w:r>
        <w:r>
          <w:fldChar w:fldCharType="begin"/>
        </w:r>
        <w:r>
          <w:instrText xml:space="preserve"> PAGEREF _Toc927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8" w:history="1">
        <w:r>
          <w:rPr>
            <w:rFonts w:ascii="仿宋" w:eastAsia="仿宋" w:hAnsi="仿宋" w:cs="仿宋" w:hint="eastAsia"/>
            <w:lang w:eastAsia="zh-CN"/>
          </w:rPr>
          <w:t>(一)、职业发展教育的目标与实施策略</w:t>
        </w:r>
        <w:r>
          <w:tab/>
        </w:r>
        <w:r>
          <w:fldChar w:fldCharType="begin"/>
        </w:r>
        <w:r>
          <w:instrText xml:space="preserve"> PAGEREF _Toc4538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2" w:history="1">
        <w:r>
          <w:rPr>
            <w:rFonts w:ascii="仿宋" w:eastAsia="仿宋" w:hAnsi="仿宋" w:cs="仿宋" w:hint="eastAsia"/>
            <w:lang w:eastAsia="zh-CN"/>
          </w:rPr>
          <w:t>(二)、培训计划的设计与实施步骤</w:t>
        </w:r>
        <w:r>
          <w:tab/>
        </w:r>
        <w:r>
          <w:fldChar w:fldCharType="begin"/>
        </w:r>
        <w:r>
          <w:instrText xml:space="preserve"> PAGEREF _Toc13542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" w:history="1">
        <w:r>
          <w:rPr>
            <w:rFonts w:ascii="仿宋" w:eastAsia="仿宋" w:hAnsi="仿宋" w:cs="仿宋" w:hint="eastAsia"/>
            <w:lang w:eastAsia="zh-CN"/>
          </w:rPr>
          <w:t>(三)、培训效果的评估与反馈机制</w:t>
        </w:r>
        <w:r>
          <w:tab/>
        </w:r>
        <w:r>
          <w:fldChar w:fldCharType="begin"/>
        </w:r>
        <w:r>
          <w:instrText xml:space="preserve"> PAGEREF _Toc2522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16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087"/>
      <w:r>
        <w:rPr>
          <w:rFonts w:ascii="仿宋" w:eastAsia="仿宋" w:hAnsi="仿宋" w:cs="仿宋" w:hint="eastAsia"/>
          <w:sz w:val="28"/>
          <w:lang w:eastAsia="zh-CN"/>
        </w:rPr>
        <w:t>一、战略风险的含义及分类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814"/>
      <w:r>
        <w:rPr>
          <w:rFonts w:ascii="仿宋" w:eastAsia="仿宋" w:hAnsi="仿宋" w:cs="仿宋" w:hint="eastAsia"/>
          <w:lang w:eastAsia="zh-CN"/>
        </w:rPr>
        <w:t>(一)、战略风险的定义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战略风险是形成于组织制定和实施战略过程中，由于外部情境变化、内在问题或不可预测因素所引起的不确定性，可能会对组织达成战略目标造成影响。这种风险常与组织的长期目标和战略扯上关系，牵涉到经营环境整体的不确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一风险产生的源泉在于外部环境的动态性，包含市场竞争、法规改变、技术创新等因素，同时也受到内在问题的制约，如组织结构、文化、资源配置等挑战。战略风险的特征在于它会广泛而长期地影响，因为战略是一个远期计划，战略风险的影响可能会渐次显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https://d.book118.com/126045205041010053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烘焙食品行业商业计划书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烘焙食品行业商业计划书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烘焙食品行业商业计划书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烘焙食品行业商业计划书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烘焙食品行业商业计划书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2B02A67"/>
    <w:rsid w:val="22B02A67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26045205041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2024-02-24T08:47:00Z</dcterms:created>
  <dcterms:modified xsi:type="dcterms:W3CDTF">2024-02-24T08:47:17Z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93A28B25EE53437282395E01C22088C3_11</vt:lpwstr>
  </property>
  <property fmtid="{D5CDD505-2E9C-101B-9397-08002B2CF9AE}" pid="3" name="KSOProductBuildVer">
    <vt:lpwstr>2052-12.1.0.16250</vt:lpwstr>
  </property>
</Properties>
</file>