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生物药妆及干细胞药物研发及试产</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both"/>
        <w:rPr>
          <w:rFonts w:hint="eastAsia"/>
          <w:b/>
          <w:color w:val="000000"/>
          <w:sz w:val="28"/>
          <w:szCs w:val="28"/>
        </w:rPr>
      </w:pPr>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15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_Toc1151 \h </w:instrText>
        </w:r>
        <w:r>
          <w:fldChar w:fldCharType="separate"/>
        </w:r>
        <w:r>
          <w:t>1</w:t>
        </w:r>
        <w:r>
          <w:fldChar w:fldCharType="end"/>
        </w:r>
      </w:hyperlink>
    </w:p>
    <w:p>
      <w:pPr>
        <w:pStyle w:val="TOC2"/>
        <w:tabs>
          <w:tab w:val="clear" w:pos="8302"/>
          <w:tab w:val="right" w:leader="dot" w:pos="8312"/>
        </w:tabs>
      </w:pPr>
      <w:hyperlink w:anchor="_Toc21358" w:history="1">
        <w:r>
          <w:rPr>
            <w:rFonts w:ascii="Times New Roman" w:eastAsia="宋体" w:hAnsi="Times New Roman"/>
            <w:szCs w:val="28"/>
          </w:rPr>
          <w:t>1.1项目概要</w:t>
        </w:r>
        <w:r>
          <w:tab/>
        </w:r>
        <w:r>
          <w:fldChar w:fldCharType="begin"/>
        </w:r>
        <w:r>
          <w:instrText xml:space="preserve"> PAGEREF _Toc21358 \h </w:instrText>
        </w:r>
        <w:r>
          <w:fldChar w:fldCharType="separate"/>
        </w:r>
        <w:r>
          <w:t>1</w:t>
        </w:r>
        <w:r>
          <w:fldChar w:fldCharType="end"/>
        </w:r>
      </w:hyperlink>
    </w:p>
    <w:p>
      <w:pPr>
        <w:pStyle w:val="TOC3"/>
        <w:tabs>
          <w:tab w:val="right" w:leader="dot" w:pos="8312"/>
        </w:tabs>
      </w:pPr>
      <w:hyperlink w:anchor="_Toc31417" w:history="1">
        <w:r>
          <w:rPr>
            <w:szCs w:val="24"/>
          </w:rPr>
          <w:t>1.1.1项目名称</w:t>
        </w:r>
        <w:r>
          <w:tab/>
        </w:r>
        <w:r>
          <w:fldChar w:fldCharType="begin"/>
        </w:r>
        <w:r>
          <w:instrText xml:space="preserve"> PAGEREF _Toc31417 \h </w:instrText>
        </w:r>
        <w:r>
          <w:fldChar w:fldCharType="separate"/>
        </w:r>
        <w:r>
          <w:t>1</w:t>
        </w:r>
        <w:r>
          <w:fldChar w:fldCharType="end"/>
        </w:r>
      </w:hyperlink>
    </w:p>
    <w:p>
      <w:pPr>
        <w:pStyle w:val="TOC3"/>
        <w:tabs>
          <w:tab w:val="right" w:leader="dot" w:pos="8312"/>
        </w:tabs>
      </w:pPr>
      <w:hyperlink w:anchor="_Toc2041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_Toc20417 \h </w:instrText>
        </w:r>
        <w:r>
          <w:fldChar w:fldCharType="separate"/>
        </w:r>
        <w:r>
          <w:t>1</w:t>
        </w:r>
        <w:r>
          <w:fldChar w:fldCharType="end"/>
        </w:r>
      </w:hyperlink>
    </w:p>
    <w:p>
      <w:pPr>
        <w:pStyle w:val="TOC3"/>
        <w:tabs>
          <w:tab w:val="right" w:leader="dot" w:pos="8312"/>
        </w:tabs>
      </w:pPr>
      <w:hyperlink w:anchor="_Toc6753" w:history="1">
        <w:r>
          <w:rPr>
            <w:szCs w:val="24"/>
          </w:rPr>
          <w:t>1.1.3项目建设性质</w:t>
        </w:r>
        <w:r>
          <w:tab/>
        </w:r>
        <w:r>
          <w:fldChar w:fldCharType="begin"/>
        </w:r>
        <w:r>
          <w:instrText xml:space="preserve"> PAGEREF _Toc6753 \h </w:instrText>
        </w:r>
        <w:r>
          <w:fldChar w:fldCharType="separate"/>
        </w:r>
        <w:r>
          <w:t>1</w:t>
        </w:r>
        <w:r>
          <w:fldChar w:fldCharType="end"/>
        </w:r>
      </w:hyperlink>
    </w:p>
    <w:p>
      <w:pPr>
        <w:pStyle w:val="TOC3"/>
        <w:tabs>
          <w:tab w:val="right" w:leader="dot" w:pos="8312"/>
        </w:tabs>
      </w:pPr>
      <w:hyperlink w:anchor="_Toc768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_Toc7689 \h </w:instrText>
        </w:r>
        <w:r>
          <w:fldChar w:fldCharType="separate"/>
        </w:r>
        <w:r>
          <w:t>1</w:t>
        </w:r>
        <w:r>
          <w:fldChar w:fldCharType="end"/>
        </w:r>
      </w:hyperlink>
    </w:p>
    <w:p>
      <w:pPr>
        <w:pStyle w:val="TOC3"/>
        <w:tabs>
          <w:tab w:val="right" w:leader="dot" w:pos="8312"/>
        </w:tabs>
      </w:pPr>
      <w:hyperlink w:anchor="_Toc2621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_Toc26219 \h </w:instrText>
        </w:r>
        <w:r>
          <w:fldChar w:fldCharType="separate"/>
        </w:r>
        <w:r>
          <w:t>1</w:t>
        </w:r>
        <w:r>
          <w:fldChar w:fldCharType="end"/>
        </w:r>
      </w:hyperlink>
    </w:p>
    <w:p>
      <w:pPr>
        <w:pStyle w:val="TOC3"/>
        <w:tabs>
          <w:tab w:val="right" w:leader="dot" w:pos="8312"/>
        </w:tabs>
      </w:pPr>
      <w:hyperlink w:anchor="_Toc2288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_Toc22882 \h </w:instrText>
        </w:r>
        <w:r>
          <w:fldChar w:fldCharType="separate"/>
        </w:r>
        <w:r>
          <w:t>1</w:t>
        </w:r>
        <w:r>
          <w:fldChar w:fldCharType="end"/>
        </w:r>
      </w:hyperlink>
    </w:p>
    <w:p>
      <w:pPr>
        <w:pStyle w:val="TOC3"/>
        <w:tabs>
          <w:tab w:val="right" w:leader="dot" w:pos="8312"/>
        </w:tabs>
      </w:pPr>
      <w:hyperlink w:anchor="_Toc245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_Toc2455 \h </w:instrText>
        </w:r>
        <w:r>
          <w:fldChar w:fldCharType="separate"/>
        </w:r>
        <w:r>
          <w:t>2</w:t>
        </w:r>
        <w:r>
          <w:fldChar w:fldCharType="end"/>
        </w:r>
      </w:hyperlink>
    </w:p>
    <w:p>
      <w:pPr>
        <w:pStyle w:val="TOC3"/>
        <w:tabs>
          <w:tab w:val="right" w:leader="dot" w:pos="8312"/>
        </w:tabs>
      </w:pPr>
      <w:hyperlink w:anchor="_Toc2185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_Toc21851 \h </w:instrText>
        </w:r>
        <w:r>
          <w:fldChar w:fldCharType="separate"/>
        </w:r>
        <w:r>
          <w:t>2</w:t>
        </w:r>
        <w:r>
          <w:fldChar w:fldCharType="end"/>
        </w:r>
      </w:hyperlink>
    </w:p>
    <w:p>
      <w:pPr>
        <w:pStyle w:val="TOC3"/>
        <w:tabs>
          <w:tab w:val="right" w:leader="dot" w:pos="8312"/>
        </w:tabs>
      </w:pPr>
      <w:hyperlink w:anchor="_Toc1378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_Toc13785 \h </w:instrText>
        </w:r>
        <w:r>
          <w:fldChar w:fldCharType="separate"/>
        </w:r>
        <w:r>
          <w:t>2</w:t>
        </w:r>
        <w:r>
          <w:fldChar w:fldCharType="end"/>
        </w:r>
      </w:hyperlink>
    </w:p>
    <w:p>
      <w:pPr>
        <w:pStyle w:val="TOC2"/>
        <w:tabs>
          <w:tab w:val="clear" w:pos="8302"/>
          <w:tab w:val="right" w:leader="dot" w:pos="8312"/>
        </w:tabs>
      </w:pPr>
      <w:hyperlink w:anchor="_Toc3230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_Toc32301 \h </w:instrText>
        </w:r>
        <w:r>
          <w:fldChar w:fldCharType="separate"/>
        </w:r>
        <w:r>
          <w:t>3</w:t>
        </w:r>
        <w:r>
          <w:fldChar w:fldCharType="end"/>
        </w:r>
      </w:hyperlink>
    </w:p>
    <w:p>
      <w:pPr>
        <w:pStyle w:val="TOC2"/>
        <w:tabs>
          <w:tab w:val="clear" w:pos="8302"/>
          <w:tab w:val="right" w:leader="dot" w:pos="8312"/>
        </w:tabs>
      </w:pPr>
      <w:hyperlink w:anchor="_Toc210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_Toc2106 \h </w:instrText>
        </w:r>
        <w:r>
          <w:fldChar w:fldCharType="separate"/>
        </w:r>
        <w:r>
          <w:t>3</w:t>
        </w:r>
        <w:r>
          <w:fldChar w:fldCharType="end"/>
        </w:r>
      </w:hyperlink>
    </w:p>
    <w:p>
      <w:pPr>
        <w:pStyle w:val="TOC2"/>
        <w:tabs>
          <w:tab w:val="clear" w:pos="8302"/>
          <w:tab w:val="right" w:leader="dot" w:pos="8312"/>
        </w:tabs>
      </w:pPr>
      <w:hyperlink w:anchor="_Toc810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_Toc8105 \h </w:instrText>
        </w:r>
        <w:r>
          <w:fldChar w:fldCharType="separate"/>
        </w:r>
        <w:r>
          <w:t>4</w:t>
        </w:r>
        <w:r>
          <w:fldChar w:fldCharType="end"/>
        </w:r>
      </w:hyperlink>
    </w:p>
    <w:p>
      <w:pPr>
        <w:pStyle w:val="TOC2"/>
        <w:tabs>
          <w:tab w:val="clear" w:pos="8302"/>
          <w:tab w:val="right" w:leader="dot" w:pos="8312"/>
        </w:tabs>
      </w:pPr>
      <w:hyperlink w:anchor="_Toc23683" w:history="1">
        <w:r>
          <w:rPr>
            <w:rFonts w:ascii="Times New Roman" w:eastAsia="宋体" w:hAnsi="Times New Roman" w:hint="eastAsia"/>
            <w:szCs w:val="28"/>
          </w:rPr>
          <w:t>1.5研究范围</w:t>
        </w:r>
        <w:r>
          <w:tab/>
        </w:r>
        <w:r>
          <w:fldChar w:fldCharType="begin"/>
        </w:r>
        <w:r>
          <w:instrText xml:space="preserve"> PAGEREF _Toc23683 \h </w:instrText>
        </w:r>
        <w:r>
          <w:fldChar w:fldCharType="separate"/>
        </w:r>
        <w:r>
          <w:t>4</w:t>
        </w:r>
        <w:r>
          <w:fldChar w:fldCharType="end"/>
        </w:r>
      </w:hyperlink>
    </w:p>
    <w:p>
      <w:pPr>
        <w:pStyle w:val="TOC2"/>
        <w:tabs>
          <w:tab w:val="clear" w:pos="8302"/>
          <w:tab w:val="right" w:leader="dot" w:pos="8312"/>
        </w:tabs>
      </w:pPr>
      <w:hyperlink w:anchor="_Toc2884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_Toc28848 \h </w:instrText>
        </w:r>
        <w:r>
          <w:fldChar w:fldCharType="separate"/>
        </w:r>
        <w:r>
          <w:t>5</w:t>
        </w:r>
        <w:r>
          <w:fldChar w:fldCharType="end"/>
        </w:r>
      </w:hyperlink>
    </w:p>
    <w:p>
      <w:pPr>
        <w:pStyle w:val="TOC2"/>
        <w:tabs>
          <w:tab w:val="clear" w:pos="8302"/>
          <w:tab w:val="right" w:leader="dot" w:pos="8312"/>
        </w:tabs>
      </w:pPr>
      <w:hyperlink w:anchor="_Toc599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_Toc5996 \h </w:instrText>
        </w:r>
        <w:r>
          <w:fldChar w:fldCharType="separate"/>
        </w:r>
        <w:r>
          <w:t>6</w:t>
        </w:r>
        <w:r>
          <w:fldChar w:fldCharType="end"/>
        </w:r>
      </w:hyperlink>
    </w:p>
    <w:p>
      <w:pPr>
        <w:pStyle w:val="TOC1"/>
        <w:tabs>
          <w:tab w:val="clear" w:pos="8296"/>
          <w:tab w:val="right" w:leader="dot" w:pos="8312"/>
        </w:tabs>
      </w:pPr>
      <w:hyperlink w:anchor="_Toc2845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_Toc28452 \h </w:instrText>
        </w:r>
        <w:r>
          <w:fldChar w:fldCharType="separate"/>
        </w:r>
        <w:r>
          <w:t>7</w:t>
        </w:r>
        <w:r>
          <w:fldChar w:fldCharType="end"/>
        </w:r>
      </w:hyperlink>
    </w:p>
    <w:p>
      <w:pPr>
        <w:pStyle w:val="TOC2"/>
        <w:tabs>
          <w:tab w:val="clear" w:pos="8302"/>
          <w:tab w:val="right" w:leader="dot" w:pos="8312"/>
        </w:tabs>
      </w:pPr>
      <w:hyperlink w:anchor="_Toc2538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_Toc25386 \h </w:instrText>
        </w:r>
        <w:r>
          <w:fldChar w:fldCharType="separate"/>
        </w:r>
        <w:r>
          <w:t>7</w:t>
        </w:r>
        <w:r>
          <w:fldChar w:fldCharType="end"/>
        </w:r>
      </w:hyperlink>
    </w:p>
    <w:p>
      <w:pPr>
        <w:pStyle w:val="TOC2"/>
        <w:tabs>
          <w:tab w:val="clear" w:pos="8302"/>
          <w:tab w:val="right" w:leader="dot" w:pos="8312"/>
        </w:tabs>
      </w:pPr>
      <w:hyperlink w:anchor="_Toc1452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生物药妆及干细胞药物研发及试产</w:t>
        </w:r>
        <w:r>
          <w:rPr>
            <w:rFonts w:ascii="Times New Roman" w:eastAsia="宋体" w:hAnsi="Times New Roman" w:hint="eastAsia"/>
          </w:rPr>
          <w:t>行业发展状况分析</w:t>
        </w:r>
        <w:r>
          <w:tab/>
        </w:r>
        <w:r>
          <w:fldChar w:fldCharType="begin"/>
        </w:r>
        <w:r>
          <w:instrText xml:space="preserve"> PAGEREF _Toc14520 \h </w:instrText>
        </w:r>
        <w:r>
          <w:fldChar w:fldCharType="separate"/>
        </w:r>
        <w:r>
          <w:t>7</w:t>
        </w:r>
        <w:r>
          <w:fldChar w:fldCharType="end"/>
        </w:r>
      </w:hyperlink>
    </w:p>
    <w:p>
      <w:pPr>
        <w:pStyle w:val="TOC2"/>
        <w:tabs>
          <w:tab w:val="clear" w:pos="8302"/>
          <w:tab w:val="right" w:leader="dot" w:pos="8312"/>
        </w:tabs>
      </w:pPr>
      <w:hyperlink w:anchor="_Toc3112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生物药妆及干细胞药物研发及试产</w:t>
        </w:r>
        <w:r>
          <w:rPr>
            <w:rFonts w:ascii="Times New Roman" w:eastAsia="宋体" w:hAnsi="Times New Roman" w:hint="eastAsia"/>
          </w:rPr>
          <w:t>行业发展趋势分析</w:t>
        </w:r>
        <w:r>
          <w:tab/>
        </w:r>
        <w:r>
          <w:fldChar w:fldCharType="begin"/>
        </w:r>
        <w:r>
          <w:instrText xml:space="preserve"> PAGEREF _Toc31126 \h </w:instrText>
        </w:r>
        <w:r>
          <w:fldChar w:fldCharType="separate"/>
        </w:r>
        <w:r>
          <w:t>9</w:t>
        </w:r>
        <w:r>
          <w:fldChar w:fldCharType="end"/>
        </w:r>
      </w:hyperlink>
    </w:p>
    <w:p>
      <w:pPr>
        <w:pStyle w:val="TOC2"/>
        <w:tabs>
          <w:tab w:val="clear" w:pos="8302"/>
          <w:tab w:val="right" w:leader="dot" w:pos="8312"/>
        </w:tabs>
      </w:pPr>
      <w:hyperlink w:anchor="_Toc1205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_Toc12055 \h </w:instrText>
        </w:r>
        <w:r>
          <w:fldChar w:fldCharType="separate"/>
        </w:r>
        <w:r>
          <w:t>9</w:t>
        </w:r>
        <w:r>
          <w:fldChar w:fldCharType="end"/>
        </w:r>
      </w:hyperlink>
    </w:p>
    <w:p>
      <w:pPr>
        <w:pStyle w:val="TOC1"/>
        <w:tabs>
          <w:tab w:val="clear" w:pos="8296"/>
          <w:tab w:val="right" w:leader="dot" w:pos="8312"/>
        </w:tabs>
      </w:pPr>
      <w:hyperlink w:anchor="_Toc1234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_Toc12342 \h </w:instrText>
        </w:r>
        <w:r>
          <w:fldChar w:fldCharType="separate"/>
        </w:r>
        <w:r>
          <w:t>10</w:t>
        </w:r>
        <w:r>
          <w:fldChar w:fldCharType="end"/>
        </w:r>
      </w:hyperlink>
    </w:p>
    <w:p>
      <w:pPr>
        <w:pStyle w:val="TOC2"/>
        <w:tabs>
          <w:tab w:val="clear" w:pos="8302"/>
          <w:tab w:val="right" w:leader="dot" w:pos="8312"/>
        </w:tabs>
      </w:pPr>
      <w:hyperlink w:anchor="_Toc2717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_Toc27171 \h </w:instrText>
        </w:r>
        <w:r>
          <w:fldChar w:fldCharType="separate"/>
        </w:r>
        <w:r>
          <w:t>10</w:t>
        </w:r>
        <w:r>
          <w:fldChar w:fldCharType="end"/>
        </w:r>
      </w:hyperlink>
    </w:p>
    <w:p>
      <w:pPr>
        <w:pStyle w:val="TOC2"/>
        <w:tabs>
          <w:tab w:val="clear" w:pos="8302"/>
          <w:tab w:val="right" w:leader="dot" w:pos="8312"/>
        </w:tabs>
      </w:pPr>
      <w:hyperlink w:anchor="_Toc2405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_Toc24052 \h </w:instrText>
        </w:r>
        <w:r>
          <w:fldChar w:fldCharType="separate"/>
        </w:r>
        <w:r>
          <w:t>11</w:t>
        </w:r>
        <w:r>
          <w:fldChar w:fldCharType="end"/>
        </w:r>
      </w:hyperlink>
    </w:p>
    <w:p>
      <w:pPr>
        <w:pStyle w:val="TOC3"/>
        <w:tabs>
          <w:tab w:val="right" w:leader="dot" w:pos="8312"/>
        </w:tabs>
      </w:pPr>
      <w:hyperlink w:anchor="_Toc20837" w:history="1">
        <w:r>
          <w:rPr>
            <w:rFonts w:hint="eastAsia"/>
            <w:szCs w:val="24"/>
            <w:lang w:val="en-US" w:eastAsia="zh-CN"/>
          </w:rPr>
          <w:t>3</w:t>
        </w:r>
        <w:r>
          <w:rPr>
            <w:rFonts w:hint="eastAsia"/>
            <w:szCs w:val="24"/>
          </w:rPr>
          <w:t>.2.1有利于促进我国</w:t>
        </w:r>
        <w:r>
          <w:rPr>
            <w:rFonts w:hint="eastAsia"/>
            <w:szCs w:val="24"/>
            <w:lang w:eastAsia="zh-CN"/>
          </w:rPr>
          <w:t>生物药妆及干细胞药物研发及试产</w:t>
        </w:r>
        <w:r>
          <w:rPr>
            <w:rFonts w:hint="eastAsia"/>
            <w:szCs w:val="24"/>
          </w:rPr>
          <w:t>工业快速发展</w:t>
        </w:r>
        <w:r>
          <w:rPr>
            <w:szCs w:val="24"/>
          </w:rPr>
          <w:t>的需要</w:t>
        </w:r>
        <w:r>
          <w:tab/>
        </w:r>
        <w:r>
          <w:fldChar w:fldCharType="begin"/>
        </w:r>
        <w:r>
          <w:instrText xml:space="preserve"> PAGEREF _Toc20837 \h </w:instrText>
        </w:r>
        <w:r>
          <w:fldChar w:fldCharType="separate"/>
        </w:r>
        <w:r>
          <w:t>11</w:t>
        </w:r>
        <w:r>
          <w:fldChar w:fldCharType="end"/>
        </w:r>
      </w:hyperlink>
    </w:p>
    <w:p>
      <w:pPr>
        <w:pStyle w:val="TOC3"/>
        <w:tabs>
          <w:tab w:val="right" w:leader="dot" w:pos="8312"/>
        </w:tabs>
      </w:pPr>
      <w:hyperlink w:anchor="_Toc12116" w:history="1">
        <w:r>
          <w:rPr>
            <w:rFonts w:hint="eastAsia"/>
            <w:szCs w:val="24"/>
            <w:lang w:val="en-US" w:eastAsia="zh-CN"/>
          </w:rPr>
          <w:t>3</w:t>
        </w:r>
        <w:r>
          <w:rPr>
            <w:rFonts w:hint="eastAsia"/>
            <w:szCs w:val="24"/>
          </w:rPr>
          <w:t>.2.2提升技术进步，满足</w:t>
        </w:r>
        <w:r>
          <w:rPr>
            <w:rFonts w:hint="eastAsia"/>
            <w:szCs w:val="24"/>
            <w:lang w:eastAsia="zh-CN"/>
          </w:rPr>
          <w:t>生物药妆及干细胞药物研发及试产</w:t>
        </w:r>
        <w:r>
          <w:rPr>
            <w:rFonts w:hint="eastAsia"/>
            <w:szCs w:val="24"/>
          </w:rPr>
          <w:t>行业生产高品质产品的需要</w:t>
        </w:r>
        <w:r>
          <w:tab/>
        </w:r>
        <w:r>
          <w:fldChar w:fldCharType="begin"/>
        </w:r>
        <w:r>
          <w:instrText xml:space="preserve"> PAGEREF _Toc12116 \h </w:instrText>
        </w:r>
        <w:r>
          <w:fldChar w:fldCharType="separate"/>
        </w:r>
        <w:r>
          <w:t>12</w:t>
        </w:r>
        <w:r>
          <w:fldChar w:fldCharType="end"/>
        </w:r>
      </w:hyperlink>
    </w:p>
    <w:p>
      <w:pPr>
        <w:pStyle w:val="TOC3"/>
        <w:tabs>
          <w:tab w:val="right" w:leader="dot" w:pos="8312"/>
        </w:tabs>
      </w:pPr>
      <w:hyperlink w:anchor="_Toc1585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_Toc15856 \h </w:instrText>
        </w:r>
        <w:r>
          <w:fldChar w:fldCharType="separate"/>
        </w:r>
        <w:r>
          <w:t>13</w:t>
        </w:r>
        <w:r>
          <w:fldChar w:fldCharType="end"/>
        </w:r>
      </w:hyperlink>
    </w:p>
    <w:p>
      <w:pPr>
        <w:pStyle w:val="TOC3"/>
        <w:tabs>
          <w:tab w:val="right" w:leader="dot" w:pos="8312"/>
        </w:tabs>
      </w:pPr>
      <w:hyperlink w:anchor="_Toc259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生物药妆及干细胞药物研发及试产</w:t>
        </w:r>
        <w:r>
          <w:rPr>
            <w:szCs w:val="24"/>
          </w:rPr>
          <w:t>产品研发和技术创新</w:t>
        </w:r>
        <w:r>
          <w:rPr>
            <w:rFonts w:hint="eastAsia"/>
            <w:szCs w:val="24"/>
          </w:rPr>
          <w:t>水平的需要</w:t>
        </w:r>
        <w:r>
          <w:tab/>
        </w:r>
        <w:r>
          <w:fldChar w:fldCharType="begin"/>
        </w:r>
        <w:r>
          <w:instrText xml:space="preserve"> PAGEREF _Toc25940 \h </w:instrText>
        </w:r>
        <w:r>
          <w:fldChar w:fldCharType="separate"/>
        </w:r>
        <w:r>
          <w:t>13</w:t>
        </w:r>
        <w:r>
          <w:fldChar w:fldCharType="end"/>
        </w:r>
      </w:hyperlink>
    </w:p>
    <w:p>
      <w:pPr>
        <w:pStyle w:val="TOC3"/>
        <w:tabs>
          <w:tab w:val="right" w:leader="dot" w:pos="8312"/>
        </w:tabs>
      </w:pPr>
      <w:hyperlink w:anchor="_Toc2053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_Toc20531 \h </w:instrText>
        </w:r>
        <w:r>
          <w:fldChar w:fldCharType="separate"/>
        </w:r>
        <w:r>
          <w:t>13</w:t>
        </w:r>
        <w:r>
          <w:fldChar w:fldCharType="end"/>
        </w:r>
      </w:hyperlink>
    </w:p>
    <w:p>
      <w:pPr>
        <w:pStyle w:val="TOC3"/>
        <w:tabs>
          <w:tab w:val="right" w:leader="dot" w:pos="8312"/>
        </w:tabs>
      </w:pPr>
      <w:hyperlink w:anchor="_Toc726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_Toc7267 \h </w:instrText>
        </w:r>
        <w:r>
          <w:fldChar w:fldCharType="separate"/>
        </w:r>
        <w:r>
          <w:t>14</w:t>
        </w:r>
        <w:r>
          <w:fldChar w:fldCharType="end"/>
        </w:r>
      </w:hyperlink>
    </w:p>
    <w:p>
      <w:pPr>
        <w:pStyle w:val="TOC2"/>
        <w:tabs>
          <w:tab w:val="clear" w:pos="8302"/>
          <w:tab w:val="right" w:leader="dot" w:pos="8312"/>
        </w:tabs>
      </w:pPr>
      <w:hyperlink w:anchor="_Toc1679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_Toc16792 \h </w:instrText>
        </w:r>
        <w:r>
          <w:fldChar w:fldCharType="separate"/>
        </w:r>
        <w:r>
          <w:t>14</w:t>
        </w:r>
        <w:r>
          <w:fldChar w:fldCharType="end"/>
        </w:r>
      </w:hyperlink>
    </w:p>
    <w:p>
      <w:pPr>
        <w:pStyle w:val="TOC3"/>
        <w:tabs>
          <w:tab w:val="right" w:leader="dot" w:pos="8312"/>
        </w:tabs>
      </w:pPr>
      <w:hyperlink w:anchor="_Toc25626" w:history="1">
        <w:r>
          <w:rPr>
            <w:rFonts w:hint="eastAsia"/>
            <w:szCs w:val="24"/>
            <w:lang w:val="en-US" w:eastAsia="zh-CN"/>
          </w:rPr>
          <w:t>3</w:t>
        </w:r>
        <w:r>
          <w:rPr>
            <w:rFonts w:hint="eastAsia"/>
            <w:szCs w:val="24"/>
          </w:rPr>
          <w:t>.3.1政策可行性</w:t>
        </w:r>
        <w:r>
          <w:tab/>
        </w:r>
        <w:r>
          <w:fldChar w:fldCharType="begin"/>
        </w:r>
        <w:r>
          <w:instrText xml:space="preserve"> PAGEREF _Toc25626 \h </w:instrText>
        </w:r>
        <w:r>
          <w:fldChar w:fldCharType="separate"/>
        </w:r>
        <w:r>
          <w:t>14</w:t>
        </w:r>
        <w:r>
          <w:fldChar w:fldCharType="end"/>
        </w:r>
      </w:hyperlink>
    </w:p>
    <w:p>
      <w:pPr>
        <w:pStyle w:val="TOC3"/>
        <w:tabs>
          <w:tab w:val="right" w:leader="dot" w:pos="8312"/>
        </w:tabs>
      </w:pPr>
      <w:hyperlink w:anchor="_Toc30690" w:history="1">
        <w:r>
          <w:rPr>
            <w:rFonts w:hint="eastAsia"/>
            <w:szCs w:val="24"/>
            <w:lang w:val="en-US" w:eastAsia="zh-CN"/>
          </w:rPr>
          <w:t>3</w:t>
        </w:r>
        <w:r>
          <w:rPr>
            <w:rFonts w:hint="eastAsia"/>
            <w:szCs w:val="24"/>
          </w:rPr>
          <w:t>.3.2技术可行性</w:t>
        </w:r>
        <w:r>
          <w:tab/>
        </w:r>
        <w:r>
          <w:fldChar w:fldCharType="begin"/>
        </w:r>
        <w:r>
          <w:instrText xml:space="preserve"> PAGEREF _Toc30690 \h </w:instrText>
        </w:r>
        <w:r>
          <w:fldChar w:fldCharType="separate"/>
        </w:r>
        <w:r>
          <w:t>15</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0097" w:history="1">
        <w:r>
          <w:rPr>
            <w:rFonts w:hint="eastAsia"/>
            <w:szCs w:val="24"/>
            <w:lang w:val="en-US" w:eastAsia="zh-CN"/>
          </w:rPr>
          <w:t>3</w:t>
        </w:r>
        <w:r>
          <w:rPr>
            <w:rFonts w:hint="eastAsia"/>
            <w:szCs w:val="24"/>
          </w:rPr>
          <w:t>.3.3管理可行性</w:t>
        </w:r>
        <w:r>
          <w:tab/>
        </w:r>
        <w:r>
          <w:fldChar w:fldCharType="begin"/>
        </w:r>
        <w:r>
          <w:instrText xml:space="preserve"> PAGEREF _Toc30097 \h </w:instrText>
        </w:r>
        <w:r>
          <w:fldChar w:fldCharType="separate"/>
        </w:r>
        <w:r>
          <w:t>16</w:t>
        </w:r>
        <w:r>
          <w:fldChar w:fldCharType="end"/>
        </w:r>
      </w:hyperlink>
    </w:p>
    <w:p>
      <w:pPr>
        <w:pStyle w:val="TOC2"/>
        <w:tabs>
          <w:tab w:val="clear" w:pos="8302"/>
          <w:tab w:val="right" w:leader="dot" w:pos="8312"/>
        </w:tabs>
      </w:pPr>
      <w:hyperlink w:anchor="_Toc425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_Toc4257 \h </w:instrText>
        </w:r>
        <w:r>
          <w:fldChar w:fldCharType="separate"/>
        </w:r>
        <w:r>
          <w:t>16</w:t>
        </w:r>
        <w:r>
          <w:fldChar w:fldCharType="end"/>
        </w:r>
      </w:hyperlink>
    </w:p>
    <w:p>
      <w:pPr>
        <w:pStyle w:val="TOC1"/>
        <w:tabs>
          <w:tab w:val="clear" w:pos="8296"/>
          <w:tab w:val="right" w:leader="dot" w:pos="8312"/>
        </w:tabs>
      </w:pPr>
      <w:hyperlink w:anchor="_Toc141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_Toc1416 \h </w:instrText>
        </w:r>
        <w:r>
          <w:fldChar w:fldCharType="separate"/>
        </w:r>
        <w:r>
          <w:t>17</w:t>
        </w:r>
        <w:r>
          <w:fldChar w:fldCharType="end"/>
        </w:r>
      </w:hyperlink>
    </w:p>
    <w:p>
      <w:pPr>
        <w:pStyle w:val="TOC2"/>
        <w:tabs>
          <w:tab w:val="clear" w:pos="8302"/>
          <w:tab w:val="right" w:leader="dot" w:pos="8312"/>
        </w:tabs>
      </w:pPr>
      <w:hyperlink w:anchor="_Toc3392" w:history="1">
        <w:r>
          <w:rPr>
            <w:rFonts w:ascii="Times New Roman" w:eastAsia="宋体" w:hAnsi="Times New Roman" w:cs="Times New Roman" w:hint="eastAsia"/>
            <w:kern w:val="2"/>
            <w:szCs w:val="28"/>
          </w:rPr>
          <w:t>4.1地理位置选择</w:t>
        </w:r>
        <w:r>
          <w:tab/>
        </w:r>
        <w:r>
          <w:fldChar w:fldCharType="begin"/>
        </w:r>
        <w:r>
          <w:instrText xml:space="preserve"> PAGEREF _Toc3392 \h </w:instrText>
        </w:r>
        <w:r>
          <w:fldChar w:fldCharType="separate"/>
        </w:r>
        <w:r>
          <w:t>17</w:t>
        </w:r>
        <w:r>
          <w:fldChar w:fldCharType="end"/>
        </w:r>
      </w:hyperlink>
    </w:p>
    <w:p>
      <w:pPr>
        <w:pStyle w:val="TOC2"/>
        <w:tabs>
          <w:tab w:val="clear" w:pos="8302"/>
          <w:tab w:val="right" w:leader="dot" w:pos="8312"/>
        </w:tabs>
      </w:pPr>
      <w:hyperlink w:anchor="_Toc22721" w:history="1">
        <w:r>
          <w:rPr>
            <w:rFonts w:ascii="Times New Roman" w:eastAsia="宋体" w:hAnsi="Times New Roman" w:cs="Times New Roman"/>
            <w:kern w:val="2"/>
            <w:szCs w:val="28"/>
          </w:rPr>
          <w:t>4.2</w:t>
        </w:r>
        <w:r>
          <w:rPr>
            <w:rFonts w:ascii="Times New Roman" w:eastAsia="宋体" w:hAnsi="Times New Roman" w:cs="Times New Roman" w:hint="eastAsia"/>
            <w:kern w:val="2"/>
            <w:szCs w:val="28"/>
          </w:rPr>
          <w:t>区域投资环境</w:t>
        </w:r>
        <w:r>
          <w:tab/>
        </w:r>
        <w:r>
          <w:fldChar w:fldCharType="begin"/>
        </w:r>
        <w:r>
          <w:instrText xml:space="preserve"> PAGEREF _Toc22721 \h </w:instrText>
        </w:r>
        <w:r>
          <w:fldChar w:fldCharType="separate"/>
        </w:r>
        <w:r>
          <w:t>17</w:t>
        </w:r>
        <w:r>
          <w:fldChar w:fldCharType="end"/>
        </w:r>
      </w:hyperlink>
    </w:p>
    <w:p>
      <w:pPr>
        <w:pStyle w:val="TOC3"/>
        <w:tabs>
          <w:tab w:val="right" w:leader="dot" w:pos="8312"/>
        </w:tabs>
      </w:pPr>
      <w:hyperlink w:anchor="_Toc19568" w:history="1">
        <w:r>
          <w:rPr>
            <w:rFonts w:ascii="Times New Roman" w:hAnsi="Times New Roman" w:cs="Times New Roman"/>
            <w:kern w:val="2"/>
            <w:szCs w:val="24"/>
          </w:rPr>
          <w:t>4.2.1</w:t>
        </w:r>
        <w:r>
          <w:rPr>
            <w:rFonts w:ascii="Times New Roman" w:hAnsi="Times New Roman" w:cs="Times New Roman" w:hint="eastAsia"/>
            <w:kern w:val="2"/>
            <w:szCs w:val="24"/>
          </w:rPr>
          <w:t>区域地理位置</w:t>
        </w:r>
        <w:r>
          <w:tab/>
        </w:r>
        <w:r>
          <w:fldChar w:fldCharType="begin"/>
        </w:r>
        <w:r>
          <w:instrText xml:space="preserve"> PAGEREF _Toc19568 \h </w:instrText>
        </w:r>
        <w:r>
          <w:fldChar w:fldCharType="separate"/>
        </w:r>
        <w:r>
          <w:t>17</w:t>
        </w:r>
        <w:r>
          <w:fldChar w:fldCharType="end"/>
        </w:r>
      </w:hyperlink>
    </w:p>
    <w:p>
      <w:pPr>
        <w:pStyle w:val="TOC3"/>
        <w:tabs>
          <w:tab w:val="right" w:leader="dot" w:pos="8312"/>
        </w:tabs>
      </w:pPr>
      <w:hyperlink w:anchor="_Toc13372" w:history="1">
        <w:r>
          <w:rPr>
            <w:rFonts w:ascii="Times New Roman" w:hAnsi="Times New Roman" w:cs="Times New Roman"/>
            <w:kern w:val="2"/>
            <w:szCs w:val="24"/>
          </w:rPr>
          <w:t>4.2.</w:t>
        </w:r>
        <w:r>
          <w:rPr>
            <w:rFonts w:ascii="Times New Roman" w:hAnsi="Times New Roman" w:cs="Times New Roman" w:hint="eastAsia"/>
            <w:kern w:val="2"/>
            <w:szCs w:val="24"/>
          </w:rPr>
          <w:t>2区域地形地貌条件</w:t>
        </w:r>
        <w:r>
          <w:tab/>
        </w:r>
        <w:r>
          <w:fldChar w:fldCharType="begin"/>
        </w:r>
        <w:r>
          <w:instrText xml:space="preserve"> PAGEREF _Toc13372 \h </w:instrText>
        </w:r>
        <w:r>
          <w:fldChar w:fldCharType="separate"/>
        </w:r>
        <w:r>
          <w:t>18</w:t>
        </w:r>
        <w:r>
          <w:fldChar w:fldCharType="end"/>
        </w:r>
      </w:hyperlink>
    </w:p>
    <w:p>
      <w:pPr>
        <w:pStyle w:val="TOC3"/>
        <w:tabs>
          <w:tab w:val="right" w:leader="dot" w:pos="8312"/>
        </w:tabs>
      </w:pPr>
      <w:hyperlink w:anchor="_Toc9215" w:history="1">
        <w:r>
          <w:rPr>
            <w:rFonts w:ascii="Times New Roman" w:hAnsi="Times New Roman" w:cs="Times New Roman"/>
            <w:kern w:val="2"/>
            <w:szCs w:val="24"/>
          </w:rPr>
          <w:t>4.2.</w:t>
        </w:r>
        <w:r>
          <w:rPr>
            <w:rFonts w:ascii="Times New Roman" w:hAnsi="Times New Roman" w:cs="Times New Roman" w:hint="eastAsia"/>
            <w:kern w:val="2"/>
            <w:szCs w:val="24"/>
          </w:rPr>
          <w:t>3区域气候条件</w:t>
        </w:r>
        <w:r>
          <w:tab/>
        </w:r>
        <w:r>
          <w:fldChar w:fldCharType="begin"/>
        </w:r>
        <w:r>
          <w:instrText xml:space="preserve"> PAGEREF _Toc9215 \h </w:instrText>
        </w:r>
        <w:r>
          <w:fldChar w:fldCharType="separate"/>
        </w:r>
        <w:r>
          <w:t>18</w:t>
        </w:r>
        <w:r>
          <w:fldChar w:fldCharType="end"/>
        </w:r>
      </w:hyperlink>
    </w:p>
    <w:p>
      <w:pPr>
        <w:pStyle w:val="TOC3"/>
        <w:tabs>
          <w:tab w:val="right" w:leader="dot" w:pos="8312"/>
        </w:tabs>
      </w:pPr>
      <w:hyperlink w:anchor="_Toc20529" w:history="1">
        <w:r>
          <w:rPr>
            <w:rFonts w:ascii="Times New Roman" w:hAnsi="Times New Roman" w:cs="Times New Roman" w:hint="eastAsia"/>
            <w:kern w:val="2"/>
            <w:szCs w:val="24"/>
          </w:rPr>
          <w:t>4.2.4区域自然资源条件</w:t>
        </w:r>
        <w:r>
          <w:tab/>
        </w:r>
        <w:r>
          <w:fldChar w:fldCharType="begin"/>
        </w:r>
        <w:r>
          <w:instrText xml:space="preserve"> PAGEREF _Toc20529 \h </w:instrText>
        </w:r>
        <w:r>
          <w:fldChar w:fldCharType="separate"/>
        </w:r>
        <w:r>
          <w:t>18</w:t>
        </w:r>
        <w:r>
          <w:fldChar w:fldCharType="end"/>
        </w:r>
      </w:hyperlink>
    </w:p>
    <w:p>
      <w:pPr>
        <w:pStyle w:val="TOC3"/>
        <w:tabs>
          <w:tab w:val="right" w:leader="dot" w:pos="8312"/>
        </w:tabs>
      </w:pPr>
      <w:hyperlink w:anchor="_Toc18015" w:history="1">
        <w:r>
          <w:rPr>
            <w:rFonts w:ascii="Times New Roman" w:hAnsi="Times New Roman" w:cs="Times New Roman" w:hint="eastAsia"/>
            <w:kern w:val="2"/>
            <w:szCs w:val="24"/>
          </w:rPr>
          <w:t>4.2.5区域交通区位条件</w:t>
        </w:r>
        <w:r>
          <w:tab/>
        </w:r>
        <w:r>
          <w:fldChar w:fldCharType="begin"/>
        </w:r>
        <w:r>
          <w:instrText xml:space="preserve"> PAGEREF _Toc18015 \h </w:instrText>
        </w:r>
        <w:r>
          <w:fldChar w:fldCharType="separate"/>
        </w:r>
        <w:r>
          <w:t>19</w:t>
        </w:r>
        <w:r>
          <w:fldChar w:fldCharType="end"/>
        </w:r>
      </w:hyperlink>
    </w:p>
    <w:p>
      <w:pPr>
        <w:pStyle w:val="TOC3"/>
        <w:tabs>
          <w:tab w:val="right" w:leader="dot" w:pos="8312"/>
        </w:tabs>
      </w:pPr>
      <w:hyperlink w:anchor="_Toc27642" w:history="1">
        <w:r>
          <w:rPr>
            <w:rFonts w:ascii="Times New Roman" w:hAnsi="Times New Roman" w:cs="Times New Roman" w:hint="eastAsia"/>
            <w:kern w:val="2"/>
            <w:szCs w:val="24"/>
          </w:rPr>
          <w:t>4.2.6区域建设环境条件</w:t>
        </w:r>
        <w:r>
          <w:tab/>
        </w:r>
        <w:r>
          <w:fldChar w:fldCharType="begin"/>
        </w:r>
        <w:r>
          <w:instrText xml:space="preserve"> PAGEREF _Toc27642 \h </w:instrText>
        </w:r>
        <w:r>
          <w:fldChar w:fldCharType="separate"/>
        </w:r>
        <w:r>
          <w:t>20</w:t>
        </w:r>
        <w:r>
          <w:fldChar w:fldCharType="end"/>
        </w:r>
      </w:hyperlink>
    </w:p>
    <w:p>
      <w:pPr>
        <w:pStyle w:val="TOC3"/>
        <w:tabs>
          <w:tab w:val="right" w:leader="dot" w:pos="8312"/>
        </w:tabs>
      </w:pPr>
      <w:hyperlink w:anchor="_Toc14694" w:history="1">
        <w:r>
          <w:rPr>
            <w:rFonts w:ascii="Times New Roman" w:hAnsi="Times New Roman" w:cs="Times New Roman" w:hint="eastAsia"/>
            <w:kern w:val="2"/>
            <w:szCs w:val="24"/>
          </w:rPr>
          <w:t>4.2.7区域经济发展条件</w:t>
        </w:r>
        <w:r>
          <w:tab/>
        </w:r>
        <w:r>
          <w:fldChar w:fldCharType="begin"/>
        </w:r>
        <w:r>
          <w:instrText xml:space="preserve"> PAGEREF _Toc14694 \h </w:instrText>
        </w:r>
        <w:r>
          <w:fldChar w:fldCharType="separate"/>
        </w:r>
        <w:r>
          <w:t>21</w:t>
        </w:r>
        <w:r>
          <w:fldChar w:fldCharType="end"/>
        </w:r>
      </w:hyperlink>
    </w:p>
    <w:p>
      <w:pPr>
        <w:pStyle w:val="TOC1"/>
        <w:tabs>
          <w:tab w:val="clear" w:pos="8296"/>
          <w:tab w:val="right" w:leader="dot" w:pos="8312"/>
        </w:tabs>
      </w:pPr>
      <w:hyperlink w:anchor="_Toc2108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_Toc21081 \h </w:instrText>
        </w:r>
        <w:r>
          <w:fldChar w:fldCharType="separate"/>
        </w:r>
        <w:r>
          <w:t>22</w:t>
        </w:r>
        <w:r>
          <w:fldChar w:fldCharType="end"/>
        </w:r>
      </w:hyperlink>
    </w:p>
    <w:p>
      <w:pPr>
        <w:pStyle w:val="TOC2"/>
        <w:tabs>
          <w:tab w:val="clear" w:pos="8302"/>
          <w:tab w:val="right" w:leader="dot" w:pos="8312"/>
        </w:tabs>
      </w:pPr>
      <w:hyperlink w:anchor="_Toc411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_Toc4111 \h </w:instrText>
        </w:r>
        <w:r>
          <w:fldChar w:fldCharType="separate"/>
        </w:r>
        <w:r>
          <w:t>22</w:t>
        </w:r>
        <w:r>
          <w:fldChar w:fldCharType="end"/>
        </w:r>
      </w:hyperlink>
    </w:p>
    <w:p>
      <w:pPr>
        <w:pStyle w:val="TOC2"/>
        <w:tabs>
          <w:tab w:val="clear" w:pos="8302"/>
          <w:tab w:val="right" w:leader="dot" w:pos="8312"/>
        </w:tabs>
      </w:pPr>
      <w:hyperlink w:anchor="_Toc2270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_Toc22700 \h </w:instrText>
        </w:r>
        <w:r>
          <w:fldChar w:fldCharType="separate"/>
        </w:r>
        <w:r>
          <w:t>22</w:t>
        </w:r>
        <w:r>
          <w:fldChar w:fldCharType="end"/>
        </w:r>
      </w:hyperlink>
    </w:p>
    <w:p>
      <w:pPr>
        <w:pStyle w:val="TOC3"/>
        <w:tabs>
          <w:tab w:val="right" w:leader="dot" w:pos="8312"/>
        </w:tabs>
      </w:pPr>
      <w:hyperlink w:anchor="_Toc26438" w:history="1">
        <w:r>
          <w:t>5.</w:t>
        </w:r>
        <w:r>
          <w:rPr>
            <w:rFonts w:hint="eastAsia"/>
          </w:rPr>
          <w:t>2</w:t>
        </w:r>
        <w:r>
          <w:t>.1</w:t>
        </w:r>
        <w:r>
          <w:rPr>
            <w:rFonts w:hint="eastAsia"/>
          </w:rPr>
          <w:t>总体规划方案</w:t>
        </w:r>
        <w:r>
          <w:tab/>
        </w:r>
        <w:r>
          <w:fldChar w:fldCharType="begin"/>
        </w:r>
        <w:r>
          <w:instrText xml:space="preserve"> PAGEREF _Toc26438 \h </w:instrText>
        </w:r>
        <w:r>
          <w:fldChar w:fldCharType="separate"/>
        </w:r>
        <w:r>
          <w:t>22</w:t>
        </w:r>
        <w:r>
          <w:fldChar w:fldCharType="end"/>
        </w:r>
      </w:hyperlink>
    </w:p>
    <w:p>
      <w:pPr>
        <w:pStyle w:val="TOC3"/>
        <w:tabs>
          <w:tab w:val="right" w:leader="dot" w:pos="8312"/>
        </w:tabs>
      </w:pPr>
      <w:hyperlink w:anchor="_Toc30998" w:history="1">
        <w:r>
          <w:t>5.</w:t>
        </w:r>
        <w:r>
          <w:rPr>
            <w:rFonts w:hint="eastAsia"/>
          </w:rPr>
          <w:t>2</w:t>
        </w:r>
        <w:r>
          <w:t>.2</w:t>
        </w:r>
        <w:r>
          <w:rPr>
            <w:rFonts w:hint="eastAsia"/>
          </w:rPr>
          <w:t>土建工程方案</w:t>
        </w:r>
        <w:r>
          <w:tab/>
        </w:r>
        <w:r>
          <w:fldChar w:fldCharType="begin"/>
        </w:r>
        <w:r>
          <w:instrText xml:space="preserve"> PAGEREF _Toc30998 \h </w:instrText>
        </w:r>
        <w:r>
          <w:fldChar w:fldCharType="separate"/>
        </w:r>
        <w:r>
          <w:t>23</w:t>
        </w:r>
        <w:r>
          <w:fldChar w:fldCharType="end"/>
        </w:r>
      </w:hyperlink>
    </w:p>
    <w:p>
      <w:pPr>
        <w:pStyle w:val="TOC2"/>
        <w:tabs>
          <w:tab w:val="clear" w:pos="8302"/>
          <w:tab w:val="right" w:leader="dot" w:pos="8312"/>
        </w:tabs>
      </w:pPr>
      <w:hyperlink w:anchor="_Toc2611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_Toc26112 \h </w:instrText>
        </w:r>
        <w:r>
          <w:fldChar w:fldCharType="separate"/>
        </w:r>
        <w:r>
          <w:t>24</w:t>
        </w:r>
        <w:r>
          <w:fldChar w:fldCharType="end"/>
        </w:r>
      </w:hyperlink>
    </w:p>
    <w:p>
      <w:pPr>
        <w:pStyle w:val="TOC2"/>
        <w:tabs>
          <w:tab w:val="clear" w:pos="8302"/>
          <w:tab w:val="right" w:leader="dot" w:pos="8312"/>
        </w:tabs>
      </w:pPr>
      <w:hyperlink w:anchor="_Toc2627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_Toc26279 \h </w:instrText>
        </w:r>
        <w:r>
          <w:fldChar w:fldCharType="separate"/>
        </w:r>
        <w:r>
          <w:t>24</w:t>
        </w:r>
        <w:r>
          <w:fldChar w:fldCharType="end"/>
        </w:r>
      </w:hyperlink>
    </w:p>
    <w:p>
      <w:pPr>
        <w:pStyle w:val="TOC3"/>
        <w:tabs>
          <w:tab w:val="right" w:leader="dot" w:pos="8312"/>
        </w:tabs>
      </w:pPr>
      <w:hyperlink w:anchor="_Toc17200" w:history="1">
        <w:r>
          <w:rPr>
            <w:rFonts w:hint="eastAsia"/>
          </w:rPr>
          <w:t>5.4.1给排水</w:t>
        </w:r>
        <w:r>
          <w:tab/>
        </w:r>
        <w:r>
          <w:fldChar w:fldCharType="begin"/>
        </w:r>
        <w:r>
          <w:instrText xml:space="preserve"> PAGEREF _Toc17200 \h </w:instrText>
        </w:r>
        <w:r>
          <w:fldChar w:fldCharType="separate"/>
        </w:r>
        <w:r>
          <w:t>24</w:t>
        </w:r>
        <w:r>
          <w:fldChar w:fldCharType="end"/>
        </w:r>
      </w:hyperlink>
    </w:p>
    <w:p>
      <w:pPr>
        <w:pStyle w:val="TOC3"/>
        <w:tabs>
          <w:tab w:val="right" w:leader="dot" w:pos="8312"/>
        </w:tabs>
      </w:pPr>
      <w:hyperlink w:anchor="_Toc13319" w:history="1">
        <w:r>
          <w:rPr>
            <w:rFonts w:hint="eastAsia"/>
          </w:rPr>
          <w:t>5.4.2供电</w:t>
        </w:r>
        <w:r>
          <w:tab/>
        </w:r>
        <w:r>
          <w:fldChar w:fldCharType="begin"/>
        </w:r>
        <w:r>
          <w:instrText xml:space="preserve"> PAGEREF _Toc13319 \h </w:instrText>
        </w:r>
        <w:r>
          <w:fldChar w:fldCharType="separate"/>
        </w:r>
        <w:r>
          <w:t>26</w:t>
        </w:r>
        <w:r>
          <w:fldChar w:fldCharType="end"/>
        </w:r>
      </w:hyperlink>
    </w:p>
    <w:p>
      <w:pPr>
        <w:pStyle w:val="TOC2"/>
        <w:tabs>
          <w:tab w:val="clear" w:pos="8302"/>
          <w:tab w:val="right" w:leader="dot" w:pos="8312"/>
        </w:tabs>
      </w:pPr>
      <w:hyperlink w:anchor="_Toc10334" w:history="1">
        <w:r>
          <w:rPr>
            <w:rFonts w:ascii="Times New Roman" w:eastAsia="宋体" w:hAnsi="Times New Roman" w:hint="eastAsia"/>
          </w:rPr>
          <w:t>5.5道路设计</w:t>
        </w:r>
        <w:r>
          <w:tab/>
        </w:r>
        <w:r>
          <w:fldChar w:fldCharType="begin"/>
        </w:r>
        <w:r>
          <w:instrText xml:space="preserve"> PAGEREF _Toc10334 \h </w:instrText>
        </w:r>
        <w:r>
          <w:fldChar w:fldCharType="separate"/>
        </w:r>
        <w:r>
          <w:t>28</w:t>
        </w:r>
        <w:r>
          <w:fldChar w:fldCharType="end"/>
        </w:r>
      </w:hyperlink>
    </w:p>
    <w:p>
      <w:pPr>
        <w:pStyle w:val="TOC2"/>
        <w:tabs>
          <w:tab w:val="clear" w:pos="8302"/>
          <w:tab w:val="right" w:leader="dot" w:pos="8312"/>
        </w:tabs>
      </w:pPr>
      <w:hyperlink w:anchor="_Toc1028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_Toc10288 \h </w:instrText>
        </w:r>
        <w:r>
          <w:fldChar w:fldCharType="separate"/>
        </w:r>
        <w:r>
          <w:t>29</w:t>
        </w:r>
        <w:r>
          <w:fldChar w:fldCharType="end"/>
        </w:r>
      </w:hyperlink>
    </w:p>
    <w:p>
      <w:pPr>
        <w:pStyle w:val="TOC2"/>
        <w:tabs>
          <w:tab w:val="clear" w:pos="8302"/>
          <w:tab w:val="right" w:leader="dot" w:pos="8312"/>
        </w:tabs>
      </w:pPr>
      <w:hyperlink w:anchor="_Toc1584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_Toc15845 \h </w:instrText>
        </w:r>
        <w:r>
          <w:fldChar w:fldCharType="separate"/>
        </w:r>
        <w:r>
          <w:t>29</w:t>
        </w:r>
        <w:r>
          <w:fldChar w:fldCharType="end"/>
        </w:r>
      </w:hyperlink>
    </w:p>
    <w:p>
      <w:pPr>
        <w:pStyle w:val="TOC3"/>
        <w:tabs>
          <w:tab w:val="right" w:leader="dot" w:pos="8312"/>
        </w:tabs>
      </w:pPr>
      <w:hyperlink w:anchor="_Toc31287" w:history="1">
        <w:r>
          <w:rPr>
            <w:rFonts w:hint="eastAsia"/>
          </w:rPr>
          <w:t>5.7.1项目用地规划选址</w:t>
        </w:r>
        <w:r>
          <w:tab/>
        </w:r>
        <w:r>
          <w:fldChar w:fldCharType="begin"/>
        </w:r>
        <w:r>
          <w:instrText xml:space="preserve"> PAGEREF _Toc31287 \h </w:instrText>
        </w:r>
        <w:r>
          <w:fldChar w:fldCharType="separate"/>
        </w:r>
        <w:r>
          <w:t>29</w:t>
        </w:r>
        <w:r>
          <w:fldChar w:fldCharType="end"/>
        </w:r>
      </w:hyperlink>
    </w:p>
    <w:p>
      <w:pPr>
        <w:pStyle w:val="TOC3"/>
        <w:tabs>
          <w:tab w:val="right" w:leader="dot" w:pos="8312"/>
        </w:tabs>
      </w:pPr>
      <w:hyperlink w:anchor="_Toc22046" w:history="1">
        <w:r>
          <w:rPr>
            <w:rFonts w:hint="eastAsia"/>
          </w:rPr>
          <w:t>5.7.2用地规模及用地类型</w:t>
        </w:r>
        <w:r>
          <w:tab/>
        </w:r>
        <w:r>
          <w:fldChar w:fldCharType="begin"/>
        </w:r>
        <w:r>
          <w:instrText xml:space="preserve"> PAGEREF _Toc22046 \h </w:instrText>
        </w:r>
        <w:r>
          <w:fldChar w:fldCharType="separate"/>
        </w:r>
        <w:r>
          <w:t>29</w:t>
        </w:r>
        <w:r>
          <w:fldChar w:fldCharType="end"/>
        </w:r>
      </w:hyperlink>
    </w:p>
    <w:p>
      <w:pPr>
        <w:pStyle w:val="TOC1"/>
        <w:tabs>
          <w:tab w:val="clear" w:pos="8296"/>
          <w:tab w:val="right" w:leader="dot" w:pos="8312"/>
        </w:tabs>
      </w:pPr>
      <w:hyperlink w:anchor="_Toc1337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_Toc13375 \h </w:instrText>
        </w:r>
        <w:r>
          <w:fldChar w:fldCharType="separate"/>
        </w:r>
        <w:r>
          <w:t>31</w:t>
        </w:r>
        <w:r>
          <w:fldChar w:fldCharType="end"/>
        </w:r>
      </w:hyperlink>
    </w:p>
    <w:p>
      <w:pPr>
        <w:pStyle w:val="TOC2"/>
        <w:tabs>
          <w:tab w:val="clear" w:pos="8302"/>
          <w:tab w:val="right" w:leader="dot" w:pos="8312"/>
        </w:tabs>
      </w:pPr>
      <w:hyperlink w:anchor="_Toc590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_Toc5902 \h </w:instrText>
        </w:r>
        <w:r>
          <w:fldChar w:fldCharType="separate"/>
        </w:r>
        <w:r>
          <w:t>31</w:t>
        </w:r>
        <w:r>
          <w:fldChar w:fldCharType="end"/>
        </w:r>
      </w:hyperlink>
    </w:p>
    <w:p>
      <w:pPr>
        <w:pStyle w:val="TOC2"/>
        <w:tabs>
          <w:tab w:val="clear" w:pos="8302"/>
          <w:tab w:val="right" w:leader="dot" w:pos="8312"/>
        </w:tabs>
      </w:pPr>
      <w:hyperlink w:anchor="_Toc1612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_Toc16125 \h </w:instrText>
        </w:r>
        <w:r>
          <w:fldChar w:fldCharType="separate"/>
        </w:r>
        <w:r>
          <w:t>31</w:t>
        </w:r>
        <w:r>
          <w:fldChar w:fldCharType="end"/>
        </w:r>
      </w:hyperlink>
    </w:p>
    <w:p>
      <w:pPr>
        <w:pStyle w:val="TOC2"/>
        <w:tabs>
          <w:tab w:val="clear" w:pos="8302"/>
          <w:tab w:val="right" w:leader="dot" w:pos="8312"/>
        </w:tabs>
      </w:pPr>
      <w:hyperlink w:anchor="_Toc1594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_Toc15946 \h </w:instrText>
        </w:r>
        <w:r>
          <w:fldChar w:fldCharType="separate"/>
        </w:r>
        <w:r>
          <w:t>31</w:t>
        </w:r>
        <w:r>
          <w:fldChar w:fldCharType="end"/>
        </w:r>
      </w:hyperlink>
    </w:p>
    <w:p>
      <w:pPr>
        <w:pStyle w:val="TOC2"/>
        <w:tabs>
          <w:tab w:val="clear" w:pos="8302"/>
          <w:tab w:val="right" w:leader="dot" w:pos="8312"/>
        </w:tabs>
      </w:pPr>
      <w:hyperlink w:anchor="_Toc25219" w:history="1">
        <w:r>
          <w:rPr>
            <w:rFonts w:ascii="Times New Roman" w:eastAsia="宋体" w:hAnsi="Times New Roman" w:hint="eastAsia"/>
            <w:szCs w:val="28"/>
          </w:rPr>
          <w:t>6.4产品生产规模确定</w:t>
        </w:r>
        <w:r>
          <w:tab/>
        </w:r>
        <w:r>
          <w:fldChar w:fldCharType="begin"/>
        </w:r>
        <w:r>
          <w:instrText xml:space="preserve"> PAGEREF _Toc25219 \h </w:instrText>
        </w:r>
        <w:r>
          <w:fldChar w:fldCharType="separate"/>
        </w:r>
        <w:r>
          <w:t>31</w:t>
        </w:r>
        <w:r>
          <w:fldChar w:fldCharType="end"/>
        </w:r>
      </w:hyperlink>
    </w:p>
    <w:p>
      <w:pPr>
        <w:pStyle w:val="TOC2"/>
        <w:tabs>
          <w:tab w:val="clear" w:pos="8302"/>
          <w:tab w:val="right" w:leader="dot" w:pos="8312"/>
        </w:tabs>
      </w:pPr>
      <w:hyperlink w:anchor="_Toc14637" w:history="1">
        <w:r>
          <w:rPr>
            <w:rFonts w:ascii="Times New Roman" w:eastAsia="宋体" w:hAnsi="Times New Roman" w:hint="eastAsia"/>
            <w:szCs w:val="28"/>
          </w:rPr>
          <w:t>6.5项目生产工艺简述</w:t>
        </w:r>
        <w:r>
          <w:tab/>
        </w:r>
        <w:r>
          <w:fldChar w:fldCharType="begin"/>
        </w:r>
        <w:r>
          <w:instrText xml:space="preserve"> PAGEREF _Toc14637 \h </w:instrText>
        </w:r>
        <w:r>
          <w:fldChar w:fldCharType="separate"/>
        </w:r>
        <w:r>
          <w:t>32</w:t>
        </w:r>
        <w:r>
          <w:fldChar w:fldCharType="end"/>
        </w:r>
      </w:hyperlink>
    </w:p>
    <w:p>
      <w:pPr>
        <w:pStyle w:val="TOC3"/>
        <w:tabs>
          <w:tab w:val="right" w:leader="dot" w:pos="8312"/>
        </w:tabs>
      </w:pPr>
      <w:hyperlink w:anchor="_Toc11809" w:history="1">
        <w:r>
          <w:rPr>
            <w:rFonts w:hint="eastAsia"/>
          </w:rPr>
          <w:t>6</w:t>
        </w:r>
        <w:r>
          <w:t>.</w:t>
        </w:r>
        <w:r>
          <w:rPr>
            <w:rFonts w:hint="eastAsia"/>
          </w:rPr>
          <w:t>5</w:t>
        </w:r>
        <w:r>
          <w:t>.</w:t>
        </w:r>
        <w:r>
          <w:rPr>
            <w:rFonts w:hint="eastAsia"/>
          </w:rPr>
          <w:t>1产品工艺方案选择</w:t>
        </w:r>
        <w:r>
          <w:tab/>
        </w:r>
        <w:r>
          <w:fldChar w:fldCharType="begin"/>
        </w:r>
        <w:r>
          <w:instrText xml:space="preserve"> PAGEREF _Toc11809 \h </w:instrText>
        </w:r>
        <w:r>
          <w:fldChar w:fldCharType="separate"/>
        </w:r>
        <w:r>
          <w:t>32</w:t>
        </w:r>
        <w:r>
          <w:fldChar w:fldCharType="end"/>
        </w:r>
      </w:hyperlink>
    </w:p>
    <w:p>
      <w:pPr>
        <w:pStyle w:val="TOC3"/>
        <w:tabs>
          <w:tab w:val="right" w:leader="dot" w:pos="8312"/>
        </w:tabs>
      </w:pPr>
      <w:hyperlink w:anchor="_Toc23449" w:history="1">
        <w:r>
          <w:rPr>
            <w:rFonts w:hint="eastAsia"/>
          </w:rPr>
          <w:t>6.5.2工艺技术流程及简述</w:t>
        </w:r>
        <w:r>
          <w:tab/>
        </w:r>
        <w:r>
          <w:fldChar w:fldCharType="begin"/>
        </w:r>
        <w:r>
          <w:instrText xml:space="preserve"> PAGEREF _Toc23449 \h </w:instrText>
        </w:r>
        <w:r>
          <w:fldChar w:fldCharType="separate"/>
        </w:r>
        <w:r>
          <w:t>32</w:t>
        </w:r>
        <w:r>
          <w:fldChar w:fldCharType="end"/>
        </w:r>
      </w:hyperlink>
    </w:p>
    <w:p>
      <w:pPr>
        <w:pStyle w:val="TOC1"/>
        <w:tabs>
          <w:tab w:val="clear" w:pos="8296"/>
          <w:tab w:val="right" w:leader="dot" w:pos="8312"/>
        </w:tabs>
      </w:pPr>
      <w:hyperlink w:anchor="_Toc221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_Toc2213 \h </w:instrText>
        </w:r>
        <w:r>
          <w:fldChar w:fldCharType="separate"/>
        </w:r>
        <w:r>
          <w:t>33</w:t>
        </w:r>
        <w:r>
          <w:fldChar w:fldCharType="end"/>
        </w:r>
      </w:hyperlink>
    </w:p>
    <w:p>
      <w:pPr>
        <w:pStyle w:val="TOC2"/>
        <w:tabs>
          <w:tab w:val="clear" w:pos="8302"/>
          <w:tab w:val="right" w:leader="dot" w:pos="8312"/>
        </w:tabs>
      </w:pPr>
      <w:hyperlink w:anchor="_Toc4564" w:history="1">
        <w:r>
          <w:rPr>
            <w:rFonts w:ascii="Times New Roman" w:eastAsia="宋体" w:hAnsi="Times New Roman" w:hint="eastAsia"/>
          </w:rPr>
          <w:t>7.1主要原材料供应</w:t>
        </w:r>
        <w:r>
          <w:tab/>
        </w:r>
        <w:r>
          <w:fldChar w:fldCharType="begin"/>
        </w:r>
        <w:r>
          <w:instrText xml:space="preserve"> PAGEREF _Toc4564 \h </w:instrText>
        </w:r>
        <w:r>
          <w:fldChar w:fldCharType="separate"/>
        </w:r>
        <w:r>
          <w:t>33</w:t>
        </w:r>
        <w:r>
          <w:fldChar w:fldCharType="end"/>
        </w:r>
      </w:hyperlink>
    </w:p>
    <w:p>
      <w:pPr>
        <w:pStyle w:val="TOC2"/>
        <w:tabs>
          <w:tab w:val="clear" w:pos="8302"/>
          <w:tab w:val="right" w:leader="dot" w:pos="8312"/>
        </w:tabs>
      </w:pPr>
      <w:hyperlink w:anchor="_Toc29504" w:history="1">
        <w:r>
          <w:rPr>
            <w:rFonts w:ascii="Times New Roman" w:eastAsia="宋体" w:hAnsi="Times New Roman" w:hint="eastAsia"/>
          </w:rPr>
          <w:t>7.2主要设备选型</w:t>
        </w:r>
        <w:r>
          <w:tab/>
        </w:r>
        <w:r>
          <w:fldChar w:fldCharType="begin"/>
        </w:r>
        <w:r>
          <w:instrText xml:space="preserve"> PAGEREF _Toc29504 \h </w:instrText>
        </w:r>
        <w:r>
          <w:fldChar w:fldCharType="separate"/>
        </w:r>
        <w:r>
          <w:t>33</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651" w:history="1">
        <w:r>
          <w:rPr>
            <w:rFonts w:hint="eastAsia"/>
          </w:rPr>
          <w:t>7</w:t>
        </w:r>
        <w:r>
          <w:t>.</w:t>
        </w:r>
        <w:r>
          <w:rPr>
            <w:rFonts w:hint="eastAsia"/>
          </w:rPr>
          <w:t>2</w:t>
        </w:r>
        <w:r>
          <w:t>.</w:t>
        </w:r>
        <w:r>
          <w:rPr>
            <w:rFonts w:hint="eastAsia"/>
          </w:rPr>
          <w:t>1设备选型原则</w:t>
        </w:r>
        <w:r>
          <w:tab/>
        </w:r>
        <w:r>
          <w:fldChar w:fldCharType="begin"/>
        </w:r>
        <w:r>
          <w:instrText xml:space="preserve"> PAGEREF _Toc3651 \h </w:instrText>
        </w:r>
        <w:r>
          <w:fldChar w:fldCharType="separate"/>
        </w:r>
        <w:r>
          <w:t>33</w:t>
        </w:r>
        <w:r>
          <w:fldChar w:fldCharType="end"/>
        </w:r>
      </w:hyperlink>
    </w:p>
    <w:p>
      <w:pPr>
        <w:pStyle w:val="TOC3"/>
        <w:tabs>
          <w:tab w:val="right" w:leader="dot" w:pos="8312"/>
        </w:tabs>
      </w:pPr>
      <w:hyperlink w:anchor="_Toc7377" w:history="1">
        <w:r>
          <w:rPr>
            <w:rFonts w:hint="eastAsia"/>
          </w:rPr>
          <w:t>7</w:t>
        </w:r>
        <w:r>
          <w:t>.</w:t>
        </w:r>
        <w:r>
          <w:rPr>
            <w:rFonts w:hint="eastAsia"/>
          </w:rPr>
          <w:t>2</w:t>
        </w:r>
        <w:r>
          <w:t>.</w:t>
        </w:r>
        <w:r>
          <w:rPr>
            <w:rFonts w:hint="eastAsia"/>
          </w:rPr>
          <w:t>2主要设备明细</w:t>
        </w:r>
        <w:r>
          <w:tab/>
        </w:r>
        <w:r>
          <w:fldChar w:fldCharType="begin"/>
        </w:r>
        <w:r>
          <w:instrText xml:space="preserve"> PAGEREF _Toc7377 \h </w:instrText>
        </w:r>
        <w:r>
          <w:fldChar w:fldCharType="separate"/>
        </w:r>
        <w:r>
          <w:t>34</w:t>
        </w:r>
        <w:r>
          <w:fldChar w:fldCharType="end"/>
        </w:r>
      </w:hyperlink>
    </w:p>
    <w:p>
      <w:pPr>
        <w:pStyle w:val="TOC1"/>
        <w:tabs>
          <w:tab w:val="clear" w:pos="8296"/>
          <w:tab w:val="right" w:leader="dot" w:pos="8312"/>
        </w:tabs>
      </w:pPr>
      <w:hyperlink w:anchor="_Toc1486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_Toc14869 \h </w:instrText>
        </w:r>
        <w:r>
          <w:fldChar w:fldCharType="separate"/>
        </w:r>
        <w:r>
          <w:t>35</w:t>
        </w:r>
        <w:r>
          <w:fldChar w:fldCharType="end"/>
        </w:r>
      </w:hyperlink>
    </w:p>
    <w:p>
      <w:pPr>
        <w:pStyle w:val="TOC2"/>
        <w:tabs>
          <w:tab w:val="clear" w:pos="8302"/>
          <w:tab w:val="right" w:leader="dot" w:pos="8312"/>
        </w:tabs>
      </w:pPr>
      <w:hyperlink w:anchor="_Toc4210" w:history="1">
        <w:r>
          <w:rPr>
            <w:rFonts w:ascii="Times New Roman" w:eastAsia="宋体" w:hAnsi="Times New Roman" w:hint="eastAsia"/>
          </w:rPr>
          <w:t>8.1本项目遵循的合理用能标准及节能设计规范</w:t>
        </w:r>
        <w:r>
          <w:tab/>
        </w:r>
        <w:r>
          <w:fldChar w:fldCharType="begin"/>
        </w:r>
        <w:r>
          <w:instrText xml:space="preserve"> PAGEREF _Toc4210 \h </w:instrText>
        </w:r>
        <w:r>
          <w:fldChar w:fldCharType="separate"/>
        </w:r>
        <w:r>
          <w:t>35</w:t>
        </w:r>
        <w:r>
          <w:fldChar w:fldCharType="end"/>
        </w:r>
      </w:hyperlink>
    </w:p>
    <w:p>
      <w:pPr>
        <w:pStyle w:val="TOC2"/>
        <w:tabs>
          <w:tab w:val="clear" w:pos="8302"/>
          <w:tab w:val="right" w:leader="dot" w:pos="8312"/>
        </w:tabs>
      </w:pPr>
      <w:hyperlink w:anchor="_Toc10259" w:history="1">
        <w:r>
          <w:rPr>
            <w:rFonts w:ascii="Times New Roman" w:eastAsia="宋体" w:hAnsi="Times New Roman" w:hint="eastAsia"/>
          </w:rPr>
          <w:t>8.2建设项目能源消耗种类和数量分析</w:t>
        </w:r>
        <w:r>
          <w:tab/>
        </w:r>
        <w:r>
          <w:fldChar w:fldCharType="begin"/>
        </w:r>
        <w:r>
          <w:instrText xml:space="preserve"> PAGEREF _Toc10259 \h </w:instrText>
        </w:r>
        <w:r>
          <w:fldChar w:fldCharType="separate"/>
        </w:r>
        <w:r>
          <w:t>35</w:t>
        </w:r>
        <w:r>
          <w:fldChar w:fldCharType="end"/>
        </w:r>
      </w:hyperlink>
    </w:p>
    <w:p>
      <w:pPr>
        <w:pStyle w:val="TOC3"/>
        <w:tabs>
          <w:tab w:val="right" w:leader="dot" w:pos="8312"/>
        </w:tabs>
      </w:pPr>
      <w:hyperlink w:anchor="_Toc24947" w:history="1">
        <w:r>
          <w:rPr>
            <w:rFonts w:hint="eastAsia"/>
          </w:rPr>
          <w:t>8.2.1能源消耗种类</w:t>
        </w:r>
        <w:r>
          <w:tab/>
        </w:r>
        <w:r>
          <w:fldChar w:fldCharType="begin"/>
        </w:r>
        <w:r>
          <w:instrText xml:space="preserve"> PAGEREF _Toc24947 \h </w:instrText>
        </w:r>
        <w:r>
          <w:fldChar w:fldCharType="separate"/>
        </w:r>
        <w:r>
          <w:t>35</w:t>
        </w:r>
        <w:r>
          <w:fldChar w:fldCharType="end"/>
        </w:r>
      </w:hyperlink>
    </w:p>
    <w:p>
      <w:pPr>
        <w:pStyle w:val="TOC3"/>
        <w:tabs>
          <w:tab w:val="right" w:leader="dot" w:pos="8312"/>
        </w:tabs>
      </w:pPr>
      <w:hyperlink w:anchor="_Toc825" w:history="1">
        <w:r>
          <w:rPr>
            <w:rFonts w:hint="eastAsia"/>
          </w:rPr>
          <w:t>8.2.2能源消耗数量分析</w:t>
        </w:r>
        <w:r>
          <w:tab/>
        </w:r>
        <w:r>
          <w:fldChar w:fldCharType="begin"/>
        </w:r>
        <w:r>
          <w:instrText xml:space="preserve"> PAGEREF _Toc825 \h </w:instrText>
        </w:r>
        <w:r>
          <w:fldChar w:fldCharType="separate"/>
        </w:r>
        <w:r>
          <w:t>35</w:t>
        </w:r>
        <w:r>
          <w:fldChar w:fldCharType="end"/>
        </w:r>
      </w:hyperlink>
    </w:p>
    <w:p>
      <w:pPr>
        <w:pStyle w:val="TOC2"/>
        <w:tabs>
          <w:tab w:val="clear" w:pos="8302"/>
          <w:tab w:val="right" w:leader="dot" w:pos="8312"/>
        </w:tabs>
      </w:pPr>
      <w:hyperlink w:anchor="_Toc2089" w:history="1">
        <w:r>
          <w:rPr>
            <w:rFonts w:ascii="Times New Roman" w:eastAsia="宋体" w:hAnsi="Times New Roman" w:hint="eastAsia"/>
          </w:rPr>
          <w:t>8.3项目所在地能源供应状况分析</w:t>
        </w:r>
        <w:r>
          <w:tab/>
        </w:r>
        <w:r>
          <w:fldChar w:fldCharType="begin"/>
        </w:r>
        <w:r>
          <w:instrText xml:space="preserve"> PAGEREF _Toc2089 \h </w:instrText>
        </w:r>
        <w:r>
          <w:fldChar w:fldCharType="separate"/>
        </w:r>
        <w:r>
          <w:t>36</w:t>
        </w:r>
        <w:r>
          <w:fldChar w:fldCharType="end"/>
        </w:r>
      </w:hyperlink>
    </w:p>
    <w:p>
      <w:pPr>
        <w:pStyle w:val="TOC2"/>
        <w:tabs>
          <w:tab w:val="clear" w:pos="8302"/>
          <w:tab w:val="right" w:leader="dot" w:pos="8312"/>
        </w:tabs>
      </w:pPr>
      <w:hyperlink w:anchor="_Toc32446" w:history="1">
        <w:r>
          <w:rPr>
            <w:rFonts w:ascii="Times New Roman" w:eastAsia="宋体" w:hAnsi="Times New Roman" w:hint="eastAsia"/>
          </w:rPr>
          <w:t>8.4主要能耗指标及分析</w:t>
        </w:r>
        <w:r>
          <w:tab/>
        </w:r>
        <w:r>
          <w:fldChar w:fldCharType="begin"/>
        </w:r>
        <w:r>
          <w:instrText xml:space="preserve"> PAGEREF _Toc32446 \h </w:instrText>
        </w:r>
        <w:r>
          <w:fldChar w:fldCharType="separate"/>
        </w:r>
        <w:r>
          <w:t>36</w:t>
        </w:r>
        <w:r>
          <w:fldChar w:fldCharType="end"/>
        </w:r>
      </w:hyperlink>
    </w:p>
    <w:p>
      <w:pPr>
        <w:pStyle w:val="TOC2"/>
        <w:tabs>
          <w:tab w:val="clear" w:pos="8302"/>
          <w:tab w:val="right" w:leader="dot" w:pos="8312"/>
        </w:tabs>
      </w:pPr>
      <w:hyperlink w:anchor="_Toc32318" w:history="1">
        <w:r>
          <w:rPr>
            <w:rFonts w:ascii="Times New Roman" w:eastAsia="宋体" w:hAnsi="Times New Roman" w:hint="eastAsia"/>
          </w:rPr>
          <w:t>8.5节能措施和节能效果分析</w:t>
        </w:r>
        <w:r>
          <w:tab/>
        </w:r>
        <w:r>
          <w:fldChar w:fldCharType="begin"/>
        </w:r>
        <w:r>
          <w:instrText xml:space="preserve"> PAGEREF _Toc32318 \h </w:instrText>
        </w:r>
        <w:r>
          <w:fldChar w:fldCharType="separate"/>
        </w:r>
        <w:r>
          <w:t>37</w:t>
        </w:r>
        <w:r>
          <w:fldChar w:fldCharType="end"/>
        </w:r>
      </w:hyperlink>
    </w:p>
    <w:p>
      <w:pPr>
        <w:pStyle w:val="TOC3"/>
        <w:tabs>
          <w:tab w:val="right" w:leader="dot" w:pos="8312"/>
        </w:tabs>
      </w:pPr>
      <w:hyperlink w:anchor="_Toc15284" w:history="1">
        <w:r>
          <w:rPr>
            <w:rFonts w:hint="eastAsia"/>
          </w:rPr>
          <w:t>8.5.1工业节能</w:t>
        </w:r>
        <w:r>
          <w:tab/>
        </w:r>
        <w:r>
          <w:fldChar w:fldCharType="begin"/>
        </w:r>
        <w:r>
          <w:instrText xml:space="preserve"> PAGEREF _Toc15284 \h </w:instrText>
        </w:r>
        <w:r>
          <w:fldChar w:fldCharType="separate"/>
        </w:r>
        <w:r>
          <w:t>37</w:t>
        </w:r>
        <w:r>
          <w:fldChar w:fldCharType="end"/>
        </w:r>
      </w:hyperlink>
    </w:p>
    <w:p>
      <w:pPr>
        <w:pStyle w:val="TOC3"/>
        <w:tabs>
          <w:tab w:val="right" w:leader="dot" w:pos="8312"/>
        </w:tabs>
      </w:pPr>
      <w:hyperlink w:anchor="_Toc24157" w:history="1">
        <w:r>
          <w:rPr>
            <w:rFonts w:hint="eastAsia"/>
          </w:rPr>
          <w:t>8.5.2节水措施</w:t>
        </w:r>
        <w:r>
          <w:tab/>
        </w:r>
        <w:r>
          <w:fldChar w:fldCharType="begin"/>
        </w:r>
        <w:r>
          <w:instrText xml:space="preserve"> PAGEREF _Toc24157 \h </w:instrText>
        </w:r>
        <w:r>
          <w:fldChar w:fldCharType="separate"/>
        </w:r>
        <w:r>
          <w:t>37</w:t>
        </w:r>
        <w:r>
          <w:fldChar w:fldCharType="end"/>
        </w:r>
      </w:hyperlink>
    </w:p>
    <w:p>
      <w:pPr>
        <w:pStyle w:val="TOC3"/>
        <w:tabs>
          <w:tab w:val="right" w:leader="dot" w:pos="8312"/>
        </w:tabs>
      </w:pPr>
      <w:hyperlink w:anchor="_Toc30835" w:history="1">
        <w:r>
          <w:rPr>
            <w:rFonts w:hint="eastAsia"/>
          </w:rPr>
          <w:t>8.5.3建筑节能</w:t>
        </w:r>
        <w:r>
          <w:tab/>
        </w:r>
        <w:r>
          <w:fldChar w:fldCharType="begin"/>
        </w:r>
        <w:r>
          <w:instrText xml:space="preserve"> PAGEREF _Toc30835 \h </w:instrText>
        </w:r>
        <w:r>
          <w:fldChar w:fldCharType="separate"/>
        </w:r>
        <w:r>
          <w:t>38</w:t>
        </w:r>
        <w:r>
          <w:fldChar w:fldCharType="end"/>
        </w:r>
      </w:hyperlink>
    </w:p>
    <w:p>
      <w:pPr>
        <w:pStyle w:val="TOC3"/>
        <w:tabs>
          <w:tab w:val="right" w:leader="dot" w:pos="8312"/>
        </w:tabs>
      </w:pPr>
      <w:hyperlink w:anchor="_Toc10867" w:history="1">
        <w:r>
          <w:rPr>
            <w:rFonts w:hint="eastAsia"/>
          </w:rPr>
          <w:t>8.5.4企业节能管理</w:t>
        </w:r>
        <w:r>
          <w:tab/>
        </w:r>
        <w:r>
          <w:fldChar w:fldCharType="begin"/>
        </w:r>
        <w:r>
          <w:instrText xml:space="preserve"> PAGEREF _Toc10867 \h </w:instrText>
        </w:r>
        <w:r>
          <w:fldChar w:fldCharType="separate"/>
        </w:r>
        <w:r>
          <w:t>39</w:t>
        </w:r>
        <w:r>
          <w:fldChar w:fldCharType="end"/>
        </w:r>
      </w:hyperlink>
    </w:p>
    <w:p>
      <w:pPr>
        <w:pStyle w:val="TOC2"/>
        <w:tabs>
          <w:tab w:val="clear" w:pos="8302"/>
          <w:tab w:val="right" w:leader="dot" w:pos="8312"/>
        </w:tabs>
      </w:pPr>
      <w:hyperlink w:anchor="_Toc16473" w:history="1">
        <w:r>
          <w:rPr>
            <w:rFonts w:ascii="Times New Roman" w:eastAsia="宋体" w:hAnsi="Times New Roman" w:hint="eastAsia"/>
          </w:rPr>
          <w:t>8.6结论</w:t>
        </w:r>
        <w:r>
          <w:tab/>
        </w:r>
        <w:r>
          <w:fldChar w:fldCharType="begin"/>
        </w:r>
        <w:r>
          <w:instrText xml:space="preserve"> PAGEREF _Toc16473 \h </w:instrText>
        </w:r>
        <w:r>
          <w:fldChar w:fldCharType="separate"/>
        </w:r>
        <w:r>
          <w:t>39</w:t>
        </w:r>
        <w:r>
          <w:fldChar w:fldCharType="end"/>
        </w:r>
      </w:hyperlink>
    </w:p>
    <w:p>
      <w:pPr>
        <w:pStyle w:val="TOC1"/>
        <w:tabs>
          <w:tab w:val="clear" w:pos="8296"/>
          <w:tab w:val="right" w:leader="dot" w:pos="8312"/>
        </w:tabs>
      </w:pPr>
      <w:hyperlink w:anchor="_Toc1354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_Toc13542 \h </w:instrText>
        </w:r>
        <w:r>
          <w:fldChar w:fldCharType="separate"/>
        </w:r>
        <w:r>
          <w:t>41</w:t>
        </w:r>
        <w:r>
          <w:fldChar w:fldCharType="end"/>
        </w:r>
      </w:hyperlink>
    </w:p>
    <w:p>
      <w:pPr>
        <w:pStyle w:val="TOC2"/>
        <w:tabs>
          <w:tab w:val="clear" w:pos="8302"/>
          <w:tab w:val="right" w:leader="dot" w:pos="8312"/>
        </w:tabs>
      </w:pPr>
      <w:hyperlink w:anchor="_Toc1809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_Toc18099 \h </w:instrText>
        </w:r>
        <w:r>
          <w:fldChar w:fldCharType="separate"/>
        </w:r>
        <w:r>
          <w:t>41</w:t>
        </w:r>
        <w:r>
          <w:fldChar w:fldCharType="end"/>
        </w:r>
      </w:hyperlink>
    </w:p>
    <w:p>
      <w:pPr>
        <w:pStyle w:val="TOC3"/>
        <w:tabs>
          <w:tab w:val="right" w:leader="dot" w:pos="8312"/>
        </w:tabs>
      </w:pPr>
      <w:hyperlink w:anchor="_Toc19552" w:history="1">
        <w:r>
          <w:rPr>
            <w:rFonts w:hint="eastAsia"/>
          </w:rPr>
          <w:t>9</w:t>
        </w:r>
        <w:r>
          <w:t>.1.1</w:t>
        </w:r>
        <w:r>
          <w:rPr>
            <w:rFonts w:ascii="宋体" w:hAnsi="宋体" w:hint="eastAsia"/>
          </w:rPr>
          <w:t>环境保护设计依据</w:t>
        </w:r>
        <w:r>
          <w:tab/>
        </w:r>
        <w:r>
          <w:fldChar w:fldCharType="begin"/>
        </w:r>
        <w:r>
          <w:instrText xml:space="preserve"> PAGEREF _Toc19552 \h </w:instrText>
        </w:r>
        <w:r>
          <w:fldChar w:fldCharType="separate"/>
        </w:r>
        <w:r>
          <w:t>41</w:t>
        </w:r>
        <w:r>
          <w:fldChar w:fldCharType="end"/>
        </w:r>
      </w:hyperlink>
    </w:p>
    <w:p>
      <w:pPr>
        <w:pStyle w:val="TOC3"/>
        <w:tabs>
          <w:tab w:val="right" w:leader="dot" w:pos="8312"/>
        </w:tabs>
      </w:pPr>
      <w:hyperlink w:anchor="_Toc11723" w:history="1">
        <w:r>
          <w:rPr>
            <w:rFonts w:hint="eastAsia"/>
          </w:rPr>
          <w:t>9</w:t>
        </w:r>
        <w:r>
          <w:t>.1.2</w:t>
        </w:r>
        <w:r>
          <w:rPr>
            <w:rFonts w:ascii="宋体" w:hAnsi="宋体" w:hint="eastAsia"/>
          </w:rPr>
          <w:t>设计原则</w:t>
        </w:r>
        <w:r>
          <w:tab/>
        </w:r>
        <w:r>
          <w:fldChar w:fldCharType="begin"/>
        </w:r>
        <w:r>
          <w:instrText xml:space="preserve"> PAGEREF _Toc11723 \h </w:instrText>
        </w:r>
        <w:r>
          <w:fldChar w:fldCharType="separate"/>
        </w:r>
        <w:r>
          <w:t>41</w:t>
        </w:r>
        <w:r>
          <w:fldChar w:fldCharType="end"/>
        </w:r>
      </w:hyperlink>
    </w:p>
    <w:p>
      <w:pPr>
        <w:pStyle w:val="TOC2"/>
        <w:tabs>
          <w:tab w:val="clear" w:pos="8302"/>
          <w:tab w:val="right" w:leader="dot" w:pos="8312"/>
        </w:tabs>
      </w:pPr>
      <w:hyperlink w:anchor="_Toc183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_Toc1833 \h </w:instrText>
        </w:r>
        <w:r>
          <w:fldChar w:fldCharType="separate"/>
        </w:r>
        <w:r>
          <w:t>41</w:t>
        </w:r>
        <w:r>
          <w:fldChar w:fldCharType="end"/>
        </w:r>
      </w:hyperlink>
    </w:p>
    <w:p>
      <w:pPr>
        <w:pStyle w:val="TOC2"/>
        <w:tabs>
          <w:tab w:val="clear" w:pos="8302"/>
          <w:tab w:val="right" w:leader="dot" w:pos="8312"/>
        </w:tabs>
      </w:pPr>
      <w:hyperlink w:anchor="_Toc17251" w:history="1">
        <w:r>
          <w:rPr>
            <w:rFonts w:ascii="Times New Roman" w:eastAsia="宋体" w:hAnsi="Times New Roman" w:hint="eastAsia"/>
          </w:rPr>
          <w:t>9.3 项目建设和生产对环境的影响</w:t>
        </w:r>
        <w:r>
          <w:tab/>
        </w:r>
        <w:r>
          <w:fldChar w:fldCharType="begin"/>
        </w:r>
        <w:r>
          <w:instrText xml:space="preserve"> PAGEREF _Toc17251 \h </w:instrText>
        </w:r>
        <w:r>
          <w:fldChar w:fldCharType="separate"/>
        </w:r>
        <w:r>
          <w:t>42</w:t>
        </w:r>
        <w:r>
          <w:fldChar w:fldCharType="end"/>
        </w:r>
      </w:hyperlink>
    </w:p>
    <w:p>
      <w:pPr>
        <w:pStyle w:val="TOC3"/>
        <w:tabs>
          <w:tab w:val="right" w:leader="dot" w:pos="8312"/>
        </w:tabs>
      </w:pPr>
      <w:hyperlink w:anchor="_Toc12839" w:history="1">
        <w:r>
          <w:rPr>
            <w:rFonts w:hint="eastAsia"/>
          </w:rPr>
          <w:t>9.3.1 项目建设对环境的影响</w:t>
        </w:r>
        <w:r>
          <w:tab/>
        </w:r>
        <w:r>
          <w:fldChar w:fldCharType="begin"/>
        </w:r>
        <w:r>
          <w:instrText xml:space="preserve"> PAGEREF _Toc12839 \h </w:instrText>
        </w:r>
        <w:r>
          <w:fldChar w:fldCharType="separate"/>
        </w:r>
        <w:r>
          <w:t>42</w:t>
        </w:r>
        <w:r>
          <w:fldChar w:fldCharType="end"/>
        </w:r>
      </w:hyperlink>
    </w:p>
    <w:p>
      <w:pPr>
        <w:pStyle w:val="TOC3"/>
        <w:tabs>
          <w:tab w:val="right" w:leader="dot" w:pos="8312"/>
        </w:tabs>
      </w:pPr>
      <w:hyperlink w:anchor="_Toc17972" w:history="1">
        <w:r>
          <w:rPr>
            <w:rFonts w:hint="eastAsia"/>
          </w:rPr>
          <w:t>9.3.2 项目生产过程产生的污染物</w:t>
        </w:r>
        <w:r>
          <w:tab/>
        </w:r>
        <w:r>
          <w:fldChar w:fldCharType="begin"/>
        </w:r>
        <w:r>
          <w:instrText xml:space="preserve"> PAGEREF _Toc17972 \h </w:instrText>
        </w:r>
        <w:r>
          <w:fldChar w:fldCharType="separate"/>
        </w:r>
        <w:r>
          <w:t>43</w:t>
        </w:r>
        <w:r>
          <w:fldChar w:fldCharType="end"/>
        </w:r>
      </w:hyperlink>
    </w:p>
    <w:p>
      <w:pPr>
        <w:pStyle w:val="TOC2"/>
        <w:tabs>
          <w:tab w:val="clear" w:pos="8302"/>
          <w:tab w:val="right" w:leader="dot" w:pos="8312"/>
        </w:tabs>
      </w:pPr>
      <w:hyperlink w:anchor="_Toc18678" w:history="1">
        <w:r>
          <w:rPr>
            <w:rFonts w:ascii="Times New Roman" w:eastAsia="宋体" w:hAnsi="Times New Roman"/>
          </w:rPr>
          <w:t>9.4 环境保护措施方案</w:t>
        </w:r>
        <w:r>
          <w:tab/>
        </w:r>
        <w:r>
          <w:fldChar w:fldCharType="begin"/>
        </w:r>
        <w:r>
          <w:instrText xml:space="preserve"> PAGEREF _Toc18678 \h </w:instrText>
        </w:r>
        <w:r>
          <w:fldChar w:fldCharType="separate"/>
        </w:r>
        <w:r>
          <w:t>43</w:t>
        </w:r>
        <w:r>
          <w:fldChar w:fldCharType="end"/>
        </w:r>
      </w:hyperlink>
    </w:p>
    <w:p>
      <w:pPr>
        <w:pStyle w:val="TOC3"/>
        <w:tabs>
          <w:tab w:val="right" w:leader="dot" w:pos="8312"/>
        </w:tabs>
      </w:pPr>
      <w:hyperlink w:anchor="_Toc9248" w:history="1">
        <w:r>
          <w:t>9.4.1 项目建设期环保措施</w:t>
        </w:r>
        <w:r>
          <w:tab/>
        </w:r>
        <w:r>
          <w:fldChar w:fldCharType="begin"/>
        </w:r>
        <w:r>
          <w:instrText xml:space="preserve"> PAGEREF _Toc9248 \h </w:instrText>
        </w:r>
        <w:r>
          <w:fldChar w:fldCharType="separate"/>
        </w:r>
        <w:r>
          <w:t>43</w:t>
        </w:r>
        <w:r>
          <w:fldChar w:fldCharType="end"/>
        </w:r>
      </w:hyperlink>
    </w:p>
    <w:p>
      <w:pPr>
        <w:pStyle w:val="TOC3"/>
        <w:tabs>
          <w:tab w:val="right" w:leader="dot" w:pos="8312"/>
        </w:tabs>
      </w:pPr>
      <w:hyperlink w:anchor="_Toc18368" w:history="1">
        <w:r>
          <w:t>9.4.2 项目运营期环保措施</w:t>
        </w:r>
        <w:r>
          <w:tab/>
        </w:r>
        <w:r>
          <w:fldChar w:fldCharType="begin"/>
        </w:r>
        <w:r>
          <w:instrText xml:space="preserve"> PAGEREF _Toc18368 \h </w:instrText>
        </w:r>
        <w:r>
          <w:fldChar w:fldCharType="separate"/>
        </w:r>
        <w:r>
          <w:t>44</w:t>
        </w:r>
        <w:r>
          <w:fldChar w:fldCharType="end"/>
        </w:r>
      </w:hyperlink>
    </w:p>
    <w:p>
      <w:pPr>
        <w:pStyle w:val="TOC2"/>
        <w:tabs>
          <w:tab w:val="clear" w:pos="8302"/>
          <w:tab w:val="right" w:leader="dot" w:pos="8312"/>
        </w:tabs>
      </w:pPr>
      <w:hyperlink w:anchor="_Toc24377" w:history="1">
        <w:r>
          <w:rPr>
            <w:rFonts w:ascii="Times New Roman" w:eastAsia="宋体" w:hAnsi="Times New Roman" w:hint="eastAsia"/>
          </w:rPr>
          <w:t>9.5绿化方案</w:t>
        </w:r>
        <w:r>
          <w:tab/>
        </w:r>
        <w:r>
          <w:fldChar w:fldCharType="begin"/>
        </w:r>
        <w:r>
          <w:instrText xml:space="preserve"> PAGEREF _Toc24377 \h </w:instrText>
        </w:r>
        <w:r>
          <w:fldChar w:fldCharType="separate"/>
        </w:r>
        <w:r>
          <w:t>45</w:t>
        </w:r>
        <w:r>
          <w:fldChar w:fldCharType="end"/>
        </w:r>
      </w:hyperlink>
    </w:p>
    <w:p>
      <w:pPr>
        <w:pStyle w:val="TOC2"/>
        <w:tabs>
          <w:tab w:val="clear" w:pos="8302"/>
          <w:tab w:val="right" w:leader="dot" w:pos="8312"/>
        </w:tabs>
      </w:pPr>
      <w:hyperlink w:anchor="_Toc27825" w:history="1">
        <w:r>
          <w:rPr>
            <w:rFonts w:ascii="Times New Roman" w:eastAsia="宋体" w:hAnsi="Times New Roman" w:hint="eastAsia"/>
            <w:szCs w:val="28"/>
          </w:rPr>
          <w:t>9.6消防措施</w:t>
        </w:r>
        <w:r>
          <w:tab/>
        </w:r>
        <w:r>
          <w:fldChar w:fldCharType="begin"/>
        </w:r>
        <w:r>
          <w:instrText xml:space="preserve"> PAGEREF _Toc27825 \h </w:instrText>
        </w:r>
        <w:r>
          <w:fldChar w:fldCharType="separate"/>
        </w:r>
        <w:r>
          <w:t>45</w:t>
        </w:r>
        <w:r>
          <w:fldChar w:fldCharType="end"/>
        </w:r>
      </w:hyperlink>
    </w:p>
    <w:p>
      <w:pPr>
        <w:pStyle w:val="TOC3"/>
        <w:tabs>
          <w:tab w:val="right" w:leader="dot" w:pos="8312"/>
        </w:tabs>
      </w:pPr>
      <w:hyperlink w:anchor="_Toc30674" w:history="1">
        <w:r>
          <w:rPr>
            <w:rFonts w:hint="eastAsia"/>
          </w:rPr>
          <w:t>9.6.1设计依据</w:t>
        </w:r>
        <w:r>
          <w:tab/>
        </w:r>
        <w:r>
          <w:fldChar w:fldCharType="begin"/>
        </w:r>
        <w:r>
          <w:instrText xml:space="preserve"> PAGEREF _Toc30674 \h </w:instrText>
        </w:r>
        <w:r>
          <w:fldChar w:fldCharType="separate"/>
        </w:r>
        <w:r>
          <w:t>45</w:t>
        </w:r>
        <w:r>
          <w:fldChar w:fldCharType="end"/>
        </w:r>
      </w:hyperlink>
    </w:p>
    <w:p>
      <w:pPr>
        <w:pStyle w:val="TOC3"/>
        <w:tabs>
          <w:tab w:val="right" w:leader="dot" w:pos="8312"/>
        </w:tabs>
      </w:pPr>
      <w:hyperlink w:anchor="_Toc28225" w:history="1">
        <w:r>
          <w:rPr>
            <w:rFonts w:hint="eastAsia"/>
          </w:rPr>
          <w:t>9.6.2防范措施</w:t>
        </w:r>
        <w:r>
          <w:tab/>
        </w:r>
        <w:r>
          <w:fldChar w:fldCharType="begin"/>
        </w:r>
        <w:r>
          <w:instrText xml:space="preserve"> PAGEREF _Toc28225 \h </w:instrText>
        </w:r>
        <w:r>
          <w:fldChar w:fldCharType="separate"/>
        </w:r>
        <w:r>
          <w:t>46</w:t>
        </w:r>
        <w:r>
          <w:fldChar w:fldCharType="end"/>
        </w:r>
      </w:hyperlink>
    </w:p>
    <w:p>
      <w:pPr>
        <w:pStyle w:val="TOC3"/>
        <w:tabs>
          <w:tab w:val="right" w:leader="dot" w:pos="8312"/>
        </w:tabs>
      </w:pPr>
      <w:hyperlink w:anchor="_Toc27693" w:history="1">
        <w:r>
          <w:rPr>
            <w:rFonts w:hint="eastAsia"/>
          </w:rPr>
          <w:t>9.6.3消防管理</w:t>
        </w:r>
        <w:r>
          <w:tab/>
        </w:r>
        <w:r>
          <w:fldChar w:fldCharType="begin"/>
        </w:r>
        <w:r>
          <w:instrText xml:space="preserve"> PAGEREF _Toc27693 \h </w:instrText>
        </w:r>
        <w:r>
          <w:fldChar w:fldCharType="separate"/>
        </w:r>
        <w:r>
          <w:t>47</w:t>
        </w:r>
        <w:r>
          <w:fldChar w:fldCharType="end"/>
        </w:r>
      </w:hyperlink>
    </w:p>
    <w:p>
      <w:pPr>
        <w:pStyle w:val="TOC3"/>
        <w:tabs>
          <w:tab w:val="right" w:leader="dot" w:pos="8312"/>
        </w:tabs>
      </w:pPr>
      <w:hyperlink w:anchor="_Toc5296" w:history="1">
        <w:r>
          <w:rPr>
            <w:rFonts w:hint="eastAsia"/>
          </w:rPr>
          <w:t>9.6.4消防措施的预期效果</w:t>
        </w:r>
        <w:r>
          <w:tab/>
        </w:r>
        <w:r>
          <w:fldChar w:fldCharType="begin"/>
        </w:r>
        <w:r>
          <w:instrText xml:space="preserve"> PAGEREF _Toc5296 \h </w:instrText>
        </w:r>
        <w:r>
          <w:fldChar w:fldCharType="separate"/>
        </w:r>
        <w:r>
          <w:t>47</w:t>
        </w:r>
        <w:r>
          <w:fldChar w:fldCharType="end"/>
        </w:r>
      </w:hyperlink>
    </w:p>
    <w:p>
      <w:pPr>
        <w:pStyle w:val="TOC1"/>
        <w:tabs>
          <w:tab w:val="clear" w:pos="8296"/>
          <w:tab w:val="right" w:leader="dot" w:pos="8312"/>
        </w:tabs>
      </w:pPr>
      <w:hyperlink w:anchor="_Toc883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_Toc8836 \h </w:instrText>
        </w:r>
        <w:r>
          <w:fldChar w:fldCharType="separate"/>
        </w:r>
        <w:r>
          <w:t>49</w:t>
        </w:r>
        <w:r>
          <w:fldChar w:fldCharType="end"/>
        </w:r>
      </w:hyperlink>
    </w:p>
    <w:p>
      <w:pPr>
        <w:pStyle w:val="TOC2"/>
        <w:tabs>
          <w:tab w:val="clear" w:pos="8302"/>
          <w:tab w:val="right" w:leader="dot" w:pos="8312"/>
        </w:tabs>
      </w:pPr>
      <w:hyperlink w:anchor="_Toc22621" w:history="1">
        <w:r>
          <w:rPr>
            <w:rFonts w:ascii="Times New Roman" w:eastAsia="宋体" w:hAnsi="Times New Roman" w:hint="eastAsia"/>
            <w:szCs w:val="28"/>
          </w:rPr>
          <w:t>10.1 编制依据</w:t>
        </w:r>
        <w:r>
          <w:tab/>
        </w:r>
        <w:r>
          <w:fldChar w:fldCharType="begin"/>
        </w:r>
        <w:r>
          <w:instrText xml:space="preserve"> PAGEREF _Toc22621 \h </w:instrText>
        </w:r>
        <w:r>
          <w:fldChar w:fldCharType="separate"/>
        </w:r>
        <w:r>
          <w:t>49</w:t>
        </w:r>
        <w:r>
          <w:fldChar w:fldCharType="end"/>
        </w:r>
      </w:hyperlink>
    </w:p>
    <w:p>
      <w:pPr>
        <w:pStyle w:val="TOC2"/>
        <w:tabs>
          <w:tab w:val="clear" w:pos="8302"/>
          <w:tab w:val="right" w:leader="dot" w:pos="8312"/>
        </w:tabs>
      </w:pPr>
      <w:hyperlink w:anchor="_Toc30852" w:history="1">
        <w:r>
          <w:rPr>
            <w:rFonts w:ascii="Times New Roman" w:eastAsia="宋体" w:hAnsi="Times New Roman" w:hint="eastAsia"/>
            <w:szCs w:val="28"/>
          </w:rPr>
          <w:t>10.2概况</w:t>
        </w:r>
        <w:r>
          <w:tab/>
        </w:r>
        <w:r>
          <w:fldChar w:fldCharType="begin"/>
        </w:r>
        <w:r>
          <w:instrText xml:space="preserve"> PAGEREF _Toc30852 \h </w:instrText>
        </w:r>
        <w:r>
          <w:fldChar w:fldCharType="separate"/>
        </w:r>
        <w:r>
          <w:t>49</w:t>
        </w:r>
        <w:r>
          <w:fldChar w:fldCharType="end"/>
        </w:r>
      </w:hyperlink>
    </w:p>
    <w:p>
      <w:pPr>
        <w:pStyle w:val="TOC2"/>
        <w:tabs>
          <w:tab w:val="clear" w:pos="8302"/>
          <w:tab w:val="right" w:leader="dot" w:pos="8312"/>
        </w:tabs>
      </w:pPr>
      <w:hyperlink w:anchor="_Toc29669" w:history="1">
        <w:r>
          <w:rPr>
            <w:rFonts w:ascii="Times New Roman" w:eastAsia="宋体" w:hAnsi="Times New Roman" w:hint="eastAsia"/>
            <w:szCs w:val="28"/>
          </w:rPr>
          <w:t>10.3 劳动安全</w:t>
        </w:r>
        <w:r>
          <w:tab/>
        </w:r>
        <w:r>
          <w:fldChar w:fldCharType="begin"/>
        </w:r>
        <w:r>
          <w:instrText xml:space="preserve"> PAGEREF _Toc29669 \h </w:instrText>
        </w:r>
        <w:r>
          <w:fldChar w:fldCharType="separate"/>
        </w:r>
        <w:r>
          <w:t>49</w:t>
        </w:r>
        <w:r>
          <w:fldChar w:fldCharType="end"/>
        </w:r>
      </w:hyperlink>
    </w:p>
    <w:p>
      <w:pPr>
        <w:pStyle w:val="TOC3"/>
        <w:tabs>
          <w:tab w:val="right" w:leader="dot" w:pos="8312"/>
        </w:tabs>
      </w:pPr>
      <w:hyperlink w:anchor="_Toc19315" w:history="1">
        <w:r>
          <w:rPr>
            <w:rFonts w:hint="eastAsia"/>
            <w:szCs w:val="28"/>
          </w:rPr>
          <w:t>10</w:t>
        </w:r>
        <w:r>
          <w:rPr>
            <w:rFonts w:hint="eastAsia"/>
            <w:szCs w:val="24"/>
          </w:rPr>
          <w:t>.3.1工程消防</w:t>
        </w:r>
        <w:r>
          <w:tab/>
        </w:r>
        <w:r>
          <w:fldChar w:fldCharType="begin"/>
        </w:r>
        <w:r>
          <w:instrText xml:space="preserve"> PAGEREF _Toc19315 \h </w:instrText>
        </w:r>
        <w:r>
          <w:fldChar w:fldCharType="separate"/>
        </w:r>
        <w:r>
          <w:t>49</w:t>
        </w:r>
        <w:r>
          <w:fldChar w:fldCharType="end"/>
        </w:r>
      </w:hyperlink>
    </w:p>
    <w:p>
      <w:pPr>
        <w:pStyle w:val="TOC3"/>
        <w:tabs>
          <w:tab w:val="right" w:leader="dot" w:pos="8312"/>
        </w:tabs>
      </w:pPr>
      <w:hyperlink w:anchor="_Toc413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_Toc4139 \h </w:instrText>
        </w:r>
        <w:r>
          <w:fldChar w:fldCharType="separate"/>
        </w:r>
        <w:r>
          <w:t>50</w:t>
        </w:r>
        <w:r>
          <w:fldChar w:fldCharType="end"/>
        </w:r>
      </w:hyperlink>
    </w:p>
    <w:p>
      <w:pPr>
        <w:pStyle w:val="TOC3"/>
        <w:tabs>
          <w:tab w:val="right" w:leader="dot" w:pos="8312"/>
        </w:tabs>
      </w:pPr>
      <w:hyperlink w:anchor="_Toc986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_Toc9867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863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_Toc8637 \h </w:instrText>
        </w:r>
        <w:r>
          <w:fldChar w:fldCharType="separate"/>
        </w:r>
        <w:r>
          <w:t>50</w:t>
        </w:r>
        <w:r>
          <w:fldChar w:fldCharType="end"/>
        </w:r>
      </w:hyperlink>
    </w:p>
    <w:p>
      <w:pPr>
        <w:pStyle w:val="TOC2"/>
        <w:tabs>
          <w:tab w:val="clear" w:pos="8302"/>
          <w:tab w:val="right" w:leader="dot" w:pos="8312"/>
        </w:tabs>
      </w:pPr>
      <w:hyperlink w:anchor="_Toc2902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_Toc29028 \h </w:instrText>
        </w:r>
        <w:r>
          <w:fldChar w:fldCharType="separate"/>
        </w:r>
        <w:r>
          <w:t>51</w:t>
        </w:r>
        <w:r>
          <w:fldChar w:fldCharType="end"/>
        </w:r>
      </w:hyperlink>
    </w:p>
    <w:p>
      <w:pPr>
        <w:pStyle w:val="TOC3"/>
        <w:tabs>
          <w:tab w:val="right" w:leader="dot" w:pos="8312"/>
        </w:tabs>
      </w:pPr>
      <w:hyperlink w:anchor="_Toc2601" w:history="1">
        <w:r>
          <w:rPr>
            <w:rFonts w:hint="eastAsia"/>
            <w:szCs w:val="28"/>
          </w:rPr>
          <w:t>10</w:t>
        </w:r>
        <w:r>
          <w:rPr>
            <w:szCs w:val="24"/>
          </w:rPr>
          <w:t>.4.1防暑降温</w:t>
        </w:r>
        <w:r>
          <w:tab/>
        </w:r>
        <w:r>
          <w:fldChar w:fldCharType="begin"/>
        </w:r>
        <w:r>
          <w:instrText xml:space="preserve"> PAGEREF _Toc2601 \h </w:instrText>
        </w:r>
        <w:r>
          <w:fldChar w:fldCharType="separate"/>
        </w:r>
        <w:r>
          <w:t>51</w:t>
        </w:r>
        <w:r>
          <w:fldChar w:fldCharType="end"/>
        </w:r>
      </w:hyperlink>
    </w:p>
    <w:p>
      <w:pPr>
        <w:pStyle w:val="TOC3"/>
        <w:tabs>
          <w:tab w:val="right" w:leader="dot" w:pos="8312"/>
        </w:tabs>
      </w:pPr>
      <w:hyperlink w:anchor="_Toc162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_Toc1623 \h </w:instrText>
        </w:r>
        <w:r>
          <w:fldChar w:fldCharType="separate"/>
        </w:r>
        <w:r>
          <w:t>51</w:t>
        </w:r>
        <w:r>
          <w:fldChar w:fldCharType="end"/>
        </w:r>
      </w:hyperlink>
    </w:p>
    <w:p>
      <w:pPr>
        <w:pStyle w:val="TOC3"/>
        <w:tabs>
          <w:tab w:val="right" w:leader="dot" w:pos="8312"/>
        </w:tabs>
      </w:pPr>
      <w:hyperlink w:anchor="_Toc2592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_Toc25927 \h </w:instrText>
        </w:r>
        <w:r>
          <w:fldChar w:fldCharType="separate"/>
        </w:r>
        <w:r>
          <w:t>51</w:t>
        </w:r>
        <w:r>
          <w:fldChar w:fldCharType="end"/>
        </w:r>
      </w:hyperlink>
    </w:p>
    <w:p>
      <w:pPr>
        <w:pStyle w:val="TOC3"/>
        <w:tabs>
          <w:tab w:val="right" w:leader="dot" w:pos="8312"/>
        </w:tabs>
      </w:pPr>
      <w:hyperlink w:anchor="_Toc6459" w:history="1">
        <w:r>
          <w:rPr>
            <w:rFonts w:hint="eastAsia"/>
            <w:szCs w:val="28"/>
          </w:rPr>
          <w:t>10</w:t>
        </w:r>
        <w:r>
          <w:rPr>
            <w:szCs w:val="24"/>
          </w:rPr>
          <w:t>.4.</w:t>
        </w:r>
        <w:r>
          <w:rPr>
            <w:rFonts w:hint="eastAsia"/>
            <w:szCs w:val="24"/>
          </w:rPr>
          <w:t>4照明</w:t>
        </w:r>
        <w:r>
          <w:tab/>
        </w:r>
        <w:r>
          <w:fldChar w:fldCharType="begin"/>
        </w:r>
        <w:r>
          <w:instrText xml:space="preserve"> PAGEREF _Toc6459 \h </w:instrText>
        </w:r>
        <w:r>
          <w:fldChar w:fldCharType="separate"/>
        </w:r>
        <w:r>
          <w:t>51</w:t>
        </w:r>
        <w:r>
          <w:fldChar w:fldCharType="end"/>
        </w:r>
      </w:hyperlink>
    </w:p>
    <w:p>
      <w:pPr>
        <w:pStyle w:val="TOC3"/>
        <w:tabs>
          <w:tab w:val="right" w:leader="dot" w:pos="8312"/>
        </w:tabs>
      </w:pPr>
      <w:hyperlink w:anchor="_Toc27009" w:history="1">
        <w:r>
          <w:rPr>
            <w:rFonts w:hint="eastAsia"/>
            <w:szCs w:val="28"/>
          </w:rPr>
          <w:t>10</w:t>
        </w:r>
        <w:r>
          <w:rPr>
            <w:szCs w:val="28"/>
          </w:rPr>
          <w:t>.4.</w:t>
        </w:r>
        <w:r>
          <w:rPr>
            <w:rFonts w:hint="eastAsia"/>
            <w:szCs w:val="28"/>
          </w:rPr>
          <w:t>5个人防护</w:t>
        </w:r>
        <w:r>
          <w:tab/>
        </w:r>
        <w:r>
          <w:fldChar w:fldCharType="begin"/>
        </w:r>
        <w:r>
          <w:instrText xml:space="preserve"> PAGEREF _Toc27009 \h </w:instrText>
        </w:r>
        <w:r>
          <w:fldChar w:fldCharType="separate"/>
        </w:r>
        <w:r>
          <w:t>51</w:t>
        </w:r>
        <w:r>
          <w:fldChar w:fldCharType="end"/>
        </w:r>
      </w:hyperlink>
    </w:p>
    <w:p>
      <w:pPr>
        <w:pStyle w:val="TOC3"/>
        <w:tabs>
          <w:tab w:val="right" w:leader="dot" w:pos="8312"/>
        </w:tabs>
      </w:pPr>
      <w:hyperlink w:anchor="_Toc22779" w:history="1">
        <w:r>
          <w:rPr>
            <w:rFonts w:hint="eastAsia"/>
            <w:szCs w:val="28"/>
          </w:rPr>
          <w:t>10</w:t>
        </w:r>
        <w:r>
          <w:rPr>
            <w:szCs w:val="28"/>
          </w:rPr>
          <w:t>.4.</w:t>
        </w:r>
        <w:r>
          <w:rPr>
            <w:rFonts w:hint="eastAsia"/>
            <w:szCs w:val="28"/>
          </w:rPr>
          <w:t>6安全教育及防护</w:t>
        </w:r>
        <w:r>
          <w:tab/>
        </w:r>
        <w:r>
          <w:fldChar w:fldCharType="begin"/>
        </w:r>
        <w:r>
          <w:instrText xml:space="preserve"> PAGEREF _Toc22779 \h </w:instrText>
        </w:r>
        <w:r>
          <w:fldChar w:fldCharType="separate"/>
        </w:r>
        <w:r>
          <w:t>51</w:t>
        </w:r>
        <w:r>
          <w:fldChar w:fldCharType="end"/>
        </w:r>
      </w:hyperlink>
    </w:p>
    <w:p>
      <w:pPr>
        <w:pStyle w:val="TOC1"/>
        <w:tabs>
          <w:tab w:val="clear" w:pos="8296"/>
          <w:tab w:val="right" w:leader="dot" w:pos="8312"/>
        </w:tabs>
      </w:pPr>
      <w:hyperlink w:anchor="_Toc1525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_Toc15257 \h </w:instrText>
        </w:r>
        <w:r>
          <w:fldChar w:fldCharType="separate"/>
        </w:r>
        <w:r>
          <w:t>53</w:t>
        </w:r>
        <w:r>
          <w:fldChar w:fldCharType="end"/>
        </w:r>
      </w:hyperlink>
    </w:p>
    <w:p>
      <w:pPr>
        <w:pStyle w:val="TOC2"/>
        <w:tabs>
          <w:tab w:val="clear" w:pos="8302"/>
          <w:tab w:val="right" w:leader="dot" w:pos="8312"/>
        </w:tabs>
      </w:pPr>
      <w:hyperlink w:anchor="_Toc1914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_Toc19146 \h </w:instrText>
        </w:r>
        <w:r>
          <w:fldChar w:fldCharType="separate"/>
        </w:r>
        <w:r>
          <w:t>53</w:t>
        </w:r>
        <w:r>
          <w:fldChar w:fldCharType="end"/>
        </w:r>
      </w:hyperlink>
    </w:p>
    <w:p>
      <w:pPr>
        <w:pStyle w:val="TOC2"/>
        <w:tabs>
          <w:tab w:val="clear" w:pos="8302"/>
          <w:tab w:val="right" w:leader="dot" w:pos="8312"/>
        </w:tabs>
      </w:pPr>
      <w:hyperlink w:anchor="_Toc2292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_Toc22923 \h </w:instrText>
        </w:r>
        <w:r>
          <w:fldChar w:fldCharType="separate"/>
        </w:r>
        <w:r>
          <w:t>53</w:t>
        </w:r>
        <w:r>
          <w:fldChar w:fldCharType="end"/>
        </w:r>
      </w:hyperlink>
    </w:p>
    <w:p>
      <w:pPr>
        <w:pStyle w:val="TOC2"/>
        <w:tabs>
          <w:tab w:val="clear" w:pos="8302"/>
          <w:tab w:val="right" w:leader="dot" w:pos="8312"/>
        </w:tabs>
      </w:pPr>
      <w:hyperlink w:anchor="_Toc5119" w:history="1">
        <w:r>
          <w:rPr>
            <w:rFonts w:ascii="Times New Roman" w:eastAsia="宋体" w:hAnsi="Times New Roman" w:hint="eastAsia"/>
            <w:szCs w:val="28"/>
          </w:rPr>
          <w:t>11.3人力资源管理</w:t>
        </w:r>
        <w:r>
          <w:tab/>
        </w:r>
        <w:r>
          <w:fldChar w:fldCharType="begin"/>
        </w:r>
        <w:r>
          <w:instrText xml:space="preserve"> PAGEREF _Toc5119 \h </w:instrText>
        </w:r>
        <w:r>
          <w:fldChar w:fldCharType="separate"/>
        </w:r>
        <w:r>
          <w:t>53</w:t>
        </w:r>
        <w:r>
          <w:fldChar w:fldCharType="end"/>
        </w:r>
      </w:hyperlink>
    </w:p>
    <w:p>
      <w:pPr>
        <w:pStyle w:val="TOC2"/>
        <w:tabs>
          <w:tab w:val="clear" w:pos="8302"/>
          <w:tab w:val="right" w:leader="dot" w:pos="8312"/>
        </w:tabs>
      </w:pPr>
      <w:hyperlink w:anchor="_Toc7536" w:history="1">
        <w:r>
          <w:rPr>
            <w:rFonts w:ascii="Times New Roman" w:eastAsia="宋体" w:hAnsi="Times New Roman" w:hint="eastAsia"/>
            <w:szCs w:val="28"/>
          </w:rPr>
          <w:t>11.4福利待遇</w:t>
        </w:r>
        <w:r>
          <w:tab/>
        </w:r>
        <w:r>
          <w:fldChar w:fldCharType="begin"/>
        </w:r>
        <w:r>
          <w:instrText xml:space="preserve"> PAGEREF _Toc7536 \h </w:instrText>
        </w:r>
        <w:r>
          <w:fldChar w:fldCharType="separate"/>
        </w:r>
        <w:r>
          <w:t>54</w:t>
        </w:r>
        <w:r>
          <w:fldChar w:fldCharType="end"/>
        </w:r>
      </w:hyperlink>
    </w:p>
    <w:p>
      <w:pPr>
        <w:pStyle w:val="TOC1"/>
        <w:tabs>
          <w:tab w:val="clear" w:pos="8296"/>
          <w:tab w:val="right" w:leader="dot" w:pos="8312"/>
        </w:tabs>
      </w:pPr>
      <w:hyperlink w:anchor="_Toc20455" w:history="1">
        <w:r>
          <w:rPr>
            <w:rFonts w:ascii="Times New Roman" w:hAnsi="宋体" w:hint="eastAsia"/>
          </w:rPr>
          <w:t>第十二章 项目实施规划</w:t>
        </w:r>
        <w:r>
          <w:tab/>
        </w:r>
        <w:r>
          <w:fldChar w:fldCharType="begin"/>
        </w:r>
        <w:r>
          <w:instrText xml:space="preserve"> PAGEREF _Toc20455 \h </w:instrText>
        </w:r>
        <w:r>
          <w:fldChar w:fldCharType="separate"/>
        </w:r>
        <w:r>
          <w:t>55</w:t>
        </w:r>
        <w:r>
          <w:fldChar w:fldCharType="end"/>
        </w:r>
      </w:hyperlink>
    </w:p>
    <w:p>
      <w:pPr>
        <w:pStyle w:val="TOC2"/>
        <w:tabs>
          <w:tab w:val="clear" w:pos="8302"/>
          <w:tab w:val="right" w:leader="dot" w:pos="8312"/>
        </w:tabs>
      </w:pPr>
      <w:hyperlink w:anchor="_Toc833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_Toc8338 \h </w:instrText>
        </w:r>
        <w:r>
          <w:fldChar w:fldCharType="separate"/>
        </w:r>
        <w:r>
          <w:t>55</w:t>
        </w:r>
        <w:r>
          <w:fldChar w:fldCharType="end"/>
        </w:r>
      </w:hyperlink>
    </w:p>
    <w:p>
      <w:pPr>
        <w:pStyle w:val="TOC2"/>
        <w:tabs>
          <w:tab w:val="clear" w:pos="8302"/>
          <w:tab w:val="right" w:leader="dot" w:pos="8312"/>
        </w:tabs>
      </w:pPr>
      <w:hyperlink w:anchor="_Toc1460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_Toc14605 \h </w:instrText>
        </w:r>
        <w:r>
          <w:fldChar w:fldCharType="separate"/>
        </w:r>
        <w:r>
          <w:t>55</w:t>
        </w:r>
        <w:r>
          <w:fldChar w:fldCharType="end"/>
        </w:r>
      </w:hyperlink>
    </w:p>
    <w:p>
      <w:pPr>
        <w:pStyle w:val="TOC2"/>
        <w:tabs>
          <w:tab w:val="clear" w:pos="8302"/>
          <w:tab w:val="right" w:leader="dot" w:pos="8312"/>
        </w:tabs>
      </w:pPr>
      <w:hyperlink w:anchor="_Toc1845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_Toc18454 \h </w:instrText>
        </w:r>
        <w:r>
          <w:fldChar w:fldCharType="separate"/>
        </w:r>
        <w:r>
          <w:t>55</w:t>
        </w:r>
        <w:r>
          <w:fldChar w:fldCharType="end"/>
        </w:r>
      </w:hyperlink>
    </w:p>
    <w:p>
      <w:pPr>
        <w:pStyle w:val="TOC1"/>
        <w:tabs>
          <w:tab w:val="clear" w:pos="8296"/>
          <w:tab w:val="right" w:leader="dot" w:pos="8312"/>
        </w:tabs>
      </w:pPr>
      <w:hyperlink w:anchor="_Toc2707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_Toc27073 \h </w:instrText>
        </w:r>
        <w:r>
          <w:fldChar w:fldCharType="separate"/>
        </w:r>
        <w:r>
          <w:t>56</w:t>
        </w:r>
        <w:r>
          <w:fldChar w:fldCharType="end"/>
        </w:r>
      </w:hyperlink>
    </w:p>
    <w:p>
      <w:pPr>
        <w:pStyle w:val="TOC2"/>
        <w:tabs>
          <w:tab w:val="clear" w:pos="8302"/>
          <w:tab w:val="right" w:leader="dot" w:pos="8312"/>
        </w:tabs>
      </w:pPr>
      <w:hyperlink w:anchor="_Toc204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_Toc20443 \h </w:instrText>
        </w:r>
        <w:r>
          <w:fldChar w:fldCharType="separate"/>
        </w:r>
        <w:r>
          <w:t>56</w:t>
        </w:r>
        <w:r>
          <w:fldChar w:fldCharType="end"/>
        </w:r>
      </w:hyperlink>
    </w:p>
    <w:p>
      <w:pPr>
        <w:pStyle w:val="TOC2"/>
        <w:tabs>
          <w:tab w:val="clear" w:pos="8302"/>
          <w:tab w:val="right" w:leader="dot" w:pos="8312"/>
        </w:tabs>
      </w:pPr>
      <w:hyperlink w:anchor="_Toc219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_Toc21996 \h </w:instrText>
        </w:r>
        <w:r>
          <w:fldChar w:fldCharType="separate"/>
        </w:r>
        <w:r>
          <w:t>56</w:t>
        </w:r>
        <w:r>
          <w:fldChar w:fldCharType="end"/>
        </w:r>
      </w:hyperlink>
    </w:p>
    <w:p>
      <w:pPr>
        <w:pStyle w:val="TOC2"/>
        <w:tabs>
          <w:tab w:val="clear" w:pos="8302"/>
          <w:tab w:val="right" w:leader="dot" w:pos="8312"/>
        </w:tabs>
      </w:pPr>
      <w:hyperlink w:anchor="_Toc346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_Toc3465 \h </w:instrText>
        </w:r>
        <w:r>
          <w:fldChar w:fldCharType="separate"/>
        </w:r>
        <w:r>
          <w:t>57</w:t>
        </w:r>
        <w:r>
          <w:fldChar w:fldCharType="end"/>
        </w:r>
      </w:hyperlink>
    </w:p>
    <w:p>
      <w:pPr>
        <w:pStyle w:val="TOC2"/>
        <w:tabs>
          <w:tab w:val="clear" w:pos="8302"/>
          <w:tab w:val="right" w:leader="dot" w:pos="8312"/>
        </w:tabs>
      </w:pPr>
      <w:hyperlink w:anchor="_Toc287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_Toc28788 \h </w:instrText>
        </w:r>
        <w:r>
          <w:fldChar w:fldCharType="separate"/>
        </w:r>
        <w:r>
          <w:t>57</w:t>
        </w:r>
        <w:r>
          <w:fldChar w:fldCharType="end"/>
        </w:r>
      </w:hyperlink>
    </w:p>
    <w:p>
      <w:pPr>
        <w:pStyle w:val="TOC2"/>
        <w:tabs>
          <w:tab w:val="clear" w:pos="8302"/>
          <w:tab w:val="right" w:leader="dot" w:pos="8312"/>
        </w:tabs>
      </w:pPr>
      <w:hyperlink w:anchor="_Toc135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_Toc13539 \h </w:instrText>
        </w:r>
        <w:r>
          <w:fldChar w:fldCharType="separate"/>
        </w:r>
        <w:r>
          <w:t>57</w:t>
        </w:r>
        <w:r>
          <w:fldChar w:fldCharType="end"/>
        </w:r>
      </w:hyperlink>
    </w:p>
    <w:p>
      <w:pPr>
        <w:pStyle w:val="TOC2"/>
        <w:tabs>
          <w:tab w:val="clear" w:pos="8302"/>
          <w:tab w:val="right" w:leader="dot" w:pos="8312"/>
        </w:tabs>
      </w:pPr>
      <w:hyperlink w:anchor="_Toc165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_Toc16563 \h </w:instrText>
        </w:r>
        <w:r>
          <w:fldChar w:fldCharType="separate"/>
        </w:r>
        <w:r>
          <w:t>60</w:t>
        </w:r>
        <w:r>
          <w:fldChar w:fldCharType="end"/>
        </w:r>
      </w:hyperlink>
    </w:p>
    <w:p>
      <w:pPr>
        <w:pStyle w:val="TOC1"/>
        <w:tabs>
          <w:tab w:val="clear" w:pos="8296"/>
          <w:tab w:val="right" w:leader="dot" w:pos="8312"/>
        </w:tabs>
      </w:pPr>
      <w:hyperlink w:anchor="_Toc2863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_Toc28633 \h </w:instrText>
        </w:r>
        <w:r>
          <w:fldChar w:fldCharType="separate"/>
        </w:r>
        <w:r>
          <w:t>61</w:t>
        </w:r>
        <w:r>
          <w:fldChar w:fldCharType="end"/>
        </w:r>
      </w:hyperlink>
    </w:p>
    <w:p>
      <w:pPr>
        <w:pStyle w:val="TOC2"/>
        <w:tabs>
          <w:tab w:val="clear" w:pos="8302"/>
          <w:tab w:val="right" w:leader="dot" w:pos="8312"/>
        </w:tabs>
      </w:pPr>
      <w:hyperlink w:anchor="_Toc431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_Toc4314 \h </w:instrText>
        </w:r>
        <w:r>
          <w:fldChar w:fldCharType="separate"/>
        </w:r>
        <w:r>
          <w:t>61</w:t>
        </w:r>
        <w:r>
          <w:fldChar w:fldCharType="end"/>
        </w:r>
      </w:hyperlink>
    </w:p>
    <w:p>
      <w:pPr>
        <w:pStyle w:val="TOC3"/>
        <w:tabs>
          <w:tab w:val="right" w:leader="dot" w:pos="8312"/>
        </w:tabs>
      </w:pPr>
      <w:hyperlink w:anchor="_Toc28649" w:history="1">
        <w:r>
          <w:rPr>
            <w:szCs w:val="24"/>
          </w:rPr>
          <w:t>1</w:t>
        </w:r>
        <w:r>
          <w:rPr>
            <w:rFonts w:hint="eastAsia"/>
            <w:szCs w:val="24"/>
          </w:rPr>
          <w:t>4</w:t>
        </w:r>
        <w:r>
          <w:rPr>
            <w:szCs w:val="24"/>
          </w:rPr>
          <w:t>.1.1基本数据的确立</w:t>
        </w:r>
        <w:r>
          <w:tab/>
        </w:r>
        <w:r>
          <w:fldChar w:fldCharType="begin"/>
        </w:r>
        <w:r>
          <w:instrText xml:space="preserve"> PAGEREF _Toc28649 \h </w:instrText>
        </w:r>
        <w:r>
          <w:fldChar w:fldCharType="separate"/>
        </w:r>
        <w:r>
          <w:t>61</w:t>
        </w:r>
        <w:r>
          <w:fldChar w:fldCharType="end"/>
        </w:r>
      </w:hyperlink>
    </w:p>
    <w:p>
      <w:pPr>
        <w:pStyle w:val="TOC3"/>
        <w:tabs>
          <w:tab w:val="right" w:leader="dot" w:pos="8312"/>
        </w:tabs>
      </w:pPr>
      <w:hyperlink w:anchor="_Toc3026" w:history="1">
        <w:r>
          <w:rPr>
            <w:rFonts w:hint="eastAsia"/>
            <w:szCs w:val="24"/>
          </w:rPr>
          <w:t>14</w:t>
        </w:r>
        <w:r>
          <w:rPr>
            <w:szCs w:val="24"/>
          </w:rPr>
          <w:t>.1.2产品成本</w:t>
        </w:r>
        <w:r>
          <w:tab/>
        </w:r>
        <w:r>
          <w:fldChar w:fldCharType="begin"/>
        </w:r>
        <w:r>
          <w:instrText xml:space="preserve"> PAGEREF _Toc3026 \h </w:instrText>
        </w:r>
        <w:r>
          <w:fldChar w:fldCharType="separate"/>
        </w:r>
        <w:r>
          <w:t>62</w:t>
        </w:r>
        <w:r>
          <w:fldChar w:fldCharType="end"/>
        </w:r>
      </w:hyperlink>
    </w:p>
    <w:p>
      <w:pPr>
        <w:pStyle w:val="TOC3"/>
        <w:tabs>
          <w:tab w:val="right" w:leader="dot" w:pos="8312"/>
        </w:tabs>
      </w:pPr>
      <w:hyperlink w:anchor="_Toc7332" w:history="1">
        <w:r>
          <w:rPr>
            <w:rFonts w:hint="eastAsia"/>
            <w:szCs w:val="24"/>
          </w:rPr>
          <w:t>14</w:t>
        </w:r>
        <w:r>
          <w:rPr>
            <w:szCs w:val="24"/>
          </w:rPr>
          <w:t>.1.3平均产品利润</w:t>
        </w:r>
        <w:r>
          <w:tab/>
        </w:r>
        <w:r>
          <w:fldChar w:fldCharType="begin"/>
        </w:r>
        <w:r>
          <w:instrText xml:space="preserve"> PAGEREF _Toc7332 \h </w:instrText>
        </w:r>
        <w:r>
          <w:fldChar w:fldCharType="separate"/>
        </w:r>
        <w:r>
          <w:t>63</w:t>
        </w:r>
        <w:r>
          <w:fldChar w:fldCharType="end"/>
        </w:r>
      </w:hyperlink>
    </w:p>
    <w:p>
      <w:pPr>
        <w:pStyle w:val="TOC2"/>
        <w:tabs>
          <w:tab w:val="clear" w:pos="8302"/>
          <w:tab w:val="right" w:leader="dot" w:pos="8312"/>
        </w:tabs>
      </w:pPr>
      <w:hyperlink w:anchor="_Toc2142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_Toc21420 \h </w:instrText>
        </w:r>
        <w:r>
          <w:fldChar w:fldCharType="separate"/>
        </w:r>
        <w:r>
          <w:t>63</w:t>
        </w:r>
        <w:r>
          <w:fldChar w:fldCharType="end"/>
        </w:r>
      </w:hyperlink>
    </w:p>
    <w:p>
      <w:pPr>
        <w:pStyle w:val="TOC3"/>
        <w:tabs>
          <w:tab w:val="right" w:leader="dot" w:pos="8312"/>
        </w:tabs>
      </w:pPr>
      <w:hyperlink w:anchor="_Toc12485" w:history="1">
        <w:r>
          <w:rPr>
            <w:rFonts w:hint="eastAsia"/>
            <w:szCs w:val="24"/>
          </w:rPr>
          <w:t>14</w:t>
        </w:r>
        <w:r>
          <w:rPr>
            <w:szCs w:val="24"/>
          </w:rPr>
          <w:t>.2.1项目投资回收期</w:t>
        </w:r>
        <w:r>
          <w:tab/>
        </w:r>
        <w:r>
          <w:fldChar w:fldCharType="begin"/>
        </w:r>
        <w:r>
          <w:instrText xml:space="preserve"> PAGEREF _Toc12485 \h </w:instrText>
        </w:r>
        <w:r>
          <w:fldChar w:fldCharType="separate"/>
        </w:r>
        <w:r>
          <w:t>63</w:t>
        </w:r>
        <w:r>
          <w:fldChar w:fldCharType="end"/>
        </w:r>
      </w:hyperlink>
    </w:p>
    <w:p>
      <w:pPr>
        <w:pStyle w:val="TOC3"/>
        <w:tabs>
          <w:tab w:val="right" w:leader="dot" w:pos="8312"/>
        </w:tabs>
      </w:pPr>
      <w:hyperlink w:anchor="_Toc5851" w:history="1">
        <w:r>
          <w:rPr>
            <w:rFonts w:hint="eastAsia"/>
            <w:szCs w:val="24"/>
          </w:rPr>
          <w:t>14</w:t>
        </w:r>
        <w:r>
          <w:rPr>
            <w:szCs w:val="24"/>
          </w:rPr>
          <w:t>.2.2项目投资利润率</w:t>
        </w:r>
        <w:r>
          <w:tab/>
        </w:r>
        <w:r>
          <w:fldChar w:fldCharType="begin"/>
        </w:r>
        <w:r>
          <w:instrText xml:space="preserve"> PAGEREF _Toc5851 \h </w:instrText>
        </w:r>
        <w:r>
          <w:fldChar w:fldCharType="separate"/>
        </w:r>
        <w:r>
          <w:t>63</w:t>
        </w:r>
        <w:r>
          <w:fldChar w:fldCharType="end"/>
        </w:r>
      </w:hyperlink>
    </w:p>
    <w:p>
      <w:pPr>
        <w:pStyle w:val="TOC3"/>
        <w:tabs>
          <w:tab w:val="right" w:leader="dot" w:pos="8312"/>
        </w:tabs>
      </w:pPr>
      <w:hyperlink w:anchor="_Toc8362" w:history="1">
        <w:r>
          <w:rPr>
            <w:rFonts w:hint="eastAsia"/>
            <w:szCs w:val="24"/>
          </w:rPr>
          <w:t>14</w:t>
        </w:r>
        <w:r>
          <w:rPr>
            <w:szCs w:val="24"/>
          </w:rPr>
          <w:t>.2.3不确定性分析</w:t>
        </w:r>
        <w:r>
          <w:tab/>
        </w:r>
        <w:r>
          <w:fldChar w:fldCharType="begin"/>
        </w:r>
        <w:r>
          <w:instrText xml:space="preserve"> PAGEREF _Toc8362 \h </w:instrText>
        </w:r>
        <w:r>
          <w:fldChar w:fldCharType="separate"/>
        </w:r>
        <w:r>
          <w:t>63</w:t>
        </w:r>
        <w:r>
          <w:fldChar w:fldCharType="end"/>
        </w:r>
      </w:hyperlink>
    </w:p>
    <w:p>
      <w:pPr>
        <w:pStyle w:val="TOC2"/>
        <w:tabs>
          <w:tab w:val="clear" w:pos="8302"/>
          <w:tab w:val="right" w:leader="dot" w:pos="8312"/>
        </w:tabs>
      </w:pPr>
      <w:hyperlink w:anchor="_Toc2930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_Toc29302 \h </w:instrText>
        </w:r>
        <w:r>
          <w:fldChar w:fldCharType="separate"/>
        </w:r>
        <w:r>
          <w:t>64</w:t>
        </w:r>
        <w:r>
          <w:fldChar w:fldCharType="end"/>
        </w:r>
      </w:hyperlink>
    </w:p>
    <w:p>
      <w:pPr>
        <w:pStyle w:val="TOC1"/>
        <w:tabs>
          <w:tab w:val="clear" w:pos="8296"/>
          <w:tab w:val="right" w:leader="dot" w:pos="8312"/>
        </w:tabs>
      </w:pPr>
      <w:hyperlink w:anchor="_Toc130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_Toc1302 \h </w:instrText>
        </w:r>
        <w:r>
          <w:fldChar w:fldCharType="separate"/>
        </w:r>
        <w:r>
          <w:t>66</w:t>
        </w:r>
        <w:r>
          <w:fldChar w:fldCharType="end"/>
        </w:r>
      </w:hyperlink>
    </w:p>
    <w:p>
      <w:pPr>
        <w:pStyle w:val="TOC2"/>
        <w:tabs>
          <w:tab w:val="clear" w:pos="8302"/>
          <w:tab w:val="right" w:leader="dot" w:pos="8312"/>
        </w:tabs>
      </w:pPr>
      <w:hyperlink w:anchor="_Toc2972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_Toc29726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369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_Toc13696 \h </w:instrText>
        </w:r>
        <w:r>
          <w:fldChar w:fldCharType="separate"/>
        </w:r>
        <w:r>
          <w:t>66</w:t>
        </w:r>
        <w:r>
          <w:fldChar w:fldCharType="end"/>
        </w:r>
      </w:hyperlink>
    </w:p>
    <w:p>
      <w:pPr>
        <w:pStyle w:val="TOC3"/>
        <w:tabs>
          <w:tab w:val="right" w:leader="dot" w:pos="8312"/>
        </w:tabs>
      </w:pPr>
      <w:hyperlink w:anchor="_Toc3183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_Toc31833 \h </w:instrText>
        </w:r>
        <w:r>
          <w:fldChar w:fldCharType="separate"/>
        </w:r>
        <w:r>
          <w:t>66</w:t>
        </w:r>
        <w:r>
          <w:fldChar w:fldCharType="end"/>
        </w:r>
      </w:hyperlink>
    </w:p>
    <w:p>
      <w:pPr>
        <w:pStyle w:val="TOC3"/>
        <w:tabs>
          <w:tab w:val="right" w:leader="dot" w:pos="8312"/>
        </w:tabs>
      </w:pPr>
      <w:hyperlink w:anchor="_Toc908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_Toc9087 \h </w:instrText>
        </w:r>
        <w:r>
          <w:fldChar w:fldCharType="separate"/>
        </w:r>
        <w:r>
          <w:t>66</w:t>
        </w:r>
        <w:r>
          <w:fldChar w:fldCharType="end"/>
        </w:r>
      </w:hyperlink>
    </w:p>
    <w:p>
      <w:pPr>
        <w:pStyle w:val="TOC2"/>
        <w:tabs>
          <w:tab w:val="clear" w:pos="8302"/>
          <w:tab w:val="right" w:leader="dot" w:pos="8312"/>
        </w:tabs>
      </w:pPr>
      <w:hyperlink w:anchor="_Toc944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_Toc9449 \h </w:instrText>
        </w:r>
        <w:r>
          <w:fldChar w:fldCharType="separate"/>
        </w:r>
        <w:r>
          <w:t>66</w:t>
        </w:r>
        <w:r>
          <w:fldChar w:fldCharType="end"/>
        </w:r>
      </w:hyperlink>
    </w:p>
    <w:p>
      <w:pPr>
        <w:pStyle w:val="TOC3"/>
        <w:tabs>
          <w:tab w:val="right" w:leader="dot" w:pos="8312"/>
        </w:tabs>
      </w:pPr>
      <w:hyperlink w:anchor="_Toc2117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_Toc21177 \h </w:instrText>
        </w:r>
        <w:r>
          <w:fldChar w:fldCharType="separate"/>
        </w:r>
        <w:r>
          <w:t>67</w:t>
        </w:r>
        <w:r>
          <w:fldChar w:fldCharType="end"/>
        </w:r>
      </w:hyperlink>
    </w:p>
    <w:p>
      <w:pPr>
        <w:pStyle w:val="TOC3"/>
        <w:tabs>
          <w:tab w:val="right" w:leader="dot" w:pos="8312"/>
        </w:tabs>
      </w:pPr>
      <w:hyperlink w:anchor="_Toc189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_Toc1896 \h </w:instrText>
        </w:r>
        <w:r>
          <w:fldChar w:fldCharType="separate"/>
        </w:r>
        <w:r>
          <w:t>67</w:t>
        </w:r>
        <w:r>
          <w:fldChar w:fldCharType="end"/>
        </w:r>
      </w:hyperlink>
    </w:p>
    <w:p>
      <w:pPr>
        <w:pStyle w:val="TOC3"/>
        <w:tabs>
          <w:tab w:val="right" w:leader="dot" w:pos="8312"/>
        </w:tabs>
      </w:pPr>
      <w:hyperlink w:anchor="_Toc622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_Toc6228 \h </w:instrText>
        </w:r>
        <w:r>
          <w:fldChar w:fldCharType="separate"/>
        </w:r>
        <w:r>
          <w:t>67</w:t>
        </w:r>
        <w:r>
          <w:fldChar w:fldCharType="end"/>
        </w:r>
      </w:hyperlink>
    </w:p>
    <w:p>
      <w:pPr>
        <w:pStyle w:val="TOC1"/>
        <w:tabs>
          <w:tab w:val="clear" w:pos="8296"/>
          <w:tab w:val="right" w:leader="dot" w:pos="8312"/>
        </w:tabs>
      </w:pPr>
      <w:hyperlink w:anchor="_Toc251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_Toc2513 \h </w:instrText>
        </w:r>
        <w:r>
          <w:fldChar w:fldCharType="separate"/>
        </w:r>
        <w:r>
          <w:t>68</w:t>
        </w:r>
        <w:r>
          <w:fldChar w:fldCharType="end"/>
        </w:r>
      </w:hyperlink>
    </w:p>
    <w:p>
      <w:pPr>
        <w:pStyle w:val="TOC2"/>
        <w:tabs>
          <w:tab w:val="clear" w:pos="8302"/>
          <w:tab w:val="right" w:leader="dot" w:pos="8312"/>
        </w:tabs>
      </w:pPr>
      <w:hyperlink w:anchor="_Toc2996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_Toc29963 \h </w:instrText>
        </w:r>
        <w:r>
          <w:fldChar w:fldCharType="separate"/>
        </w:r>
        <w:r>
          <w:t>68</w:t>
        </w:r>
        <w:r>
          <w:fldChar w:fldCharType="end"/>
        </w:r>
      </w:hyperlink>
    </w:p>
    <w:p>
      <w:pPr>
        <w:pStyle w:val="TOC2"/>
        <w:tabs>
          <w:tab w:val="clear" w:pos="8302"/>
          <w:tab w:val="right" w:leader="dot" w:pos="8312"/>
        </w:tabs>
      </w:pPr>
      <w:hyperlink w:anchor="_Toc120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_Toc12033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生物药妆及干细胞药物研发及试产项目可行性研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15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1358"/>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31417"/>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生物药妆及干细胞药物研发及试产</w:t>
      </w:r>
      <w:r>
        <w:rPr>
          <w:rFonts w:hint="eastAsia"/>
          <w:color w:val="000000"/>
          <w:kern w:val="0"/>
          <w:sz w:val="26"/>
          <w:szCs w:val="28"/>
        </w:rPr>
        <w:t>项目</w:t>
      </w:r>
    </w:p>
    <w:p>
      <w:pPr>
        <w:pStyle w:val="Heading3"/>
        <w:rPr>
          <w:rFonts w:hint="eastAsia"/>
          <w:color w:val="000000"/>
          <w:sz w:val="24"/>
          <w:szCs w:val="24"/>
        </w:rPr>
      </w:pPr>
      <w:bookmarkStart w:id="3" w:name="_Toc204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6753"/>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768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银川市</w:t>
      </w:r>
    </w:p>
    <w:p>
      <w:pPr>
        <w:pStyle w:val="Heading3"/>
        <w:rPr>
          <w:rFonts w:hint="eastAsia"/>
          <w:color w:val="000000"/>
          <w:sz w:val="24"/>
          <w:szCs w:val="24"/>
        </w:rPr>
      </w:pPr>
      <w:bookmarkStart w:id="6" w:name="_Toc262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529968820"/>
      <w:bookmarkStart w:id="8" w:name="_Toc228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项目的总投资为3000.00万元，其中，建设投资为2650.00万元（土建工程为805.80万元，设备及安装投资1350.00万元，土地费用为350.00万元，其他费用为91.60万元，预备费52.60万元），铺底流动资金为350.00万元。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4200.00万元，年均销售收入为3600.00万元，年均利润总额712.42万元，年均净利润534.31万元，年均上缴税金及附加为19.39万元，年均上缴增值税为193.94万元；投资利润率为23.75%，投资利税率30.86%，税后财务内部收益率17.17%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为5.66年。</w:t>
      </w:r>
    </w:p>
    <w:p>
      <w:pPr>
        <w:pStyle w:val="Heading3"/>
        <w:rPr>
          <w:rFonts w:hint="eastAsia"/>
          <w:color w:val="000000"/>
          <w:sz w:val="24"/>
          <w:szCs w:val="24"/>
        </w:rPr>
      </w:pPr>
      <w:bookmarkStart w:id="9" w:name="_Toc2455"/>
      <w:bookmarkStart w:id="10" w:name="_Toc5299688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：生物药妆及干细胞药物研发及试产</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本次建设项目占地面积10亩，总建筑面积5510.00平米；主要建设内容及规模如下：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6"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40.00</w:t>
            </w:r>
          </w:p>
        </w:tc>
        <w:tc>
          <w:tcPr>
            <w:tcW w:w="1146"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w:t>
            </w:r>
          </w:p>
        </w:tc>
        <w:tc>
          <w:tcPr>
            <w:tcW w:w="1146" w:type="dxa"/>
            <w:vAlign w:val="center"/>
          </w:tcPr>
          <w:p>
            <w:pPr>
              <w:widowControl/>
              <w:jc w:val="center"/>
              <w:rPr>
                <w:color w:val="000000"/>
                <w:kern w:val="0"/>
                <w:sz w:val="20"/>
                <w:szCs w:val="20"/>
              </w:rPr>
            </w:pPr>
            <w:r>
              <w:rPr>
                <w:color w:val="000000"/>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6"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4710.00</w:t>
            </w:r>
          </w:p>
        </w:tc>
        <w:tc>
          <w:tcPr>
            <w:tcW w:w="1146" w:type="dxa"/>
            <w:vAlign w:val="center"/>
          </w:tcPr>
          <w:p>
            <w:pPr>
              <w:widowControl/>
              <w:jc w:val="center"/>
              <w:rPr>
                <w:b/>
                <w:bCs/>
                <w:color w:val="000000"/>
                <w:kern w:val="0"/>
                <w:sz w:val="20"/>
                <w:szCs w:val="20"/>
              </w:rPr>
            </w:pPr>
            <w:r>
              <w:rPr>
                <w:b/>
                <w:bCs/>
                <w:color w:val="000000"/>
                <w:kern w:val="0"/>
                <w:sz w:val="20"/>
                <w:szCs w:val="20"/>
              </w:rPr>
              <w:t>5510.00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w:t>
            </w:r>
          </w:p>
        </w:tc>
        <w:tc>
          <w:tcPr>
            <w:tcW w:w="1146" w:type="dxa"/>
            <w:vAlign w:val="center"/>
          </w:tcPr>
          <w:p>
            <w:pPr>
              <w:widowControl/>
              <w:jc w:val="center"/>
              <w:rPr>
                <w:color w:val="000000"/>
                <w:kern w:val="0"/>
                <w:sz w:val="20"/>
                <w:szCs w:val="20"/>
              </w:rPr>
            </w:pPr>
            <w:r>
              <w:rPr>
                <w:color w:val="000000"/>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700.00</w:t>
            </w:r>
          </w:p>
        </w:tc>
        <w:tc>
          <w:tcPr>
            <w:tcW w:w="1146" w:type="dxa"/>
            <w:vAlign w:val="center"/>
          </w:tcPr>
          <w:p>
            <w:pPr>
              <w:widowControl/>
              <w:jc w:val="center"/>
              <w:rPr>
                <w:color w:val="000000"/>
                <w:kern w:val="0"/>
                <w:sz w:val="20"/>
                <w:szCs w:val="20"/>
              </w:rPr>
            </w:pPr>
            <w:r>
              <w:rPr>
                <w:color w:val="000000"/>
                <w:kern w:val="0"/>
                <w:sz w:val="20"/>
                <w:szCs w:val="20"/>
              </w:rPr>
              <w:t>700.00</w:t>
            </w:r>
          </w:p>
        </w:tc>
      </w:tr>
    </w:tbl>
    <w:p>
      <w:pPr>
        <w:pStyle w:val="Heading3"/>
        <w:rPr>
          <w:rFonts w:hint="eastAsia"/>
          <w:color w:val="000000"/>
          <w:sz w:val="24"/>
          <w:szCs w:val="24"/>
        </w:rPr>
      </w:pPr>
      <w:bookmarkStart w:id="11" w:name="_Toc21851"/>
      <w:bookmarkStart w:id="12" w:name="_Toc52996882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3000.00万元人民币</w:t>
      </w:r>
      <w:r>
        <w:rPr>
          <w:color w:val="000000"/>
          <w:sz w:val="26"/>
          <w:szCs w:val="26"/>
        </w:rPr>
        <w:t>，</w:t>
      </w:r>
      <w:r>
        <w:rPr>
          <w:rFonts w:hint="eastAsia"/>
          <w:color w:val="000000"/>
          <w:sz w:val="26"/>
          <w:szCs w:val="26"/>
        </w:rPr>
        <w:t>全部由项目企业自筹。</w:t>
      </w:r>
    </w:p>
    <w:p>
      <w:pPr>
        <w:pStyle w:val="Heading3"/>
        <w:rPr>
          <w:rFonts w:hint="eastAsia"/>
          <w:color w:val="000000"/>
          <w:sz w:val="24"/>
          <w:szCs w:val="24"/>
        </w:rPr>
      </w:pPr>
      <w:bookmarkStart w:id="13" w:name="_Toc13785"/>
      <w:bookmarkStart w:id="14" w:name="_Toc5299688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rFonts w:hAnsi="宋体" w:hint="eastAsia"/>
          <w:color w:val="000000"/>
          <w:sz w:val="26"/>
          <w:szCs w:val="26"/>
        </w:rPr>
        <w:t>6</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3230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建材实业集团有限公司是***下属的国有全资控股公司，是以商品混凝土及预制件生产销售、五金机电市场开发运营、资产租赁为主的多种业务模式并存的大型国有企业，注册资本5500万元。下设宁新***混凝土有限公司、***五金机电城有限公司、***实业有限公司、资产经营管理分公司和***工程有限公司五家子分、控股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宁新***混凝土公司系***集团全资子公司，主营商品混凝土，荣获江苏省、市</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名牌产品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称号；***五金机电城有限公司由于政府规划需要，在板桥地区重新建设，将于2019年下半年开业运营，主营市场设施销售、租赁及市场管理服务；铁隧公司是由***集团控股的从事混凝土预制件研发、设计、生产的企业，是目前地区生产混凝土预制件的优质龙头企业；***资产分公司目前承担集团2万多平米房屋资产的租赁与管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***集团通过投资控股及参与日常经营管理的形式实现对各子分公司的管理，并通过集团化经营，发挥整体优势，合理统筹，全局掌控，逐步形成了良好的发展格局。</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10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银川市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0" w:history="1">
        <w:r>
          <w:rPr>
            <w:rFonts w:hint="eastAsia"/>
            <w:color w:val="000000"/>
            <w:kern w:val="0"/>
            <w:sz w:val="26"/>
            <w:szCs w:val="28"/>
            <w:lang w:eastAsia="zh-CN"/>
          </w:rPr>
          <w:t>生物药妆及干细胞药物研发及试产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810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3683"/>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8848"/>
      <w:bookmarkStart w:id="20" w:name="_Toc508375798"/>
      <w:bookmarkStart w:id="21" w:name="_Toc244509860"/>
      <w:bookmarkStart w:id="22" w:name="_Toc256591008"/>
      <w:bookmarkStart w:id="23" w:name="_Toc256591030"/>
      <w:bookmarkStart w:id="24" w:name="_Toc240341598"/>
      <w:bookmarkStart w:id="25"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5510.00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805.80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91.60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712.42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534.31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193.94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178.10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23.75%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17.17%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22.22%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1,796.07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2,898.79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39.50%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6" w:name="_Toc599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0"/>
      <w:bookmarkEnd w:id="26"/>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生物药妆及干细胞药物研发及试产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生物药妆及干细胞药物研发及试产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银川市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生物药妆及干细胞药物研发及试产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7" w:name="_Toc2845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25386"/>
      <w:bookmarkStart w:id="29"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8"/>
    </w:p>
    <w:p>
      <w:pPr>
        <w:spacing w:after="156" w:afterLines="50" w:line="520" w:lineRule="exact"/>
        <w:ind w:firstLine="520" w:firstLineChars="200"/>
        <w:rPr>
          <w:color w:val="000000"/>
          <w:sz w:val="26"/>
          <w:szCs w:val="28"/>
        </w:rPr>
      </w:pPr>
      <w:r>
        <w:rPr>
          <w:color w:val="000000"/>
          <w:sz w:val="26"/>
          <w:szCs w:val="28"/>
        </w:rPr>
        <w:t>2014年全市实现地区生产总值1395.67亿元，按可比价格计算，同比增长9.5%。分产业看，第一产业实现增加值56.66亿元，同比增长5.3%；第二产业实现增加值760.27亿元，增长11.6%；第三产业实现增加值578.74亿元，增长7.2%。按常住人口计算，人均地区生产总值66277元。三次产业结构为4.0：54.5：41.5，对经济增长的贡献率分别为2.3%、66.6%、31.1%。</w:t>
      </w:r>
    </w:p>
    <w:p>
      <w:pPr>
        <w:spacing w:after="156" w:afterLines="50" w:line="520" w:lineRule="exact"/>
        <w:ind w:firstLine="520" w:firstLineChars="200"/>
        <w:rPr>
          <w:color w:val="000000"/>
          <w:sz w:val="26"/>
          <w:szCs w:val="28"/>
        </w:rPr>
      </w:pPr>
      <w:r>
        <w:rPr>
          <w:color w:val="000000"/>
          <w:sz w:val="26"/>
          <w:szCs w:val="28"/>
        </w:rPr>
        <w:t>全年居民消费价格总水平比上年上涨2.1%，其中娱乐教育文化用品及服务类上涨3.9%，衣着类价格上涨3.1%，食品类价格上涨2.8%，居住类价格上涨1.8%，医疗保健及个人用品类价格上涨1.7%，家庭设备用品及维修服务类价格上涨1.4%，交通和通信类价格下降1.1%，烟酒及用品类价格下降1.2%。工业生产者出厂价格下降2.9%，工业生产者购进价格下降3.0%，新建住宅价格上涨3.8%，商品零售价格上涨0.8%。</w:t>
      </w:r>
    </w:p>
    <w:p>
      <w:pPr>
        <w:spacing w:after="156" w:afterLines="50" w:line="520" w:lineRule="exact"/>
        <w:ind w:firstLine="520" w:firstLineChars="200"/>
        <w:rPr>
          <w:color w:val="000000"/>
          <w:sz w:val="26"/>
          <w:szCs w:val="28"/>
        </w:rPr>
      </w:pPr>
      <w:r>
        <w:rPr>
          <w:color w:val="000000"/>
          <w:sz w:val="26"/>
          <w:szCs w:val="28"/>
        </w:rPr>
        <w:t>全年完成地方财政收入251.73亿元，比上年增长12.7%。公共财政预算收入153.60亿元，增长14.1%，其中税收收入113.91亿元，增长8.3%，税收占公共财政预算收入的比重为74.2%。全年完成地方财政支出377.72亿元，增长22.6%。公共财政预算支出263.84亿元，增长18.2%。事关民生和可持续发展的重点支出得到较好保障。其中，节能环保支出增长107.5%、医疗卫生支出增长27.9%、社会保障和就业支出增长14.9%、教育支出增长7.4%。</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1452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生物药妆及干细胞药物研发及试产</w:t>
      </w:r>
      <w:r>
        <w:rPr>
          <w:rFonts w:ascii="Times New Roman" w:eastAsia="宋体" w:hAnsi="Times New Roman" w:hint="eastAsia"/>
          <w:color w:val="000000"/>
          <w:sz w:val="26"/>
        </w:rPr>
        <w:t>行业发展状况分析</w:t>
      </w:r>
      <w:bookmarkEnd w:id="29"/>
      <w:bookmarkEnd w:id="30"/>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生物药妆及干细胞药物研发及试产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生物药妆及干细胞药物研发及试产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生物药妆及干细胞药物研发及试产</w:t>
      </w:r>
      <w:r>
        <w:rPr>
          <w:rFonts w:hint="eastAsia"/>
          <w:color w:val="000000"/>
          <w:kern w:val="0"/>
          <w:sz w:val="26"/>
          <w:szCs w:val="28"/>
        </w:rPr>
        <w:t>产业格局的进一步调整，我国</w:t>
      </w:r>
      <w:r>
        <w:rPr>
          <w:rFonts w:hint="eastAsia"/>
          <w:color w:val="000000"/>
          <w:kern w:val="0"/>
          <w:sz w:val="26"/>
          <w:szCs w:val="28"/>
          <w:lang w:eastAsia="zh-CN"/>
        </w:rPr>
        <w:t>生物药妆及干细胞药物研发及试产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生物药妆及干细胞药物研发及试产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生物药妆及干细胞药物研发及试产</w:t>
      </w:r>
      <w:r>
        <w:rPr>
          <w:rFonts w:hint="eastAsia"/>
          <w:color w:val="000000"/>
          <w:kern w:val="0"/>
          <w:sz w:val="26"/>
          <w:szCs w:val="28"/>
        </w:rPr>
        <w:t>行业在传统</w:t>
      </w:r>
      <w:r>
        <w:rPr>
          <w:rFonts w:hint="eastAsia"/>
          <w:color w:val="000000"/>
          <w:kern w:val="0"/>
          <w:sz w:val="26"/>
          <w:szCs w:val="28"/>
          <w:lang w:eastAsia="zh-CN"/>
        </w:rPr>
        <w:t>生物药妆及干细胞药物研发及试产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生物药妆及干细胞药物研发及试产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生物药妆及干细胞药物研发及试产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生物药妆及干细胞药物研发及试产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生物药妆及干细胞药物研发及试产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生物药妆及干细胞药物研发及试产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生物药妆及干细胞药物研发及试产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生物药妆及干细胞药物研发及试产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生物药妆及干细胞药物研发及试产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319069515"/>
      <w:bookmarkStart w:id="32" w:name="_Toc3112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生物药妆及干细胞药物研发及试产</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生物药妆及干细胞药物研发及试产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生物药妆及干细胞药物研发及试产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生物药妆及干细胞药物研发及试产</w:t>
      </w:r>
      <w:r>
        <w:rPr>
          <w:rFonts w:hint="eastAsia"/>
          <w:color w:val="000000"/>
          <w:kern w:val="0"/>
          <w:sz w:val="26"/>
          <w:szCs w:val="28"/>
        </w:rPr>
        <w:t>行业的结构调整，大大提高我国</w:t>
      </w:r>
      <w:r>
        <w:rPr>
          <w:rFonts w:hint="eastAsia"/>
          <w:color w:val="000000"/>
          <w:kern w:val="0"/>
          <w:sz w:val="26"/>
          <w:szCs w:val="28"/>
          <w:lang w:eastAsia="zh-CN"/>
        </w:rPr>
        <w:t>生物药妆及干细胞药物研发及试产</w:t>
      </w:r>
      <w:r>
        <w:rPr>
          <w:rFonts w:hint="eastAsia"/>
          <w:color w:val="000000"/>
          <w:kern w:val="0"/>
          <w:sz w:val="26"/>
          <w:szCs w:val="28"/>
        </w:rPr>
        <w:t>工艺技术水平，提高我国</w:t>
      </w:r>
      <w:r>
        <w:rPr>
          <w:rFonts w:hint="eastAsia"/>
          <w:color w:val="000000"/>
          <w:kern w:val="0"/>
          <w:sz w:val="26"/>
          <w:szCs w:val="28"/>
          <w:lang w:eastAsia="zh-CN"/>
        </w:rPr>
        <w:t>生物药妆及干细胞药物研发及试产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生物药妆及干细胞药物研发及试产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生物药妆及干细胞药物研发及试产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12055"/>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综上可以看出，我国</w:t>
      </w:r>
      <w:r>
        <w:rPr>
          <w:rFonts w:hint="eastAsia"/>
          <w:color w:val="000000"/>
          <w:kern w:val="0"/>
          <w:sz w:val="26"/>
          <w:szCs w:val="28"/>
          <w:lang w:eastAsia="zh-CN"/>
        </w:rPr>
        <w:t>生物药妆及干细胞药物研发及试产</w:t>
      </w:r>
      <w:r>
        <w:rPr>
          <w:rFonts w:hint="eastAsia"/>
          <w:color w:val="000000"/>
          <w:kern w:val="0"/>
          <w:sz w:val="26"/>
          <w:szCs w:val="28"/>
        </w:rPr>
        <w:t>业及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生物药妆及干细胞药物研发及试产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生物药妆及干细胞药物研发及试产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3"/>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1234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4"/>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717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生物药妆及干细胞药物研发及试产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生物药妆及干细胞药物研发及试产</w:t>
      </w:r>
      <w:r>
        <w:rPr>
          <w:color w:val="000000"/>
          <w:kern w:val="0"/>
          <w:sz w:val="26"/>
          <w:szCs w:val="28"/>
        </w:rPr>
        <w:t>市场的变化，政府大力推动并加快</w:t>
      </w:r>
      <w:r>
        <w:rPr>
          <w:rFonts w:hint="eastAsia"/>
          <w:color w:val="000000"/>
          <w:kern w:val="0"/>
          <w:sz w:val="26"/>
          <w:szCs w:val="28"/>
          <w:lang w:eastAsia="zh-CN"/>
        </w:rPr>
        <w:t>生物药妆及干细胞药物研发及试产</w:t>
      </w:r>
      <w:r>
        <w:rPr>
          <w:color w:val="000000"/>
          <w:kern w:val="0"/>
          <w:sz w:val="26"/>
          <w:szCs w:val="28"/>
        </w:rPr>
        <w:t>工业转型升级，</w:t>
      </w:r>
      <w:r>
        <w:rPr>
          <w:rFonts w:hint="eastAsia"/>
          <w:color w:val="000000"/>
          <w:kern w:val="0"/>
          <w:sz w:val="26"/>
          <w:szCs w:val="28"/>
          <w:lang w:eastAsia="zh-CN"/>
        </w:rPr>
        <w:t>生物药妆及干细胞药物研发及试产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生物药妆及干细胞药物研发及试产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生物药妆及干细胞药物研发及试产</w:t>
      </w:r>
      <w:r>
        <w:rPr>
          <w:rFonts w:hint="eastAsia"/>
          <w:color w:val="000000"/>
          <w:kern w:val="0"/>
          <w:sz w:val="26"/>
          <w:szCs w:val="28"/>
        </w:rPr>
        <w:t>行业发展较好的行业背景、</w:t>
      </w:r>
      <w:r>
        <w:rPr>
          <w:rFonts w:hint="eastAsia"/>
          <w:color w:val="000000"/>
          <w:kern w:val="0"/>
          <w:sz w:val="26"/>
          <w:szCs w:val="28"/>
          <w:lang w:eastAsia="zh-CN"/>
        </w:rPr>
        <w:t>生物药妆及干细胞药物研发及试产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生物药妆及干细胞药物研发及试产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生物药妆及干细胞药物研发及试产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银川市生物药妆及干细胞药物研发及试产</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39966"/>
      <w:bookmarkStart w:id="38" w:name="_Toc240341599"/>
      <w:bookmarkStart w:id="39" w:name="_Toc240339580"/>
      <w:bookmarkStart w:id="40" w:name="_Toc240339729"/>
      <w:bookmarkStart w:id="41" w:name="_Toc2405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2" w:name="_Toc2083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生物药妆及干细胞药物研发及试产</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生物药妆及干细胞药物研发及试产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生物药妆及干细胞药物研发及试产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生物药妆及干细胞药物研发及试产</w:t>
      </w:r>
      <w:r>
        <w:rPr>
          <w:rFonts w:hint="eastAsia"/>
          <w:color w:val="000000"/>
          <w:kern w:val="0"/>
          <w:sz w:val="26"/>
          <w:szCs w:val="28"/>
        </w:rPr>
        <w:t>业生产的主要方向，以减少中国</w:t>
      </w:r>
      <w:r>
        <w:rPr>
          <w:rFonts w:hint="eastAsia"/>
          <w:color w:val="000000"/>
          <w:kern w:val="0"/>
          <w:sz w:val="26"/>
          <w:szCs w:val="28"/>
          <w:lang w:eastAsia="zh-CN"/>
        </w:rPr>
        <w:t>生物药妆及干细胞药物研发及试产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生物药妆及干细胞药物研发及试产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生物药妆及干细胞药物研发及试产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生物药妆及干细胞药物研发及试产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生物药妆及干细胞药物研发及试产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12116"/>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生物药妆及干细胞药物研发及试产</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生物药妆及干细胞药物研发及试产</w:t>
      </w:r>
      <w:r>
        <w:rPr>
          <w:rFonts w:hint="eastAsia"/>
          <w:color w:val="000000"/>
          <w:kern w:val="0"/>
          <w:sz w:val="26"/>
          <w:szCs w:val="28"/>
        </w:rPr>
        <w:t>技术进步与产业升级对于</w:t>
      </w:r>
      <w:r>
        <w:rPr>
          <w:rFonts w:hint="eastAsia"/>
          <w:color w:val="000000"/>
          <w:kern w:val="0"/>
          <w:sz w:val="26"/>
          <w:szCs w:val="28"/>
          <w:lang w:eastAsia="zh-CN"/>
        </w:rPr>
        <w:t>生物药妆及干细胞药物研发及试产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银川市XX有限公司</w:t>
      </w:r>
      <w:r>
        <w:rPr>
          <w:rFonts w:hint="eastAsia"/>
          <w:color w:val="000000"/>
          <w:kern w:val="0"/>
          <w:sz w:val="26"/>
          <w:szCs w:val="28"/>
        </w:rPr>
        <w:t>自成立以来一直从事</w:t>
      </w:r>
      <w:r>
        <w:rPr>
          <w:rFonts w:hint="eastAsia"/>
          <w:color w:val="000000"/>
          <w:kern w:val="0"/>
          <w:sz w:val="26"/>
          <w:szCs w:val="28"/>
          <w:lang w:eastAsia="zh-CN"/>
        </w:rPr>
        <w:t>生物药妆及干细胞药物研发及试产生物药妆及干细胞药物研发及试产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生物药妆及干细胞药物研发及试产</w:t>
      </w:r>
      <w:r>
        <w:rPr>
          <w:rFonts w:hint="eastAsia"/>
          <w:color w:val="000000"/>
          <w:kern w:val="0"/>
          <w:sz w:val="26"/>
          <w:szCs w:val="28"/>
        </w:rPr>
        <w:t>尖端技术的空白，还可有效满足</w:t>
      </w:r>
      <w:r>
        <w:rPr>
          <w:rFonts w:hint="eastAsia"/>
          <w:color w:val="000000"/>
          <w:kern w:val="0"/>
          <w:sz w:val="26"/>
          <w:szCs w:val="28"/>
          <w:lang w:eastAsia="zh-CN"/>
        </w:rPr>
        <w:t>生物药妆及干细胞药物研发及试产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生物药妆及干细胞药物研发及试产</w:t>
      </w:r>
      <w:r>
        <w:rPr>
          <w:color w:val="000000"/>
          <w:kern w:val="0"/>
          <w:sz w:val="26"/>
          <w:szCs w:val="28"/>
        </w:rPr>
        <w:t>企业来说，生产高端</w:t>
      </w:r>
      <w:r>
        <w:rPr>
          <w:rFonts w:hint="eastAsia"/>
          <w:color w:val="000000"/>
          <w:kern w:val="0"/>
          <w:sz w:val="26"/>
          <w:szCs w:val="28"/>
          <w:lang w:eastAsia="zh-CN"/>
        </w:rPr>
        <w:t>生物药妆及干细胞药物研发及试产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生物药妆及干细胞药物研发及试产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生物药妆及干细胞药物研发及试产</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生物药妆及干细胞药物研发及试产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517734634"/>
      <w:bookmarkStart w:id="46" w:name="_Toc443477886"/>
      <w:bookmarkStart w:id="47" w:name="_Toc1585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rFonts w:hint="eastAsia"/>
          <w:color w:val="000000"/>
          <w:kern w:val="0"/>
          <w:sz w:val="26"/>
          <w:szCs w:val="28"/>
        </w:rPr>
      </w:pPr>
      <w:bookmarkStart w:id="48" w:name="_Toc16177441"/>
      <w:r>
        <w:rPr>
          <w:rFonts w:hint="eastAsia"/>
          <w:color w:val="000000"/>
          <w:kern w:val="0"/>
          <w:sz w:val="26"/>
          <w:szCs w:val="28"/>
        </w:rPr>
        <w:t>本次</w:t>
      </w:r>
      <w:r>
        <w:rPr>
          <w:rFonts w:hint="eastAsia"/>
          <w:color w:val="000000"/>
          <w:kern w:val="0"/>
          <w:sz w:val="26"/>
          <w:szCs w:val="28"/>
        </w:rPr>
        <w:t>“</w:t>
      </w:r>
      <w:r>
        <w:rPr>
          <w:rFonts w:hint="eastAsia"/>
          <w:color w:val="000000"/>
          <w:kern w:val="0"/>
          <w:sz w:val="26"/>
          <w:szCs w:val="28"/>
          <w:lang w:eastAsia="zh-CN"/>
        </w:rPr>
        <w:t>生物药妆及干细胞药物研发及试产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49" w:name="_Toc2594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生物药妆及干细胞药物研发及试产</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生物药妆及干细胞药物研发及试产</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生物药妆及干细胞药物研发及试产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银川市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生物药妆及干细胞药物研发及试产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20531"/>
      <w:bookmarkStart w:id="51"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生物药妆及干细胞药物研发及试产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生物药妆及干细胞药物研发及试产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生物药妆及干细胞药物研发及试产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生物药妆及干细胞药物研发及试产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16177443"/>
      <w:bookmarkStart w:id="53" w:name="_Toc259432489"/>
      <w:bookmarkStart w:id="54" w:name="_Toc7267"/>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生物药妆及干细胞药物研发及试产</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1679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25626"/>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生物药妆及干细胞药物研发及试产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生物药妆及干细胞药物研发及试产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生物药妆及干细胞药物研发及试产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319069511"/>
      <w:bookmarkStart w:id="58" w:name="_Toc196653792"/>
      <w:bookmarkStart w:id="59" w:name="_Toc30690"/>
      <w:bookmarkStart w:id="60" w:name="_Toc215308197"/>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pPr>
      <w:bookmarkStart w:id="61" w:name="_Toc196653793"/>
      <w:bookmarkStart w:id="62" w:name="_Toc215308198"/>
      <w:bookmarkStart w:id="63"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30097"/>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4257"/>
      <w:bookmarkStart w:id="66"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299461841"/>
      <w:bookmarkStart w:id="68" w:name="_Toc141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widowControl w:val="0"/>
        <w:spacing w:before="156" w:beforeLines="50" w:after="156" w:afterLines="50" w:line="360" w:lineRule="auto"/>
        <w:jc w:val="both"/>
        <w:rPr>
          <w:rFonts w:ascii="Times New Roman" w:eastAsia="宋体" w:hAnsi="Times New Roman" w:cs="Times New Roman" w:hint="eastAsia"/>
          <w:color w:val="000000"/>
          <w:kern w:val="2"/>
          <w:sz w:val="26"/>
          <w:szCs w:val="28"/>
        </w:rPr>
      </w:pPr>
      <w:bookmarkStart w:id="69" w:name="_Toc447112592"/>
      <w:bookmarkStart w:id="70" w:name="_Toc244509878"/>
      <w:bookmarkStart w:id="71" w:name="_Toc312414481"/>
      <w:bookmarkStart w:id="72" w:name="_Toc256591031"/>
      <w:bookmarkStart w:id="73" w:name="_Toc3392"/>
      <w:bookmarkStart w:id="74" w:name="_Toc516695505"/>
      <w:r>
        <w:rPr>
          <w:rFonts w:ascii="Times New Roman" w:eastAsia="宋体" w:hAnsi="Times New Roman" w:cs="Times New Roman" w:hint="eastAsia"/>
          <w:color w:val="000000"/>
          <w:kern w:val="2"/>
          <w:sz w:val="26"/>
          <w:szCs w:val="28"/>
        </w:rPr>
        <w:t>4.1地理位置选择</w:t>
      </w:r>
      <w:bookmarkEnd w:id="69"/>
      <w:bookmarkEnd w:id="70"/>
      <w:bookmarkEnd w:id="71"/>
      <w:bookmarkEnd w:id="72"/>
      <w:bookmarkEnd w:id="73"/>
    </w:p>
    <w:p>
      <w:pPr>
        <w:spacing w:after="156" w:afterLines="50" w:line="520" w:lineRule="exact"/>
        <w:ind w:firstLine="520" w:firstLineChars="200"/>
        <w:rPr>
          <w:rFonts w:ascii="Times New Roman" w:cs="Times New Roman" w:hint="eastAsia"/>
          <w:color w:val="000000"/>
          <w:sz w:val="26"/>
          <w:szCs w:val="28"/>
        </w:rPr>
      </w:pPr>
      <w:r>
        <w:rPr>
          <w:rFonts w:ascii="Times New Roman" w:cs="Times New Roman" w:hint="eastAsia"/>
          <w:color w:val="000000"/>
          <w:sz w:val="26"/>
          <w:szCs w:val="28"/>
        </w:rPr>
        <w:t>本项目拟建地位于宁夏回族自治区银川市城区西侧，贺兰山东麓。</w:t>
      </w:r>
    </w:p>
    <w:p>
      <w:pPr>
        <w:spacing w:after="156" w:afterLines="50" w:line="520" w:lineRule="exact"/>
        <w:ind w:firstLine="2860" w:firstLineChars="1100"/>
        <w:rPr>
          <w:rFonts w:hint="eastAsia"/>
          <w:b/>
          <w:color w:val="000000"/>
          <w:sz w:val="26"/>
          <w:szCs w:val="26"/>
        </w:rPr>
      </w:pPr>
      <w:r>
        <w:rPr>
          <w:rFonts w:hint="eastAsia"/>
          <w:b/>
          <w:color w:val="000000"/>
          <w:sz w:val="26"/>
          <w:szCs w:val="26"/>
        </w:rPr>
        <w:t>项目区域所在位置示意图</w:t>
      </w:r>
    </w:p>
    <w:p>
      <w:pP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5" o:spid="_x0000_i1025" type="#_x0000_t75" alt="$II[_9[QR[WKDO8EIJ}Y04K" style="width:404.17pt;height:284.59pt;mso-position-horizontal-relative:page;mso-position-vertical-relative:page;mso-wrap-style:square" o:preferrelative="t" filled="f" stroked="f">
            <v:fill o:detectmouseclick="t"/>
            <v:stroke linestyle="single"/>
            <v:imagedata r:id="rId101" r:href="rId102" o:title="$II[_9[QR[WKDO8EIJ}Y04K"/>
            <v:path o:extrusionok="f"/>
            <o:lock v:ext="edit" aspectratio="t"/>
          </v:shape>
        </w:pict>
      </w:r>
    </w:p>
    <w:p>
      <w:pPr>
        <w:pStyle w:val="Heading2"/>
        <w:widowControl w:val="0"/>
        <w:spacing w:before="156" w:beforeLines="50" w:after="156" w:afterLines="50" w:line="360" w:lineRule="auto"/>
        <w:jc w:val="both"/>
        <w:rPr>
          <w:rFonts w:ascii="Times New Roman" w:eastAsia="宋体" w:hAnsi="Times New Roman" w:cs="Times New Roman"/>
          <w:color w:val="000000"/>
          <w:kern w:val="2"/>
          <w:sz w:val="26"/>
          <w:szCs w:val="28"/>
        </w:rPr>
      </w:pPr>
      <w:bookmarkStart w:id="75" w:name="_Toc22721"/>
      <w:bookmarkStart w:id="76" w:name="_Toc322087611"/>
      <w:bookmarkStart w:id="77" w:name="_Toc261422190"/>
      <w:bookmarkStart w:id="78" w:name="_Toc447112593"/>
      <w:bookmarkStart w:id="79" w:name="_Toc342894743"/>
      <w:bookmarkStart w:id="80" w:name="_Toc244509879"/>
      <w:bookmarkStart w:id="81" w:name="_Toc256591032"/>
      <w:bookmarkStart w:id="82" w:name="_Toc312414482"/>
      <w:r>
        <w:rPr>
          <w:rFonts w:ascii="Times New Roman" w:eastAsia="宋体" w:hAnsi="Times New Roman" w:cs="Times New Roman"/>
          <w:color w:val="000000"/>
          <w:kern w:val="2"/>
          <w:sz w:val="26"/>
          <w:szCs w:val="28"/>
        </w:rPr>
        <w:t>4.2</w:t>
      </w:r>
      <w:r>
        <w:rPr>
          <w:rFonts w:ascii="Times New Roman" w:eastAsia="宋体" w:hAnsi="Times New Roman" w:cs="Times New Roman" w:hint="eastAsia"/>
          <w:color w:val="000000"/>
          <w:kern w:val="2"/>
          <w:sz w:val="26"/>
          <w:szCs w:val="28"/>
        </w:rPr>
        <w:t>区域投资环境</w:t>
      </w:r>
      <w:bookmarkEnd w:id="75"/>
      <w:bookmarkEnd w:id="76"/>
      <w:bookmarkEnd w:id="77"/>
      <w:bookmarkEnd w:id="78"/>
      <w:bookmarkEnd w:id="79"/>
    </w:p>
    <w:p>
      <w:pPr>
        <w:pStyle w:val="Heading3"/>
        <w:widowControl w:val="0"/>
        <w:jc w:val="both"/>
        <w:rPr>
          <w:rFonts w:ascii="Times New Roman" w:hAnsi="Times New Roman" w:cs="Times New Roman" w:hint="eastAsia"/>
          <w:color w:val="000000"/>
          <w:kern w:val="2"/>
          <w:sz w:val="24"/>
          <w:szCs w:val="24"/>
        </w:rPr>
      </w:pPr>
      <w:bookmarkStart w:id="83" w:name="_Toc256591027"/>
      <w:bookmarkStart w:id="84" w:name="_Toc322087612"/>
      <w:bookmarkStart w:id="85" w:name="_Toc19568"/>
      <w:bookmarkStart w:id="86" w:name="_Toc447112594"/>
      <w:bookmarkStart w:id="87" w:name="_Toc342894744"/>
      <w:bookmarkStart w:id="88" w:name="_Toc261422191"/>
      <w:r>
        <w:rPr>
          <w:rFonts w:ascii="Times New Roman" w:hAnsi="Times New Roman" w:cs="Times New Roman"/>
          <w:color w:val="000000"/>
          <w:kern w:val="2"/>
          <w:sz w:val="24"/>
          <w:szCs w:val="24"/>
        </w:rPr>
        <w:t>4.2.1</w:t>
      </w:r>
      <w:bookmarkEnd w:id="83"/>
      <w:r>
        <w:rPr>
          <w:rFonts w:ascii="Times New Roman" w:hAnsi="Times New Roman" w:cs="Times New Roman" w:hint="eastAsia"/>
          <w:color w:val="000000"/>
          <w:kern w:val="2"/>
          <w:sz w:val="24"/>
          <w:szCs w:val="24"/>
        </w:rPr>
        <w:t>区域地理位置</w:t>
      </w:r>
      <w:bookmarkEnd w:id="84"/>
      <w:bookmarkEnd w:id="85"/>
      <w:bookmarkEnd w:id="86"/>
      <w:bookmarkEnd w:id="87"/>
      <w:bookmarkEnd w:id="88"/>
    </w:p>
    <w:p>
      <w:pPr>
        <w:spacing w:after="156" w:afterLines="50" w:line="520" w:lineRule="exact"/>
        <w:ind w:firstLine="520" w:firstLineChars="200"/>
        <w:rPr>
          <w:color w:val="000000"/>
          <w:sz w:val="26"/>
          <w:szCs w:val="28"/>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bookmarkEnd w:id="80"/>
      <w:bookmarkEnd w:id="81"/>
      <w:bookmarkEnd w:id="82"/>
      <w:r>
        <w:rPr>
          <w:color w:val="000000"/>
          <w:sz w:val="26"/>
          <w:szCs w:val="28"/>
        </w:rPr>
        <w:t>银川东与</w:t>
      </w:r>
      <w:hyperlink r:id="rId107" w:tgtFrame="_blank" w:history="1">
        <w:r>
          <w:rPr>
            <w:color w:val="000000"/>
            <w:sz w:val="26"/>
            <w:szCs w:val="28"/>
          </w:rPr>
          <w:t>吴忠市</w:t>
        </w:r>
      </w:hyperlink>
      <w:r>
        <w:rPr>
          <w:color w:val="000000"/>
          <w:sz w:val="26"/>
          <w:szCs w:val="28"/>
        </w:rPr>
        <w:t>盐池县接壤；西依</w:t>
      </w:r>
      <w:hyperlink r:id="rId108" w:tgtFrame="_blank" w:history="1">
        <w:r>
          <w:rPr>
            <w:color w:val="000000"/>
            <w:sz w:val="26"/>
            <w:szCs w:val="28"/>
          </w:rPr>
          <w:t>贺兰山</w:t>
        </w:r>
      </w:hyperlink>
      <w:r>
        <w:rPr>
          <w:color w:val="000000"/>
          <w:sz w:val="26"/>
          <w:szCs w:val="28"/>
        </w:rPr>
        <w:t>与内蒙古自治区阿拉善盟阿拉善左旗为邻；南与吴忠市利通区、</w:t>
      </w:r>
      <w:hyperlink r:id="rId109" w:tgtFrame="_blank" w:history="1">
        <w:r>
          <w:rPr>
            <w:color w:val="000000"/>
            <w:sz w:val="26"/>
            <w:szCs w:val="28"/>
          </w:rPr>
          <w:t>青铜峡市</w:t>
        </w:r>
      </w:hyperlink>
      <w:r>
        <w:rPr>
          <w:color w:val="000000"/>
          <w:sz w:val="26"/>
          <w:szCs w:val="28"/>
        </w:rPr>
        <w:t>相连；北接</w:t>
      </w:r>
      <w:hyperlink r:id="rId110" w:tgtFrame="_blank" w:history="1">
        <w:r>
          <w:rPr>
            <w:color w:val="000000"/>
            <w:sz w:val="26"/>
            <w:szCs w:val="28"/>
          </w:rPr>
          <w:t>石嘴山</w:t>
        </w:r>
      </w:hyperlink>
      <w:r>
        <w:rPr>
          <w:color w:val="000000"/>
          <w:sz w:val="26"/>
          <w:szCs w:val="28"/>
        </w:rPr>
        <w:t>市平罗县，与内蒙古自治区鄂尔多斯市鄂托克前旗相邻（以明长城为界）。其地域范围在北纬37°29′～38°53′，东经105°49′～106°53′之间。2013年末城市建成区面积148.60平方公里。</w:t>
      </w:r>
      <w:bookmarkStart w:id="89" w:name="ref_[9]_15296"/>
      <w:r>
        <w:rPr>
          <w:color w:val="000000"/>
          <w:sz w:val="26"/>
          <w:szCs w:val="28"/>
        </w:rPr>
        <w:t> </w:t>
      </w:r>
      <w:bookmarkEnd w:id="89"/>
    </w:p>
    <w:p>
      <w:pPr>
        <w:spacing w:after="156" w:afterLines="50" w:line="520" w:lineRule="exact"/>
        <w:ind w:firstLine="520" w:firstLineChars="200"/>
        <w:rPr>
          <w:color w:val="000000"/>
          <w:sz w:val="26"/>
          <w:szCs w:val="28"/>
        </w:rPr>
      </w:pPr>
      <w:r>
        <w:rPr>
          <w:color w:val="000000"/>
          <w:sz w:val="26"/>
          <w:szCs w:val="28"/>
        </w:rPr>
        <w:t>市境地理坐标：北纬38°08′～38°53′，东经105°49′～106°35′。市政府所在地城区位于北纬38°30′，东经106°19′。</w:t>
      </w:r>
    </w:p>
    <w:p>
      <w:pPr>
        <w:pStyle w:val="Heading3"/>
        <w:widowControl w:val="0"/>
        <w:jc w:val="both"/>
        <w:rPr>
          <w:rFonts w:ascii="Times New Roman" w:hAnsi="Times New Roman" w:cs="Times New Roman" w:hint="eastAsia"/>
          <w:color w:val="000000"/>
          <w:kern w:val="2"/>
          <w:sz w:val="24"/>
          <w:szCs w:val="24"/>
        </w:rPr>
      </w:pPr>
      <w:bookmarkStart w:id="90" w:name="_Toc13372"/>
      <w:bookmarkStart w:id="91" w:name="_Toc447112595"/>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2区域地形地貌条件</w:t>
      </w:r>
      <w:bookmarkEnd w:id="90"/>
      <w:bookmarkEnd w:id="91"/>
    </w:p>
    <w:p>
      <w:pPr>
        <w:spacing w:after="156" w:afterLines="50" w:line="520" w:lineRule="exact"/>
        <w:ind w:firstLine="520" w:firstLineChars="200"/>
        <w:rPr>
          <w:rFonts w:hint="eastAsia"/>
          <w:color w:val="000000"/>
          <w:sz w:val="26"/>
          <w:szCs w:val="28"/>
        </w:rPr>
      </w:pPr>
      <w:r>
        <w:rPr>
          <w:color w:val="000000"/>
          <w:sz w:val="26"/>
          <w:szCs w:val="28"/>
        </w:rPr>
        <w:t>银川市区地形分为山地和平原两大部分。西部、南部较高，北部、东部较低，略呈西南—东北方向倾斜。地貌类型多样，自西向东分为贺兰山地、洪积扇前倾斜平原、洪积冲积平原、冲积湖沼平原、河谷平原、河漫滩地等。海拔在1010米～1150米之间，地面坡度为2‰左右，土层较厚。银川西部的贺兰山为石质中高山，呈北偏东走向。全长约150公里，宽20公里～30公里。最高峰海拔3556米，是阻挡西北冷空气和风沙长驱直入银川的天然屏障。贺兰山在银川市境内近70公里，面积5.88万公顷，山高坡陡，气势雄伟。</w:t>
      </w:r>
    </w:p>
    <w:p>
      <w:pPr>
        <w:pStyle w:val="Heading3"/>
        <w:widowControl w:val="0"/>
        <w:jc w:val="both"/>
        <w:rPr>
          <w:rFonts w:ascii="Times New Roman" w:hAnsi="Times New Roman" w:cs="Times New Roman" w:hint="eastAsia"/>
          <w:color w:val="000000"/>
          <w:kern w:val="2"/>
          <w:sz w:val="24"/>
          <w:szCs w:val="24"/>
        </w:rPr>
      </w:pPr>
      <w:bookmarkStart w:id="92" w:name="_Toc9215"/>
      <w:bookmarkStart w:id="93" w:name="_Toc447112596"/>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3区域气候条件</w:t>
      </w:r>
      <w:bookmarkEnd w:id="92"/>
      <w:bookmarkEnd w:id="93"/>
    </w:p>
    <w:p>
      <w:pPr>
        <w:spacing w:after="156" w:afterLines="50" w:line="520" w:lineRule="exact"/>
        <w:ind w:firstLine="520" w:firstLineChars="200"/>
        <w:rPr>
          <w:rFonts w:hint="eastAsia"/>
          <w:color w:val="000000"/>
          <w:sz w:val="26"/>
          <w:szCs w:val="28"/>
        </w:rPr>
      </w:pPr>
      <w:r>
        <w:rPr>
          <w:color w:val="000000"/>
          <w:sz w:val="26"/>
          <w:szCs w:val="28"/>
        </w:rPr>
        <w:t>银川市及其所属各县（市），主要气候特点是：四季分明，春迟夏短，秋早冬长，昼夜温差大，雨雪稀少，蒸发强烈，气候干燥，风大沙多等。年平均气温8.5</w:t>
      </w:r>
      <w:r>
        <w:rPr>
          <w:rFonts w:hint="eastAsia"/>
          <w:color w:val="000000"/>
          <w:sz w:val="26"/>
          <w:szCs w:val="28"/>
        </w:rPr>
        <w:t>℃</w:t>
      </w:r>
      <w:r>
        <w:rPr>
          <w:color w:val="000000"/>
          <w:sz w:val="26"/>
          <w:szCs w:val="28"/>
        </w:rPr>
        <w:t>左右，年平均日照时数2800小时～3000小时，是中国太阳辐射和日照时数最多的地区之一。年平均降水量200毫米左右，无霜期185天左右。</w:t>
      </w:r>
    </w:p>
    <w:p>
      <w:pPr>
        <w:pStyle w:val="Heading3"/>
        <w:widowControl w:val="0"/>
        <w:jc w:val="both"/>
        <w:rPr>
          <w:rFonts w:ascii="Times New Roman" w:hAnsi="Times New Roman" w:cs="Times New Roman" w:hint="eastAsia"/>
          <w:color w:val="000000"/>
          <w:kern w:val="2"/>
          <w:sz w:val="24"/>
          <w:szCs w:val="24"/>
        </w:rPr>
      </w:pPr>
      <w:bookmarkStart w:id="94" w:name="_Toc447112597"/>
      <w:bookmarkStart w:id="95" w:name="_Toc20529"/>
      <w:r>
        <w:rPr>
          <w:rFonts w:ascii="Times New Roman" w:hAnsi="Times New Roman" w:cs="Times New Roman" w:hint="eastAsia"/>
          <w:color w:val="000000"/>
          <w:kern w:val="2"/>
          <w:sz w:val="24"/>
          <w:szCs w:val="24"/>
        </w:rPr>
        <w:t>4.2.4区域自然资源条件</w:t>
      </w:r>
      <w:bookmarkEnd w:id="94"/>
      <w:bookmarkEnd w:id="95"/>
    </w:p>
    <w:p>
      <w:pPr>
        <w:spacing w:after="156" w:afterLines="50" w:line="520" w:lineRule="exact"/>
        <w:ind w:firstLine="520" w:firstLineChars="200"/>
        <w:rPr>
          <w:color w:val="000000"/>
          <w:sz w:val="26"/>
          <w:szCs w:val="28"/>
        </w:rPr>
      </w:pPr>
      <w:r>
        <w:rPr>
          <w:rFonts w:hint="eastAsia"/>
          <w:color w:val="000000"/>
          <w:sz w:val="26"/>
          <w:szCs w:val="28"/>
        </w:rPr>
        <w:t>土地资源</w:t>
      </w:r>
    </w:p>
    <w:p>
      <w:pPr>
        <w:spacing w:after="156" w:afterLines="50" w:line="520" w:lineRule="exact"/>
        <w:ind w:firstLine="520" w:firstLineChars="200"/>
        <w:rPr>
          <w:rFonts w:hint="eastAsia"/>
          <w:color w:val="000000"/>
          <w:sz w:val="26"/>
          <w:szCs w:val="28"/>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0"/>
          <w:cols w:space="708"/>
          <w:titlePg w:val="0"/>
          <w:docGrid w:type="linesAndChars" w:linePitch="312"/>
        </w:sectPr>
      </w:pPr>
      <w:r>
        <w:rPr>
          <w:color w:val="000000"/>
          <w:sz w:val="26"/>
          <w:szCs w:val="28"/>
        </w:rPr>
        <w:t>银川平原地势平坦开阔，土地肥沃，沟渠纵横，水利资源丰富，加之日照充足，自然条件优越，自古以来就有“塞上江南”的美誉，是重要的农林牧渔生产区。银川境内天然湖泊众多，自然水面数万公顷，水质良好，水域内水草茂盛，具备发展水产养殖的优越条件。</w:t>
      </w:r>
    </w:p>
    <w:p>
      <w:pPr>
        <w:spacing w:after="156" w:afterLines="50" w:line="520" w:lineRule="exact"/>
        <w:ind w:firstLine="520" w:firstLineChars="200"/>
        <w:rPr>
          <w:color w:val="000000"/>
          <w:sz w:val="26"/>
          <w:szCs w:val="28"/>
        </w:rPr>
      </w:pPr>
      <w:bookmarkStart w:id="96" w:name="生物资源"/>
      <w:bookmarkStart w:id="97" w:name="sub15296_4_2"/>
      <w:bookmarkStart w:id="98" w:name="4_2"/>
      <w:bookmarkEnd w:id="96"/>
      <w:bookmarkEnd w:id="97"/>
      <w:bookmarkEnd w:id="98"/>
      <w:r>
        <w:rPr>
          <w:rFonts w:hint="eastAsia"/>
          <w:color w:val="000000"/>
          <w:sz w:val="26"/>
          <w:szCs w:val="28"/>
        </w:rPr>
        <w:t>生物资源</w:t>
      </w:r>
    </w:p>
    <w:p>
      <w:pPr>
        <w:spacing w:after="156" w:afterLines="50" w:line="520" w:lineRule="exact"/>
        <w:ind w:firstLine="520" w:firstLineChars="200"/>
        <w:rPr>
          <w:rFonts w:hint="eastAsia"/>
          <w:color w:val="000000"/>
          <w:sz w:val="26"/>
          <w:szCs w:val="28"/>
        </w:rPr>
      </w:pPr>
      <w:hyperlink r:id="rId108" w:tgtFrame="_blank" w:history="1">
        <w:r>
          <w:rPr>
            <w:color w:val="000000"/>
            <w:sz w:val="26"/>
            <w:szCs w:val="28"/>
          </w:rPr>
          <w:t>贺兰山</w:t>
        </w:r>
      </w:hyperlink>
      <w:r>
        <w:rPr>
          <w:color w:val="000000"/>
          <w:sz w:val="26"/>
          <w:szCs w:val="28"/>
        </w:rPr>
        <w:t>区有银川市唯一的天然林资源。总面积2.67万公顷，有天然次生林1.23万公顷，森林覆盖率22.8%。林种主要有云杉、油松、山杨等乔木，还有山榆、山杏等灌木。此外，有野生药用植物40多种，国家保护的珍稀动物有獐子、马鹿、蓝马鸡、青羊、狐狸等32种。贺兰山东麓地区，其气候、土壤、地理条件接近甚至优于法国优质葡萄产区——波尔多地区，是世界优质葡萄栽培的最佳生态区之一。</w:t>
      </w:r>
    </w:p>
    <w:p>
      <w:pPr>
        <w:spacing w:after="156" w:afterLines="50" w:line="520" w:lineRule="exact"/>
        <w:ind w:firstLine="520" w:firstLineChars="200"/>
        <w:rPr>
          <w:color w:val="000000"/>
          <w:sz w:val="26"/>
          <w:szCs w:val="28"/>
        </w:rPr>
      </w:pPr>
      <w:bookmarkStart w:id="99" w:name="矿产资源"/>
      <w:bookmarkStart w:id="100" w:name="4_3"/>
      <w:bookmarkStart w:id="101" w:name="sub15296_4_3"/>
      <w:bookmarkEnd w:id="99"/>
      <w:bookmarkEnd w:id="100"/>
      <w:bookmarkEnd w:id="101"/>
      <w:r>
        <w:rPr>
          <w:rFonts w:hint="eastAsia"/>
          <w:color w:val="000000"/>
          <w:sz w:val="26"/>
          <w:szCs w:val="28"/>
        </w:rPr>
        <w:t>矿产资源</w:t>
      </w:r>
    </w:p>
    <w:p>
      <w:pPr>
        <w:spacing w:after="156" w:afterLines="50" w:line="520" w:lineRule="exact"/>
        <w:ind w:firstLine="520" w:firstLineChars="200"/>
        <w:rPr>
          <w:color w:val="000000"/>
          <w:sz w:val="26"/>
          <w:szCs w:val="28"/>
        </w:rPr>
      </w:pPr>
      <w:r>
        <w:rPr>
          <w:color w:val="000000"/>
          <w:sz w:val="26"/>
          <w:szCs w:val="28"/>
        </w:rPr>
        <w:t>银川地区矿产资源有煤炭、</w:t>
      </w:r>
      <w:hyperlink r:id="rId115" w:tgtFrame="_blank" w:history="1">
        <w:r>
          <w:rPr>
            <w:color w:val="000000"/>
            <w:sz w:val="26"/>
            <w:szCs w:val="28"/>
          </w:rPr>
          <w:t>赤铁矿</w:t>
        </w:r>
      </w:hyperlink>
      <w:r>
        <w:rPr>
          <w:color w:val="000000"/>
          <w:sz w:val="26"/>
          <w:szCs w:val="28"/>
        </w:rPr>
        <w:t>、熔剂石灰岩、</w:t>
      </w:r>
      <w:hyperlink r:id="rId116" w:tgtFrame="_blank" w:history="1">
        <w:r>
          <w:rPr>
            <w:color w:val="000000"/>
            <w:sz w:val="26"/>
            <w:szCs w:val="28"/>
          </w:rPr>
          <w:t>熔剂白云岩</w:t>
        </w:r>
      </w:hyperlink>
      <w:r>
        <w:rPr>
          <w:color w:val="000000"/>
          <w:sz w:val="26"/>
          <w:szCs w:val="28"/>
        </w:rPr>
        <w:t>、熔剂硅石、磷块岩、水泥石灰岩、辉绿岩等。贺兰石“石质莹润，用以制砚，呵气生水，易发墨而护毫”，自古就有“一端二歙三贺兰”之盛誉，为中国“五大名砚”之一。灵武矿区的煤炭、石油、天然气储量丰富，特别是煤炭储量以及其具有的高发热量、低灰、低硫、低磷等品质，在全自治区乃至全国也占有十分重要的地位。</w:t>
      </w:r>
    </w:p>
    <w:p>
      <w:pPr>
        <w:pStyle w:val="Heading3"/>
        <w:widowControl w:val="0"/>
        <w:jc w:val="both"/>
        <w:rPr>
          <w:rFonts w:ascii="Times New Roman" w:hAnsi="Times New Roman" w:cs="Times New Roman" w:hint="eastAsia"/>
          <w:color w:val="000000"/>
          <w:kern w:val="2"/>
          <w:sz w:val="24"/>
          <w:szCs w:val="24"/>
        </w:rPr>
      </w:pPr>
      <w:bookmarkStart w:id="102" w:name="_Toc447112598"/>
      <w:bookmarkStart w:id="103" w:name="_Toc18015"/>
      <w:bookmarkStart w:id="104" w:name="_Toc312414483"/>
      <w:bookmarkStart w:id="105" w:name="_Toc297973307"/>
      <w:r>
        <w:rPr>
          <w:rFonts w:ascii="Times New Roman" w:hAnsi="Times New Roman" w:cs="Times New Roman" w:hint="eastAsia"/>
          <w:color w:val="000000"/>
          <w:kern w:val="2"/>
          <w:sz w:val="24"/>
          <w:szCs w:val="24"/>
        </w:rPr>
        <w:t>4.2.5区域交通区位条件</w:t>
      </w:r>
      <w:bookmarkEnd w:id="102"/>
      <w:bookmarkEnd w:id="103"/>
    </w:p>
    <w:p>
      <w:pPr>
        <w:spacing w:after="156" w:afterLines="50" w:line="520" w:lineRule="exact"/>
        <w:ind w:firstLine="520" w:firstLineChars="200"/>
        <w:rPr>
          <w:b/>
          <w:color w:val="000000"/>
          <w:sz w:val="26"/>
          <w:szCs w:val="28"/>
        </w:rPr>
      </w:pPr>
      <w:bookmarkEnd w:id="104"/>
      <w:bookmarkEnd w:id="105"/>
      <w:r>
        <w:rPr>
          <w:rFonts w:hint="eastAsia"/>
          <w:b/>
          <w:color w:val="000000"/>
          <w:sz w:val="26"/>
          <w:szCs w:val="28"/>
        </w:rPr>
        <w:t>公路</w:t>
      </w:r>
    </w:p>
    <w:p>
      <w:pPr>
        <w:spacing w:after="156" w:afterLines="50" w:line="520" w:lineRule="exact"/>
        <w:ind w:firstLine="520" w:firstLineChars="200"/>
        <w:rPr>
          <w:color w:val="000000"/>
          <w:sz w:val="26"/>
          <w:szCs w:val="28"/>
        </w:rPr>
      </w:pPr>
      <w:r>
        <w:rPr>
          <w:color w:val="000000"/>
          <w:sz w:val="26"/>
          <w:szCs w:val="28"/>
        </w:rPr>
        <w:t>公路有6条国道通往全国各地，境内有高速公路125公里，</w:t>
      </w:r>
      <w:hyperlink r:id="rId117" w:tgtFrame="_blank" w:history="1">
        <w:r>
          <w:rPr>
            <w:color w:val="000000"/>
            <w:sz w:val="26"/>
            <w:szCs w:val="28"/>
          </w:rPr>
          <w:t>109国道</w:t>
        </w:r>
      </w:hyperlink>
      <w:r>
        <w:rPr>
          <w:color w:val="000000"/>
          <w:sz w:val="26"/>
          <w:szCs w:val="28"/>
        </w:rPr>
        <w:t>、</w:t>
      </w:r>
      <w:hyperlink r:id="rId118" w:tgtFrame="_blank" w:history="1">
        <w:r>
          <w:rPr>
            <w:color w:val="000000"/>
            <w:sz w:val="26"/>
            <w:szCs w:val="28"/>
          </w:rPr>
          <w:t>110国道</w:t>
        </w:r>
      </w:hyperlink>
      <w:r>
        <w:rPr>
          <w:color w:val="000000"/>
          <w:sz w:val="26"/>
          <w:szCs w:val="28"/>
        </w:rPr>
        <w:t>、</w:t>
      </w:r>
      <w:hyperlink r:id="rId119" w:tgtFrame="_blank" w:history="1">
        <w:r>
          <w:rPr>
            <w:color w:val="000000"/>
            <w:sz w:val="26"/>
            <w:szCs w:val="28"/>
          </w:rPr>
          <w:t>青银高速公路</w:t>
        </w:r>
      </w:hyperlink>
      <w:r>
        <w:rPr>
          <w:color w:val="000000"/>
          <w:sz w:val="26"/>
          <w:szCs w:val="28"/>
        </w:rPr>
        <w:t>、</w:t>
      </w:r>
      <w:hyperlink r:id="rId120" w:tgtFrame="_blank" w:history="1">
        <w:r>
          <w:rPr>
            <w:color w:val="000000"/>
            <w:sz w:val="26"/>
            <w:szCs w:val="28"/>
          </w:rPr>
          <w:t>福银高速公路</w:t>
        </w:r>
      </w:hyperlink>
      <w:r>
        <w:rPr>
          <w:color w:val="000000"/>
          <w:sz w:val="26"/>
          <w:szCs w:val="28"/>
        </w:rPr>
        <w:t>、</w:t>
      </w:r>
      <w:hyperlink r:id="rId121" w:tgtFrame="_blank" w:history="1">
        <w:r>
          <w:rPr>
            <w:color w:val="000000"/>
            <w:sz w:val="26"/>
            <w:szCs w:val="28"/>
          </w:rPr>
          <w:t>京藏高速公路</w:t>
        </w:r>
      </w:hyperlink>
      <w:r>
        <w:rPr>
          <w:color w:val="000000"/>
          <w:sz w:val="26"/>
          <w:szCs w:val="28"/>
        </w:rPr>
        <w:t>等穿境而过。</w:t>
      </w:r>
    </w:p>
    <w:p>
      <w:pPr>
        <w:spacing w:after="156" w:afterLines="50" w:line="520" w:lineRule="exact"/>
        <w:ind w:firstLine="520" w:firstLineChars="200"/>
        <w:rPr>
          <w:color w:val="000000"/>
          <w:sz w:val="26"/>
          <w:szCs w:val="28"/>
        </w:rPr>
      </w:pPr>
      <w:hyperlink r:id="rId122" w:tgtFrame="_blank" w:history="1">
        <w:r>
          <w:rPr>
            <w:color w:val="000000"/>
            <w:sz w:val="26"/>
            <w:szCs w:val="28"/>
          </w:rPr>
          <w:t>银川汽车南站</w:t>
        </w:r>
      </w:hyperlink>
      <w:r>
        <w:rPr>
          <w:color w:val="000000"/>
          <w:sz w:val="26"/>
          <w:szCs w:val="28"/>
        </w:rPr>
        <w:t>位于兴庆区清和南街以西、胜利南街以东、六盘山路以南，是西北地区最大的公路客运枢纽。</w:t>
      </w:r>
    </w:p>
    <w:p>
      <w:pPr>
        <w:spacing w:after="156" w:afterLines="50" w:line="520" w:lineRule="exact"/>
        <w:ind w:firstLine="520" w:firstLineChars="200"/>
        <w:rPr>
          <w:color w:val="000000"/>
          <w:sz w:val="26"/>
          <w:szCs w:val="28"/>
        </w:rPr>
      </w:pPr>
      <w:r>
        <w:rPr>
          <w:color w:val="000000"/>
          <w:sz w:val="26"/>
          <w:szCs w:val="28"/>
        </w:rPr>
        <w:t>银川旅游汽车站（汽车北站）位于兴庆区清和北街以西。</w:t>
      </w:r>
    </w:p>
    <w:p>
      <w:pPr>
        <w:spacing w:after="156" w:afterLines="50" w:line="520" w:lineRule="exact"/>
        <w:ind w:firstLine="520" w:firstLineChars="200"/>
        <w:rPr>
          <w:color w:val="000000"/>
          <w:sz w:val="26"/>
          <w:szCs w:val="28"/>
        </w:rPr>
      </w:pPr>
      <w:hyperlink r:id="rId123" w:tgtFrame="_blank" w:history="1">
        <w:r>
          <w:rPr>
            <w:color w:val="000000"/>
            <w:sz w:val="26"/>
            <w:szCs w:val="28"/>
          </w:rPr>
          <w:t>银川汽车西站</w:t>
        </w:r>
      </w:hyperlink>
      <w:r>
        <w:rPr>
          <w:color w:val="000000"/>
          <w:sz w:val="26"/>
          <w:szCs w:val="28"/>
        </w:rPr>
        <w:t>位于西夏区兴州北街以东。</w:t>
      </w:r>
    </w:p>
    <w:p>
      <w:pPr>
        <w:spacing w:after="156" w:afterLines="50" w:line="520" w:lineRule="exact"/>
        <w:ind w:firstLine="520" w:firstLineChars="200"/>
        <w:rPr>
          <w:b/>
          <w:color w:val="000000"/>
          <w:sz w:val="26"/>
          <w:szCs w:val="28"/>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1"/>
          <w:cols w:space="708"/>
          <w:titlePg w:val="0"/>
          <w:docGrid w:type="linesAndChars" w:linePitch="312"/>
        </w:sectPr>
      </w:pPr>
      <w:bookmarkStart w:id="106" w:name="6_2"/>
      <w:bookmarkStart w:id="107" w:name="铁路"/>
      <w:bookmarkStart w:id="108" w:name="sub15296_6_2"/>
      <w:bookmarkEnd w:id="106"/>
      <w:bookmarkEnd w:id="107"/>
      <w:bookmarkEnd w:id="108"/>
      <w:r>
        <w:rPr>
          <w:rFonts w:hint="eastAsia"/>
          <w:b/>
          <w:color w:val="000000"/>
          <w:sz w:val="26"/>
          <w:szCs w:val="28"/>
        </w:rPr>
        <w:t>铁路</w:t>
      </w:r>
    </w:p>
    <w:p>
      <w:pPr>
        <w:spacing w:after="156" w:afterLines="50" w:line="520" w:lineRule="exact"/>
        <w:ind w:firstLine="520" w:firstLineChars="200"/>
        <w:rPr>
          <w:rFonts w:hint="eastAsia"/>
          <w:color w:val="000000"/>
          <w:sz w:val="26"/>
          <w:szCs w:val="28"/>
        </w:rPr>
      </w:pPr>
      <w:r>
        <w:rPr>
          <w:color w:val="000000"/>
          <w:sz w:val="26"/>
          <w:szCs w:val="28"/>
        </w:rPr>
        <w:t>铁道线路：</w:t>
      </w:r>
      <w:hyperlink r:id="rId128" w:tgtFrame="_blank" w:history="1">
        <w:r>
          <w:rPr>
            <w:color w:val="000000"/>
            <w:sz w:val="26"/>
            <w:szCs w:val="28"/>
          </w:rPr>
          <w:t>包兰铁路</w:t>
        </w:r>
      </w:hyperlink>
      <w:r>
        <w:rPr>
          <w:color w:val="000000"/>
          <w:sz w:val="26"/>
          <w:szCs w:val="28"/>
        </w:rPr>
        <w:t>、</w:t>
      </w:r>
      <w:hyperlink r:id="rId129" w:tgtFrame="_blank" w:history="1">
        <w:r>
          <w:rPr>
            <w:color w:val="000000"/>
            <w:sz w:val="26"/>
            <w:szCs w:val="28"/>
          </w:rPr>
          <w:t>太中银铁路</w:t>
        </w:r>
      </w:hyperlink>
    </w:p>
    <w:p>
      <w:pPr>
        <w:spacing w:after="156" w:afterLines="50" w:line="520" w:lineRule="exact"/>
        <w:ind w:firstLine="520" w:firstLineChars="200"/>
        <w:rPr>
          <w:color w:val="000000"/>
          <w:sz w:val="26"/>
          <w:szCs w:val="28"/>
        </w:rPr>
      </w:pPr>
      <w:r>
        <w:rPr>
          <w:color w:val="000000"/>
          <w:sz w:val="26"/>
          <w:szCs w:val="28"/>
        </w:rPr>
        <w:t>火车站：</w:t>
      </w:r>
      <w:hyperlink r:id="rId130" w:tgtFrame="_blank" w:history="1">
        <w:r>
          <w:rPr>
            <w:color w:val="000000"/>
            <w:sz w:val="26"/>
            <w:szCs w:val="28"/>
          </w:rPr>
          <w:t>银川火车站</w:t>
        </w:r>
      </w:hyperlink>
      <w:r>
        <w:rPr>
          <w:color w:val="000000"/>
          <w:sz w:val="26"/>
          <w:szCs w:val="28"/>
        </w:rPr>
        <w:t>、银川西站、</w:t>
      </w:r>
      <w:hyperlink r:id="rId131" w:tgtFrame="_blank" w:history="1">
        <w:r>
          <w:rPr>
            <w:color w:val="000000"/>
            <w:sz w:val="26"/>
            <w:szCs w:val="28"/>
          </w:rPr>
          <w:t>银川南站</w:t>
        </w:r>
      </w:hyperlink>
    </w:p>
    <w:p>
      <w:pPr>
        <w:spacing w:after="156" w:afterLines="50" w:line="520" w:lineRule="exact"/>
        <w:ind w:firstLine="520" w:firstLineChars="200"/>
        <w:rPr>
          <w:b/>
          <w:color w:val="000000"/>
          <w:sz w:val="26"/>
          <w:szCs w:val="28"/>
        </w:rPr>
      </w:pPr>
      <w:bookmarkStart w:id="109" w:name="6_3"/>
      <w:bookmarkStart w:id="110" w:name="航空"/>
      <w:bookmarkStart w:id="111" w:name="sub15296_6_3"/>
      <w:bookmarkEnd w:id="109"/>
      <w:bookmarkEnd w:id="110"/>
      <w:bookmarkEnd w:id="111"/>
      <w:r>
        <w:rPr>
          <w:rFonts w:hint="eastAsia"/>
          <w:b/>
          <w:color w:val="000000"/>
          <w:sz w:val="26"/>
          <w:szCs w:val="28"/>
        </w:rPr>
        <w:t>航空</w:t>
      </w:r>
    </w:p>
    <w:p>
      <w:pPr>
        <w:spacing w:after="156" w:afterLines="50" w:line="520" w:lineRule="exact"/>
        <w:ind w:firstLine="520" w:firstLineChars="200"/>
        <w:rPr>
          <w:color w:val="000000"/>
          <w:sz w:val="26"/>
          <w:szCs w:val="28"/>
        </w:rPr>
      </w:pPr>
      <w:r>
        <w:rPr>
          <w:color w:val="000000"/>
          <w:sz w:val="26"/>
          <w:szCs w:val="28"/>
        </w:rPr>
        <w:t>银川河东国际机场已开通各直辖市、计划单列市、省会及首府城市、香港、首尔、曼谷、台北等航线，可起降波音、空客等大中型客机。</w:t>
      </w:r>
    </w:p>
    <w:p>
      <w:pPr>
        <w:pStyle w:val="Heading3"/>
        <w:widowControl w:val="0"/>
        <w:jc w:val="both"/>
        <w:rPr>
          <w:rFonts w:ascii="Times New Roman" w:hAnsi="Times New Roman" w:cs="Times New Roman" w:hint="eastAsia"/>
          <w:color w:val="000000"/>
          <w:kern w:val="2"/>
          <w:sz w:val="24"/>
          <w:szCs w:val="24"/>
        </w:rPr>
      </w:pPr>
      <w:bookmarkStart w:id="112" w:name="_Toc27642"/>
      <w:bookmarkStart w:id="113" w:name="_Toc447112599"/>
      <w:r>
        <w:rPr>
          <w:rFonts w:ascii="Times New Roman" w:hAnsi="Times New Roman" w:cs="Times New Roman" w:hint="eastAsia"/>
          <w:color w:val="000000"/>
          <w:kern w:val="2"/>
          <w:sz w:val="24"/>
          <w:szCs w:val="24"/>
        </w:rPr>
        <w:t>4.2.6区域建设环境条件</w:t>
      </w:r>
      <w:bookmarkEnd w:id="112"/>
      <w:bookmarkEnd w:id="113"/>
    </w:p>
    <w:p>
      <w:pPr>
        <w:spacing w:after="156" w:afterLines="50" w:line="520" w:lineRule="exact"/>
        <w:ind w:firstLine="520" w:firstLineChars="200"/>
        <w:rPr>
          <w:rFonts w:ascii="Times New Roman" w:cs="Times New Roman"/>
          <w:color w:val="000000"/>
          <w:sz w:val="26"/>
          <w:szCs w:val="28"/>
        </w:rPr>
      </w:pPr>
      <w:r>
        <w:rPr>
          <w:rFonts w:ascii="Times New Roman" w:cs="Times New Roman"/>
          <w:color w:val="000000"/>
          <w:sz w:val="26"/>
          <w:szCs w:val="28"/>
        </w:rPr>
        <w:t>银川市，简称“银”，是</w:t>
      </w:r>
      <w:hyperlink r:id="rId132" w:tgtFrame="_blank" w:history="1">
        <w:r>
          <w:rPr>
            <w:rFonts w:ascii="Times New Roman" w:cs="Times New Roman"/>
            <w:color w:val="000000"/>
            <w:sz w:val="26"/>
            <w:szCs w:val="28"/>
          </w:rPr>
          <w:t>宁夏</w:t>
        </w:r>
      </w:hyperlink>
      <w:hyperlink r:id="rId133" w:tgtFrame="_blank" w:history="1">
        <w:r>
          <w:rPr>
            <w:rFonts w:ascii="Times New Roman" w:cs="Times New Roman"/>
            <w:color w:val="000000"/>
            <w:sz w:val="26"/>
            <w:szCs w:val="28"/>
          </w:rPr>
          <w:t>回族自治区</w:t>
        </w:r>
      </w:hyperlink>
      <w:r>
        <w:rPr>
          <w:rFonts w:ascii="Times New Roman" w:cs="Times New Roman"/>
          <w:color w:val="000000"/>
          <w:sz w:val="26"/>
          <w:szCs w:val="28"/>
        </w:rPr>
        <w:t>的</w:t>
      </w:r>
      <w:hyperlink r:id="rId134" w:tgtFrame="_blank" w:history="1">
        <w:r>
          <w:rPr>
            <w:rFonts w:ascii="Times New Roman" w:cs="Times New Roman"/>
            <w:color w:val="000000"/>
            <w:sz w:val="26"/>
            <w:szCs w:val="28"/>
          </w:rPr>
          <w:t>首府</w:t>
        </w:r>
      </w:hyperlink>
      <w:r>
        <w:rPr>
          <w:rFonts w:ascii="Times New Roman" w:cs="Times New Roman"/>
          <w:color w:val="000000"/>
          <w:sz w:val="26"/>
          <w:szCs w:val="28"/>
        </w:rPr>
        <w:t>，是全区军事、政治、经济、文化科研、交通和金融商业中心，以发展轻纺工业为主，机械、化工、建材工业协调发展的综合性工业城市。银川地处中国西北地区宁夏平原中部，西倚</w:t>
      </w:r>
      <w:hyperlink r:id="rId135" w:tgtFrame="_blank" w:history="1">
        <w:r>
          <w:rPr>
            <w:rFonts w:ascii="Times New Roman" w:cs="Times New Roman"/>
            <w:color w:val="000000"/>
            <w:sz w:val="26"/>
            <w:szCs w:val="28"/>
          </w:rPr>
          <w:t>贺兰山</w:t>
        </w:r>
      </w:hyperlink>
      <w:r>
        <w:rPr>
          <w:rFonts w:ascii="Times New Roman" w:cs="Times New Roman"/>
          <w:color w:val="000000"/>
          <w:sz w:val="26"/>
          <w:szCs w:val="28"/>
        </w:rPr>
        <w:t>、东临</w:t>
      </w:r>
      <w:hyperlink r:id="rId136" w:tgtFrame="_blank" w:history="1">
        <w:r>
          <w:rPr>
            <w:rFonts w:ascii="Times New Roman" w:cs="Times New Roman"/>
            <w:color w:val="000000"/>
            <w:sz w:val="26"/>
            <w:szCs w:val="28"/>
          </w:rPr>
          <w:t>黄河</w:t>
        </w:r>
      </w:hyperlink>
      <w:r>
        <w:rPr>
          <w:rFonts w:ascii="Times New Roman" w:cs="Times New Roman"/>
          <w:color w:val="000000"/>
          <w:sz w:val="26"/>
          <w:szCs w:val="28"/>
        </w:rPr>
        <w:t>，是发展中的区域性中心城市，</w:t>
      </w:r>
      <w:hyperlink r:id="rId137" w:tgtFrame="_blank" w:history="1">
        <w:r>
          <w:rPr>
            <w:rFonts w:ascii="Times New Roman" w:cs="Times New Roman"/>
            <w:color w:val="000000"/>
            <w:sz w:val="26"/>
            <w:szCs w:val="28"/>
          </w:rPr>
          <w:t>中国-阿拉伯国家博览会</w:t>
        </w:r>
      </w:hyperlink>
      <w:r>
        <w:rPr>
          <w:rFonts w:ascii="Times New Roman" w:cs="Times New Roman"/>
          <w:color w:val="000000"/>
          <w:sz w:val="26"/>
          <w:szCs w:val="28"/>
        </w:rPr>
        <w:t>的永久举办地。</w:t>
      </w:r>
    </w:p>
    <w:p>
      <w:pPr>
        <w:spacing w:after="156" w:afterLines="50" w:line="520" w:lineRule="exact"/>
        <w:ind w:firstLine="520" w:firstLineChars="200"/>
        <w:rPr>
          <w:rFonts w:ascii="Times New Roman" w:cs="Times New Roman"/>
          <w:color w:val="000000"/>
          <w:sz w:val="26"/>
          <w:szCs w:val="28"/>
        </w:rPr>
      </w:pPr>
      <w:r>
        <w:rPr>
          <w:rFonts w:ascii="Times New Roman" w:cs="Times New Roman"/>
          <w:color w:val="000000"/>
          <w:sz w:val="26"/>
          <w:szCs w:val="28"/>
        </w:rPr>
        <w:t>银川是历史悠久的塞上古城，史上</w:t>
      </w:r>
      <w:hyperlink r:id="rId138" w:tgtFrame="_blank" w:history="1">
        <w:r>
          <w:rPr>
            <w:rFonts w:ascii="Times New Roman" w:cs="Times New Roman"/>
            <w:color w:val="000000"/>
            <w:sz w:val="26"/>
            <w:szCs w:val="28"/>
          </w:rPr>
          <w:t>西夏</w:t>
        </w:r>
      </w:hyperlink>
      <w:r>
        <w:rPr>
          <w:rFonts w:ascii="Times New Roman" w:cs="Times New Roman"/>
          <w:color w:val="000000"/>
          <w:sz w:val="26"/>
          <w:szCs w:val="28"/>
        </w:rPr>
        <w:t>王朝的首都，是</w:t>
      </w:r>
      <w:hyperlink r:id="rId139" w:tgtFrame="_blank" w:history="1">
        <w:r>
          <w:rPr>
            <w:rFonts w:ascii="Times New Roman" w:cs="Times New Roman"/>
            <w:color w:val="000000"/>
            <w:sz w:val="26"/>
            <w:szCs w:val="28"/>
          </w:rPr>
          <w:t>国家历史文化名城</w:t>
        </w:r>
      </w:hyperlink>
      <w:r>
        <w:rPr>
          <w:rFonts w:ascii="Times New Roman" w:cs="Times New Roman"/>
          <w:color w:val="000000"/>
          <w:sz w:val="26"/>
          <w:szCs w:val="28"/>
        </w:rPr>
        <w:t>，民间传说中又称“凤凰城”，古称“</w:t>
      </w:r>
      <w:hyperlink r:id="rId140" w:tgtFrame="_blank" w:history="1">
        <w:r>
          <w:rPr>
            <w:rFonts w:ascii="Times New Roman" w:cs="Times New Roman"/>
            <w:color w:val="000000"/>
            <w:sz w:val="26"/>
            <w:szCs w:val="28"/>
          </w:rPr>
          <w:t>兴庆府</w:t>
        </w:r>
      </w:hyperlink>
      <w:r>
        <w:rPr>
          <w:rFonts w:ascii="Times New Roman" w:cs="Times New Roman"/>
          <w:color w:val="000000"/>
          <w:sz w:val="26"/>
          <w:szCs w:val="28"/>
        </w:rPr>
        <w:t>”、“宁夏城”，素有“</w:t>
      </w:r>
      <w:hyperlink r:id="rId141" w:tgtFrame="_blank" w:history="1">
        <w:r>
          <w:rPr>
            <w:rFonts w:ascii="Times New Roman" w:cs="Times New Roman"/>
            <w:color w:val="000000"/>
            <w:sz w:val="26"/>
            <w:szCs w:val="28"/>
          </w:rPr>
          <w:t>塞上江南</w:t>
        </w:r>
      </w:hyperlink>
      <w:r>
        <w:rPr>
          <w:rFonts w:ascii="Times New Roman" w:cs="Times New Roman"/>
          <w:color w:val="000000"/>
          <w:sz w:val="26"/>
          <w:szCs w:val="28"/>
        </w:rPr>
        <w:t>、</w:t>
      </w:r>
      <w:hyperlink r:id="rId142" w:tgtFrame="_blank" w:history="1">
        <w:r>
          <w:rPr>
            <w:rFonts w:ascii="Times New Roman" w:cs="Times New Roman"/>
            <w:color w:val="000000"/>
            <w:sz w:val="26"/>
            <w:szCs w:val="28"/>
          </w:rPr>
          <w:t>鱼米之乡</w:t>
        </w:r>
      </w:hyperlink>
      <w:r>
        <w:rPr>
          <w:rFonts w:ascii="Times New Roman" w:cs="Times New Roman"/>
          <w:color w:val="000000"/>
          <w:sz w:val="26"/>
          <w:szCs w:val="28"/>
        </w:rPr>
        <w:t>”和“塞上明珠”的美誉，城西有著名的国家级风景区</w:t>
      </w:r>
      <w:hyperlink r:id="rId143" w:tgtFrame="_blank" w:history="1">
        <w:r>
          <w:rPr>
            <w:rFonts w:ascii="Times New Roman" w:cs="Times New Roman"/>
            <w:color w:val="000000"/>
            <w:sz w:val="26"/>
            <w:szCs w:val="28"/>
          </w:rPr>
          <w:t>西夏王陵</w:t>
        </w:r>
      </w:hyperlink>
      <w:r>
        <w:rPr>
          <w:rFonts w:ascii="Times New Roman" w:cs="Times New Roman"/>
          <w:color w:val="000000"/>
          <w:sz w:val="26"/>
          <w:szCs w:val="28"/>
        </w:rPr>
        <w:t>。</w:t>
      </w:r>
    </w:p>
    <w:p>
      <w:pPr>
        <w:spacing w:after="156" w:afterLines="50" w:line="520" w:lineRule="exact"/>
        <w:ind w:firstLine="520" w:firstLineChars="200"/>
        <w:rPr>
          <w:color w:val="000000"/>
          <w:sz w:val="26"/>
          <w:szCs w:val="28"/>
        </w:rPr>
      </w:pPr>
      <w:r>
        <w:rPr>
          <w:color w:val="000000"/>
          <w:sz w:val="26"/>
          <w:szCs w:val="28"/>
        </w:rPr>
        <w:t>城市综合竞争力跻身全国百强，荣获</w:t>
      </w:r>
      <w:hyperlink r:id="rId144" w:tgtFrame="_blank" w:history="1">
        <w:r>
          <w:rPr>
            <w:color w:val="000000"/>
            <w:sz w:val="26"/>
            <w:szCs w:val="28"/>
          </w:rPr>
          <w:t>全国文明城市</w:t>
        </w:r>
      </w:hyperlink>
      <w:r>
        <w:rPr>
          <w:color w:val="000000"/>
          <w:sz w:val="26"/>
          <w:szCs w:val="28"/>
        </w:rPr>
        <w:t>、</w:t>
      </w:r>
      <w:hyperlink r:id="rId145" w:tgtFrame="_blank" w:history="1">
        <w:r>
          <w:rPr>
            <w:color w:val="000000"/>
            <w:sz w:val="26"/>
            <w:szCs w:val="28"/>
          </w:rPr>
          <w:t>国家节水型城市</w:t>
        </w:r>
      </w:hyperlink>
      <w:r>
        <w:rPr>
          <w:color w:val="000000"/>
          <w:sz w:val="26"/>
          <w:szCs w:val="28"/>
        </w:rPr>
        <w:t>、</w:t>
      </w:r>
      <w:hyperlink r:id="rId146" w:tgtFrame="_blank" w:history="1">
        <w:r>
          <w:rPr>
            <w:color w:val="000000"/>
            <w:sz w:val="26"/>
            <w:szCs w:val="28"/>
          </w:rPr>
          <w:t>国家卫生城市</w:t>
        </w:r>
      </w:hyperlink>
      <w:r>
        <w:rPr>
          <w:color w:val="000000"/>
          <w:sz w:val="26"/>
          <w:szCs w:val="28"/>
        </w:rPr>
        <w:t>、</w:t>
      </w:r>
      <w:hyperlink r:id="rId147" w:tgtFrame="_blank" w:history="1">
        <w:r>
          <w:rPr>
            <w:color w:val="000000"/>
            <w:sz w:val="26"/>
            <w:szCs w:val="28"/>
          </w:rPr>
          <w:t>国家园林城市</w:t>
        </w:r>
      </w:hyperlink>
      <w:r>
        <w:rPr>
          <w:color w:val="000000"/>
          <w:sz w:val="26"/>
          <w:szCs w:val="28"/>
        </w:rPr>
        <w:t>、</w:t>
      </w:r>
      <w:hyperlink r:id="rId148" w:tgtFrame="_blank" w:history="1">
        <w:r>
          <w:rPr>
            <w:color w:val="000000"/>
            <w:sz w:val="26"/>
            <w:szCs w:val="28"/>
          </w:rPr>
          <w:t>国家环保模范城市</w:t>
        </w:r>
      </w:hyperlink>
      <w:r>
        <w:rPr>
          <w:color w:val="000000"/>
          <w:sz w:val="26"/>
          <w:szCs w:val="28"/>
        </w:rPr>
        <w:t>、</w:t>
      </w:r>
      <w:hyperlink r:id="rId149" w:tgtFrame="_blank" w:history="1">
        <w:r>
          <w:rPr>
            <w:color w:val="000000"/>
            <w:sz w:val="26"/>
            <w:szCs w:val="28"/>
          </w:rPr>
          <w:t>中国人居环境范例奖</w:t>
        </w:r>
      </w:hyperlink>
      <w:r>
        <w:rPr>
          <w:color w:val="000000"/>
          <w:sz w:val="26"/>
          <w:szCs w:val="28"/>
        </w:rPr>
        <w:t>等殊荣，被评为“中国十大新天府”。</w:t>
      </w:r>
    </w:p>
    <w:p>
      <w:pPr>
        <w:spacing w:after="156" w:afterLines="50" w:line="520" w:lineRule="exact"/>
        <w:ind w:firstLine="520" w:firstLineChars="200"/>
        <w:rPr>
          <w:color w:val="000000"/>
          <w:sz w:val="26"/>
          <w:szCs w:val="28"/>
        </w:rPr>
      </w:pPr>
      <w:r>
        <w:rPr>
          <w:color w:val="000000"/>
          <w:sz w:val="26"/>
          <w:szCs w:val="28"/>
        </w:rPr>
        <w:t>银川历史积淀丰厚，文化多元鲜明，</w:t>
      </w:r>
      <w:hyperlink r:id="rId150" w:tgtFrame="_blank" w:history="1">
        <w:r>
          <w:rPr>
            <w:color w:val="000000"/>
            <w:sz w:val="26"/>
            <w:szCs w:val="28"/>
          </w:rPr>
          <w:t>中原文化</w:t>
        </w:r>
      </w:hyperlink>
      <w:r>
        <w:rPr>
          <w:color w:val="000000"/>
          <w:sz w:val="26"/>
          <w:szCs w:val="28"/>
        </w:rPr>
        <w:t>、边塞文化、</w:t>
      </w:r>
      <w:hyperlink r:id="rId151" w:tgtFrame="_blank" w:history="1">
        <w:r>
          <w:rPr>
            <w:color w:val="000000"/>
            <w:sz w:val="26"/>
            <w:szCs w:val="28"/>
          </w:rPr>
          <w:t>河套文化</w:t>
        </w:r>
      </w:hyperlink>
      <w:r>
        <w:rPr>
          <w:color w:val="000000"/>
          <w:sz w:val="26"/>
          <w:szCs w:val="28"/>
        </w:rPr>
        <w:t>、</w:t>
      </w:r>
      <w:hyperlink r:id="rId152" w:tgtFrame="_blank" w:history="1">
        <w:r>
          <w:rPr>
            <w:color w:val="000000"/>
            <w:sz w:val="26"/>
            <w:szCs w:val="28"/>
          </w:rPr>
          <w:t>丝路文化</w:t>
        </w:r>
      </w:hyperlink>
      <w:r>
        <w:rPr>
          <w:color w:val="000000"/>
          <w:sz w:val="26"/>
          <w:szCs w:val="28"/>
        </w:rPr>
        <w:t>、</w:t>
      </w:r>
      <w:hyperlink r:id="rId153" w:tgtFrame="_blank" w:history="1">
        <w:r>
          <w:rPr>
            <w:color w:val="000000"/>
            <w:sz w:val="26"/>
            <w:szCs w:val="28"/>
          </w:rPr>
          <w:t>西夏文化</w:t>
        </w:r>
      </w:hyperlink>
      <w:r>
        <w:rPr>
          <w:color w:val="000000"/>
          <w:sz w:val="26"/>
          <w:szCs w:val="28"/>
        </w:rPr>
        <w:t>、</w:t>
      </w:r>
      <w:hyperlink r:id="rId154" w:tgtFrame="_blank" w:history="1">
        <w:r>
          <w:rPr>
            <w:color w:val="000000"/>
            <w:sz w:val="26"/>
            <w:szCs w:val="28"/>
          </w:rPr>
          <w:t>伊斯兰文化</w:t>
        </w:r>
      </w:hyperlink>
      <w:r>
        <w:rPr>
          <w:color w:val="000000"/>
          <w:sz w:val="26"/>
          <w:szCs w:val="28"/>
        </w:rPr>
        <w:t>等多种文化激荡交融。</w:t>
      </w:r>
      <w:r>
        <w:rPr>
          <w:rFonts w:hint="eastAsia"/>
          <w:color w:val="000000"/>
          <w:sz w:val="26"/>
          <w:szCs w:val="28"/>
        </w:rPr>
        <w:t>为规划健康养老产业项目的建设提供了优越的基础条件。</w:t>
      </w:r>
    </w:p>
    <w:p>
      <w:pPr>
        <w:pStyle w:val="Heading3"/>
        <w:widowControl w:val="0"/>
        <w:jc w:val="both"/>
        <w:rPr>
          <w:rFonts w:ascii="Times New Roman" w:hAnsi="Times New Roman" w:cs="Times New Roman" w:hint="eastAsia"/>
          <w:color w:val="000000"/>
          <w:kern w:val="2"/>
          <w:sz w:val="24"/>
          <w:szCs w:val="24"/>
        </w:rPr>
      </w:pPr>
      <w:bookmarkStart w:id="114" w:name="_Toc14694"/>
      <w:bookmarkStart w:id="115" w:name="_Toc447112600"/>
      <w:r>
        <w:rPr>
          <w:rFonts w:ascii="Times New Roman" w:hAnsi="Times New Roman" w:cs="Times New Roman" w:hint="eastAsia"/>
          <w:color w:val="000000"/>
          <w:kern w:val="2"/>
          <w:sz w:val="24"/>
          <w:szCs w:val="24"/>
        </w:rPr>
        <w:t>4.2.7区域经济发展条件</w:t>
      </w:r>
      <w:bookmarkEnd w:id="114"/>
      <w:bookmarkEnd w:id="115"/>
    </w:p>
    <w:p>
      <w:pPr>
        <w:spacing w:after="156" w:afterLines="50" w:line="520" w:lineRule="exact"/>
        <w:ind w:firstLine="520" w:firstLineChars="200"/>
        <w:rPr>
          <w:color w:val="000000"/>
          <w:sz w:val="26"/>
          <w:szCs w:val="28"/>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2"/>
          <w:cols w:space="708"/>
          <w:titlePg w:val="0"/>
          <w:docGrid w:type="linesAndChars" w:linePitch="312"/>
        </w:sectPr>
      </w:pPr>
    </w:p>
    <w:p>
      <w:pPr>
        <w:spacing w:after="156" w:afterLines="50" w:line="520" w:lineRule="exact"/>
        <w:ind w:firstLine="520" w:firstLineChars="200"/>
        <w:rPr>
          <w:color w:val="000000"/>
          <w:sz w:val="26"/>
          <w:szCs w:val="28"/>
        </w:rPr>
      </w:pPr>
      <w:r>
        <w:rPr>
          <w:color w:val="000000"/>
          <w:sz w:val="26"/>
          <w:szCs w:val="28"/>
        </w:rPr>
        <w:t>2014年全市实现地区生产总值1395.67亿元，按可比价格计算，同比增长9.5%。分产业看，第一产业实现增加值56.66亿元，同比增长5.3%；第二产业实现增加值760.27亿元，增长11.6%；第三产业实现增加值578.74亿元，增长7.2%。按常住人口计算，人均地区生产总值66277元。三次产业结构为4.0：54.5：41.5，对经济增长的贡献率分别为2.3%、66.6%、31.1%。</w:t>
      </w:r>
    </w:p>
    <w:p>
      <w:pPr>
        <w:spacing w:after="156" w:afterLines="50" w:line="520" w:lineRule="exact"/>
        <w:ind w:firstLine="520" w:firstLineChars="200"/>
        <w:rPr>
          <w:color w:val="000000"/>
          <w:sz w:val="26"/>
          <w:szCs w:val="28"/>
        </w:rPr>
      </w:pPr>
      <w:r>
        <w:rPr>
          <w:color w:val="000000"/>
          <w:sz w:val="26"/>
          <w:szCs w:val="28"/>
        </w:rPr>
        <w:t>全年居民消费价格总水平比上年上涨2.1%，其中娱乐教育文化用品及服务类上涨3.9%，衣着类价格上涨3.1%，食品类价格上涨2.8%，居住类价格上涨1.8%，医疗保健及个人用品类价格上涨1.7%，家庭设备用品及维修服务类价格上涨1.4%，交通和通信类价格下降1.1%，烟酒及用品类价格下降1.2%。工业生产者出厂价格下降2.9%，工业生产者购进价格下降3.0%，新建住宅价格上涨3.8%，商品零售价格上涨0.8%。</w:t>
      </w:r>
    </w:p>
    <w:p>
      <w:pPr>
        <w:spacing w:after="156" w:afterLines="50" w:line="520" w:lineRule="exact"/>
        <w:ind w:firstLine="520" w:firstLineChars="200"/>
        <w:rPr>
          <w:color w:val="000000"/>
          <w:sz w:val="26"/>
          <w:szCs w:val="28"/>
        </w:rPr>
      </w:pPr>
      <w:r>
        <w:rPr>
          <w:color w:val="000000"/>
          <w:sz w:val="26"/>
          <w:szCs w:val="28"/>
        </w:rPr>
        <w:t>全年完成地方财政收入251.73亿元，比上年增长12.7%。公共财政预算收入153.60亿元，增长14.1%，其中税收收入113.91亿元，增长8.3%，税收占公共财政预算收入的比重为74.2%。全年完成地方财政支出377.72亿元，增长22.6%。公共财政预算支出263.84亿元，增长18.2%。事关民生和可持续发展的重点支出得到较好保障。其中，节能环保支出增长107.5%、医疗卫生支出增长27.9%、社会保障和就业支出增长14.9%、教育支出增长7.4%。</w:t>
      </w:r>
    </w:p>
    <w:p/>
    <w:p>
      <w:pPr>
        <w:rPr>
          <w:color w:val="FF0000"/>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6" w:name="_Toc2108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4"/>
      <w:bookmarkEnd w:id="116"/>
    </w:p>
    <w:p>
      <w:pPr>
        <w:pStyle w:val="Heading2"/>
        <w:spacing w:before="0" w:beforeLines="0" w:after="156" w:afterLines="50" w:line="520" w:lineRule="exact"/>
        <w:rPr>
          <w:rFonts w:ascii="Times New Roman" w:eastAsia="宋体" w:hAnsi="Times New Roman" w:hint="eastAsia"/>
          <w:color w:val="000000"/>
          <w:sz w:val="26"/>
        </w:rPr>
      </w:pPr>
      <w:bookmarkStart w:id="117" w:name="_Toc516695506"/>
      <w:bookmarkStart w:id="118" w:name="_Toc359945673"/>
      <w:bookmarkStart w:id="119" w:name="_Toc347493914"/>
      <w:bookmarkStart w:id="120" w:name="_Toc357629739"/>
      <w:bookmarkStart w:id="121" w:name="_Toc348420128"/>
      <w:bookmarkStart w:id="122" w:name="_Toc351902110"/>
      <w:bookmarkStart w:id="123" w:name="_Toc4111"/>
      <w:bookmarkStart w:id="124" w:name="_Toc347187889"/>
      <w:bookmarkStart w:id="125" w:name="_Toc352184079"/>
      <w:bookmarkStart w:id="126" w:name="_Toc351632638"/>
      <w:bookmarkStart w:id="127" w:name="_Toc353198575"/>
      <w:bookmarkStart w:id="128"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7"/>
      <w:bookmarkEnd w:id="118"/>
      <w:bookmarkEnd w:id="119"/>
      <w:bookmarkEnd w:id="120"/>
      <w:bookmarkEnd w:id="121"/>
      <w:bookmarkEnd w:id="122"/>
      <w:bookmarkEnd w:id="123"/>
      <w:bookmarkEnd w:id="124"/>
      <w:bookmarkEnd w:id="125"/>
      <w:bookmarkEnd w:id="126"/>
      <w:bookmarkEnd w:id="127"/>
      <w:bookmarkEnd w:id="12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9" w:name="_Toc215308119"/>
      <w:bookmarkStart w:id="130" w:name="_Toc332545560"/>
      <w:bookmarkStart w:id="131" w:name="_Toc516695507"/>
      <w:bookmarkStart w:id="132" w:name="_Toc359945669"/>
      <w:bookmarkStart w:id="133" w:name="_Toc259540039"/>
      <w:bookmarkStart w:id="134" w:name="_Toc259539532"/>
      <w:bookmarkStart w:id="135" w:name="_Toc244509888"/>
      <w:bookmarkStart w:id="136" w:name="_Toc256591040"/>
      <w:bookmarkStart w:id="137" w:name="_Toc2270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9"/>
      <w:bookmarkEnd w:id="130"/>
      <w:bookmarkEnd w:id="131"/>
      <w:bookmarkEnd w:id="132"/>
      <w:bookmarkEnd w:id="133"/>
      <w:bookmarkEnd w:id="134"/>
      <w:bookmarkEnd w:id="135"/>
      <w:bookmarkEnd w:id="136"/>
      <w:bookmarkEnd w:id="137"/>
    </w:p>
    <w:p>
      <w:pPr>
        <w:pStyle w:val="Heading3"/>
        <w:spacing w:before="0" w:after="156" w:afterLines="50" w:line="520" w:lineRule="exact"/>
        <w:rPr>
          <w:color w:val="000000"/>
          <w:sz w:val="24"/>
        </w:rPr>
      </w:pPr>
      <w:bookmarkStart w:id="138" w:name="_Toc359945670"/>
      <w:bookmarkStart w:id="139" w:name="_Toc332304976"/>
      <w:bookmarkStart w:id="140" w:name="_Toc26438"/>
      <w:bookmarkStart w:id="141" w:name="_Toc516695508"/>
      <w:bookmarkStart w:id="142"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8"/>
      <w:bookmarkEnd w:id="139"/>
      <w:bookmarkEnd w:id="140"/>
      <w:bookmarkEnd w:id="141"/>
      <w:bookmarkEnd w:id="14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3" w:name="_Toc215308121"/>
      <w:bookmarkStart w:id="144" w:name="_Toc256591042"/>
      <w:bookmarkStart w:id="145" w:name="_Toc30998"/>
      <w:bookmarkStart w:id="146" w:name="_Toc244509890"/>
      <w:bookmarkStart w:id="147" w:name="_Toc259539534"/>
      <w:bookmarkStart w:id="148" w:name="_Toc359945671"/>
      <w:bookmarkStart w:id="149" w:name="_Toc332545562"/>
      <w:bookmarkStart w:id="150" w:name="_Toc259540041"/>
      <w:bookmarkStart w:id="151" w:name="_Toc332304977"/>
      <w:bookmarkStart w:id="152" w:name="_Toc516695509"/>
      <w:r>
        <w:rPr>
          <w:color w:val="000000"/>
          <w:sz w:val="24"/>
        </w:rPr>
        <w:t>5.</w:t>
      </w:r>
      <w:r>
        <w:rPr>
          <w:rFonts w:hint="eastAsia"/>
          <w:color w:val="000000"/>
          <w:sz w:val="24"/>
        </w:rPr>
        <w:t>2</w:t>
      </w:r>
      <w:r>
        <w:rPr>
          <w:color w:val="000000"/>
          <w:sz w:val="24"/>
        </w:rPr>
        <w:t>.2</w:t>
      </w:r>
      <w:bookmarkEnd w:id="143"/>
      <w:bookmarkEnd w:id="144"/>
      <w:bookmarkEnd w:id="150"/>
      <w:bookmarkEnd w:id="147"/>
      <w:bookmarkEnd w:id="146"/>
      <w:r>
        <w:rPr>
          <w:rFonts w:hint="eastAsia"/>
          <w:color w:val="000000"/>
          <w:sz w:val="24"/>
        </w:rPr>
        <w:t>土建工程</w:t>
      </w:r>
      <w:bookmarkEnd w:id="148"/>
      <w:bookmarkEnd w:id="149"/>
      <w:bookmarkEnd w:id="151"/>
      <w:r>
        <w:rPr>
          <w:rFonts w:hint="eastAsia"/>
          <w:color w:val="000000"/>
          <w:sz w:val="24"/>
        </w:rPr>
        <w:t>方案</w:t>
      </w:r>
      <w:bookmarkEnd w:id="152"/>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3" w:name="_Toc244509887"/>
      <w:bookmarkStart w:id="154" w:name="_Toc359945675"/>
      <w:bookmarkStart w:id="155" w:name="_Toc256591039"/>
      <w:bookmarkStart w:id="156" w:name="_Toc529968865"/>
      <w:bookmarkStart w:id="157" w:name="_Toc26112"/>
      <w:bookmarkStart w:id="158" w:name="_Toc215308118"/>
      <w:bookmarkStart w:id="159" w:name="_Toc259539531"/>
      <w:bookmarkStart w:id="160" w:name="_Toc516695511"/>
      <w:bookmarkStart w:id="161" w:name="_Toc259540038"/>
      <w:bookmarkStart w:id="162"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6"/>
      <w:bookmarkEnd w:id="1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本次建设项目占地面积10亩，总建筑面积5510.00平米；主要建设内容及规模如下：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5"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5"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5"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5"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4710.00</w:t>
            </w:r>
          </w:p>
        </w:tc>
        <w:tc>
          <w:tcPr>
            <w:tcW w:w="1145" w:type="dxa"/>
            <w:vAlign w:val="center"/>
          </w:tcPr>
          <w:p>
            <w:pPr>
              <w:widowControl/>
              <w:jc w:val="center"/>
              <w:rPr>
                <w:b/>
                <w:bCs/>
                <w:color w:val="000000"/>
                <w:kern w:val="0"/>
                <w:sz w:val="20"/>
                <w:szCs w:val="20"/>
              </w:rPr>
            </w:pPr>
            <w:r>
              <w:rPr>
                <w:b/>
                <w:bCs/>
                <w:color w:val="000000"/>
                <w:kern w:val="0"/>
                <w:sz w:val="20"/>
                <w:szCs w:val="20"/>
              </w:rPr>
              <w:t>5510.00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5"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5" w:type="dxa"/>
            <w:vAlign w:val="center"/>
          </w:tcPr>
          <w:p>
            <w:pPr>
              <w:widowControl/>
              <w:jc w:val="center"/>
              <w:rPr>
                <w:color w:val="000000"/>
                <w:kern w:val="0"/>
                <w:sz w:val="20"/>
                <w:szCs w:val="20"/>
              </w:rPr>
            </w:pPr>
            <w:r>
              <w:rPr>
                <w:color w:val="000000"/>
                <w:kern w:val="0"/>
                <w:sz w:val="20"/>
                <w:szCs w:val="20"/>
              </w:rPr>
              <w:t>700.00</w:t>
            </w:r>
          </w:p>
        </w:tc>
      </w:tr>
    </w:tbl>
    <w:p>
      <w:pPr>
        <w:pStyle w:val="Heading2"/>
        <w:spacing w:before="0" w:beforeLines="0" w:after="156" w:afterLines="50" w:line="520" w:lineRule="exact"/>
        <w:rPr>
          <w:rFonts w:ascii="Times New Roman" w:eastAsia="宋体" w:hAnsi="Times New Roman"/>
          <w:color w:val="000000"/>
          <w:sz w:val="26"/>
        </w:rPr>
      </w:pPr>
      <w:bookmarkStart w:id="163" w:name="_Toc2627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8"/>
      <w:bookmarkEnd w:id="159"/>
      <w:bookmarkEnd w:id="155"/>
      <w:bookmarkEnd w:id="160"/>
      <w:bookmarkEnd w:id="161"/>
      <w:bookmarkEnd w:id="162"/>
      <w:bookmarkEnd w:id="153"/>
      <w:bookmarkEnd w:id="154"/>
      <w:bookmarkEnd w:id="163"/>
    </w:p>
    <w:p>
      <w:pPr>
        <w:pStyle w:val="Heading3"/>
        <w:spacing w:before="0" w:after="156" w:afterLines="50" w:line="520" w:lineRule="exact"/>
        <w:rPr>
          <w:rFonts w:hint="eastAsia"/>
          <w:color w:val="000000"/>
          <w:sz w:val="24"/>
        </w:rPr>
      </w:pPr>
      <w:bookmarkStart w:id="164" w:name="_Toc359945676"/>
      <w:bookmarkStart w:id="165" w:name="_Toc516695512"/>
      <w:bookmarkStart w:id="166" w:name="_Toc17200"/>
      <w:bookmarkStart w:id="167" w:name="_Toc332545565"/>
      <w:r>
        <w:rPr>
          <w:rFonts w:hint="eastAsia"/>
          <w:color w:val="000000"/>
          <w:sz w:val="24"/>
        </w:rPr>
        <w:t>5.4.1给排水</w:t>
      </w:r>
      <w:bookmarkEnd w:id="164"/>
      <w:bookmarkEnd w:id="165"/>
      <w:bookmarkEnd w:id="166"/>
      <w:bookmarkEnd w:id="167"/>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71"/>
          <w:footerReference w:type="default" r:id="rId172"/>
          <w:headerReference w:type="first" r:id="rId173"/>
          <w:footerReference w:type="first" r:id="rId174"/>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75"/>
          <w:footerReference w:type="default" r:id="rId176"/>
          <w:headerReference w:type="first" r:id="rId177"/>
          <w:footerReference w:type="first" r:id="rId178"/>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8" w:name="_Toc17728729"/>
      <w:bookmarkStart w:id="169" w:name="_Toc13319"/>
      <w:bookmarkStart w:id="170" w:name="_Toc332545566"/>
      <w:bookmarkStart w:id="171" w:name="_Toc359945677"/>
      <w:r>
        <w:rPr>
          <w:rFonts w:hint="eastAsia"/>
          <w:color w:val="000000"/>
          <w:sz w:val="24"/>
        </w:rPr>
        <w:t>5.4.2供电</w:t>
      </w:r>
      <w:bookmarkEnd w:id="169"/>
      <w:bookmarkEnd w:id="170"/>
      <w:bookmarkEnd w:id="171"/>
      <w:bookmarkEnd w:id="16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9" w:history="1">
        <w:r>
          <w:rPr>
            <w:rFonts w:ascii="SimSun" w:eastAsia="SimSun" w:hAnsi="SimSun" w:cs="SimSun"/>
            <w:b/>
            <w:bCs/>
            <w:color w:val="0000EE"/>
            <w:kern w:val="0"/>
            <w:sz w:val="30"/>
            <w:szCs w:val="30"/>
            <w:u w:val="single" w:color="0000EE"/>
          </w:rPr>
          <w:t>https://d.book118.com/126052034005010042</w:t>
        </w:r>
      </w:hyperlink>
    </w:p>
    <w:p>
      <w:pPr>
        <w:spacing w:after="156" w:afterLines="50" w:line="520" w:lineRule="exact"/>
        <w:ind w:firstLine="520" w:firstLineChars="200"/>
        <w:rPr>
          <w:color w:val="000000"/>
          <w:sz w:val="26"/>
        </w:rPr>
      </w:pPr>
    </w:p>
    <w:sectPr>
      <w:headerReference w:type="default" r:id="rId180"/>
      <w:footerReference w:type="default" r:id="rId181"/>
      <w:headerReference w:type="first" r:id="rId182"/>
      <w:footerReference w:type="first" r:id="rId183"/>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8"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4"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1"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6"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7"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9"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2"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8"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4"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0"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1"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3"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6"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7"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9"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2"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3"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5"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6"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8"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9"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1"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4"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5"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0"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1"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3"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4"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6"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7"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2"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5"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8"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1"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7"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0"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3"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6"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2"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5"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8"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1"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4"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7"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0" type="#_x0000_t202" style="width:2in;height:2in;margin-top:0;margin-left:0;mso-position-horizontal:center;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3"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6" type="#_x0000_t202"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9"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2" type="#_x0000_t202" style="width:2in;height:2in;margin-top:0;margin-left:0;mso-position-horizontal:center;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5"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8" type="#_x0000_t202"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1"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4" type="#_x0000_t202" style="width:2in;height:2in;margin-top:0;margin-left:0;mso-position-horizontal:center;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7" type="#_x0000_t202"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0" type="#_x0000_t202" style="width:2in;height:2in;margin-top:0;margin-left:0;mso-position-horizontal:center;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3" type="#_x0000_t202" style="width:2in;height:2in;margin-top:0;margin-left:0;mso-position-horizontal:center;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6" type="#_x0000_t202" style="width:2in;height:2in;margin-top:0;margin-left:0;mso-position-horizontal:center;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9" type="#_x0000_t20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42" type="#_x0000_t202" style="width:2in;height:2in;margin-top:0;margin-left:0;mso-position-horizontal:center;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45" type="#_x0000_t202" style="width:2in;height:2in;margin-top:0;margin-left:0;mso-position-horizontal:center;mso-position-horizontal-relative:margin;mso-wrap-style:none;position:absolute;z-index:2516910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48" type="#_x0000_t202" style="width:2in;height:2in;margin-top:0;margin-left:0;mso-position-horizontal:center;mso-position-horizontal-relative:margin;mso-wrap-style:none;position:absolute;z-index:2516920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64B29E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8062FE"/>
    <w:rsid w:val="04B06C0C"/>
    <w:rsid w:val="069C4C82"/>
    <w:rsid w:val="0726616A"/>
    <w:rsid w:val="0AFE70B8"/>
    <w:rsid w:val="0B823E77"/>
    <w:rsid w:val="0C251CAC"/>
    <w:rsid w:val="0DB577DF"/>
    <w:rsid w:val="0E554CA0"/>
    <w:rsid w:val="158A22DB"/>
    <w:rsid w:val="19E4775A"/>
    <w:rsid w:val="1C3B696F"/>
    <w:rsid w:val="1D0559C2"/>
    <w:rsid w:val="1D6115FF"/>
    <w:rsid w:val="1E842DB0"/>
    <w:rsid w:val="21950785"/>
    <w:rsid w:val="22AB2F10"/>
    <w:rsid w:val="2335044A"/>
    <w:rsid w:val="28267E51"/>
    <w:rsid w:val="2BF804AC"/>
    <w:rsid w:val="2E196BA9"/>
    <w:rsid w:val="2E1B39DB"/>
    <w:rsid w:val="33387DDF"/>
    <w:rsid w:val="351B3B2C"/>
    <w:rsid w:val="39535E16"/>
    <w:rsid w:val="39F46CCB"/>
    <w:rsid w:val="3A335EEC"/>
    <w:rsid w:val="401239B2"/>
    <w:rsid w:val="445D3A7E"/>
    <w:rsid w:val="478943F9"/>
    <w:rsid w:val="4ABB1DD8"/>
    <w:rsid w:val="4CAA49C3"/>
    <w:rsid w:val="4D46745D"/>
    <w:rsid w:val="4ECA4C99"/>
    <w:rsid w:val="54BA510A"/>
    <w:rsid w:val="5A710B5C"/>
    <w:rsid w:val="5AFC6805"/>
    <w:rsid w:val="5C594974"/>
    <w:rsid w:val="5C654874"/>
    <w:rsid w:val="5FF81B2F"/>
    <w:rsid w:val="609320DE"/>
    <w:rsid w:val="61E1534F"/>
    <w:rsid w:val="625049E1"/>
    <w:rsid w:val="628622B7"/>
    <w:rsid w:val="637E3E96"/>
    <w:rsid w:val="642F45A5"/>
    <w:rsid w:val="64B64026"/>
    <w:rsid w:val="698843D2"/>
    <w:rsid w:val="6AE866EC"/>
    <w:rsid w:val="700E26E5"/>
    <w:rsid w:val="70F3200C"/>
    <w:rsid w:val="792B32E1"/>
    <w:rsid w:val="7E0C5B34"/>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
    <w:name w:val="px1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greyfont">
    <w:name w:val="greyfont"/>
    <w:basedOn w:val="DefaultParagraphFont"/>
  </w:style>
  <w:style w:type="character" w:customStyle="1" w:styleId="html-attribute-name">
    <w:name w:val="html-attribute-name"/>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articlelink1">
    <w:name w:val="articlelink1"/>
    <w:basedOn w:val="DefaultParagraphFont"/>
    <w:rPr>
      <w:color w:val="080CBD"/>
      <w:sz w:val="21"/>
      <w:szCs w:val="21"/>
    </w:rPr>
  </w:style>
  <w:style w:type="character" w:customStyle="1" w:styleId="px141">
    <w:name w:val="px141"/>
    <w:basedOn w:val="DefaultParagraphFont"/>
    <w:rPr>
      <w:rFonts w:ascii="ˎ̥" w:hAnsi="ˎ̥" w:hint="default"/>
      <w:sz w:val="21"/>
      <w:szCs w:val="21"/>
    </w:rPr>
  </w:style>
  <w:style w:type="character" w:customStyle="1" w:styleId="html-tag">
    <w:name w:val="html-tag"/>
    <w:basedOn w:val="DefaultParagraphFont"/>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textediteditable-title">
    <w:name w:val="text_edit editable-title"/>
    <w:basedOn w:val="DefaultParagraphFont"/>
  </w:style>
  <w:style w:type="character" w:customStyle="1" w:styleId="newscontent">
    <w:name w:val="news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
    <w:name w:val="style1"/>
    <w:basedOn w:val="DefaultParagraphFont"/>
  </w:style>
  <w:style w:type="character" w:customStyle="1" w:styleId="yqlink">
    <w:name w:val="yqlink"/>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headline-content">
    <w:name w:val="headline-content"/>
    <w:basedOn w:val="DefaultParagraphFont"/>
  </w:style>
  <w:style w:type="character" w:customStyle="1" w:styleId="stone1">
    <w:name w:val="stone1"/>
    <w:basedOn w:val="DefaultParagraphFont"/>
    <w:rPr>
      <w:vanish/>
    </w:rPr>
  </w:style>
  <w:style w:type="character" w:customStyle="1" w:styleId="count4">
    <w:name w:val="count4"/>
    <w:basedOn w:val="DefaultParagraphFont"/>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正文内容"/>
    <w:basedOn w:val="Normal"/>
    <w:pPr>
      <w:spacing w:before="100" w:after="100" w:line="360" w:lineRule="auto"/>
      <w:ind w:firstLine="420"/>
    </w:pPr>
    <w:rPr>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a0">
    <w:name w:val="简单回函地址"/>
    <w:basedOn w:val="Normal"/>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ParaChar">
    <w:name w:val="默认段落字体 Para Char"/>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3051">
    <w:name w:val="样式 标题 3 + 段前: 0.5 行1"/>
    <w:basedOn w:val="Normal"/>
    <w:pPr>
      <w:tabs>
        <w:tab w:val="left" w:pos="1696"/>
      </w:tabs>
      <w:ind w:left="1469" w:hanging="340"/>
    </w:p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ppData/Roaming/Tencent/Users/122828845/QQ/WinTemp/RichOle/$II%5b_9%5bQR%5bWKDO8EIJ%7dY04K.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baike.baidu.com/view/466209.htm" TargetMode="External" /><Relationship Id="rId108" Type="http://schemas.openxmlformats.org/officeDocument/2006/relationships/hyperlink" Target="http://baike.baidu.com/subview/24761/5119885.htm" TargetMode="External" /><Relationship Id="rId109" Type="http://schemas.openxmlformats.org/officeDocument/2006/relationships/hyperlink" Target="http://baike.baidu.com/view/521703.htm" TargetMode="External" /><Relationship Id="rId11" Type="http://schemas.openxmlformats.org/officeDocument/2006/relationships/footer" Target="footer4.xml" /><Relationship Id="rId110" Type="http://schemas.openxmlformats.org/officeDocument/2006/relationships/hyperlink" Target="http://baike.baidu.com/view/15404.htm" TargetMode="Externa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yperlink" Target="http://baike.baidu.com/view/23079.htm" TargetMode="External" /><Relationship Id="rId116" Type="http://schemas.openxmlformats.org/officeDocument/2006/relationships/hyperlink" Target="http://baike.baidu.com/view/3155449.htm" TargetMode="External" /><Relationship Id="rId117" Type="http://schemas.openxmlformats.org/officeDocument/2006/relationships/hyperlink" Target="http://baike.baidu.com/view/157666.htm" TargetMode="External" /><Relationship Id="rId118" Type="http://schemas.openxmlformats.org/officeDocument/2006/relationships/hyperlink" Target="http://baike.baidu.com/view/157667.htm" TargetMode="External" /><Relationship Id="rId119" Type="http://schemas.openxmlformats.org/officeDocument/2006/relationships/hyperlink" Target="http://baike.baidu.com/view/274722.htm" TargetMode="External" /><Relationship Id="rId12" Type="http://schemas.openxmlformats.org/officeDocument/2006/relationships/header" Target="header5.xml" /><Relationship Id="rId120" Type="http://schemas.openxmlformats.org/officeDocument/2006/relationships/hyperlink" Target="http://baike.baidu.com/view/1192956.htm" TargetMode="External" /><Relationship Id="rId121" Type="http://schemas.openxmlformats.org/officeDocument/2006/relationships/hyperlink" Target="http://baike.baidu.com/view/2160879.htm" TargetMode="External" /><Relationship Id="rId122" Type="http://schemas.openxmlformats.org/officeDocument/2006/relationships/hyperlink" Target="http://baike.baidu.com/view/3904002.htm" TargetMode="External" /><Relationship Id="rId123" Type="http://schemas.openxmlformats.org/officeDocument/2006/relationships/hyperlink" Target="http://baike.baidu.com/view/2101858.htm" TargetMode="External" /><Relationship Id="rId124" Type="http://schemas.openxmlformats.org/officeDocument/2006/relationships/header" Target="header53.xml" /><Relationship Id="rId125" Type="http://schemas.openxmlformats.org/officeDocument/2006/relationships/footer" Target="footer53.xml" /><Relationship Id="rId126" Type="http://schemas.openxmlformats.org/officeDocument/2006/relationships/header" Target="header54.xml" /><Relationship Id="rId127" Type="http://schemas.openxmlformats.org/officeDocument/2006/relationships/footer" Target="footer54.xml" /><Relationship Id="rId128" Type="http://schemas.openxmlformats.org/officeDocument/2006/relationships/hyperlink" Target="http://baike.baidu.com/view/40560.htm" TargetMode="External" /><Relationship Id="rId129" Type="http://schemas.openxmlformats.org/officeDocument/2006/relationships/hyperlink" Target="http://baike.baidu.com/view/295187.htm" TargetMode="External" /><Relationship Id="rId13" Type="http://schemas.openxmlformats.org/officeDocument/2006/relationships/footer" Target="footer5.xml" /><Relationship Id="rId130" Type="http://schemas.openxmlformats.org/officeDocument/2006/relationships/hyperlink" Target="http://baike.baidu.com/view/364487.htm" TargetMode="External" /><Relationship Id="rId131" Type="http://schemas.openxmlformats.org/officeDocument/2006/relationships/hyperlink" Target="http://baike.baidu.com/view/3907316.htm" TargetMode="External" /><Relationship Id="rId132" Type="http://schemas.openxmlformats.org/officeDocument/2006/relationships/hyperlink" Target="http://baike.baidu.com/subview/9520/6261425.htm" TargetMode="External" /><Relationship Id="rId133" Type="http://schemas.openxmlformats.org/officeDocument/2006/relationships/hyperlink" Target="http://baike.baidu.com/view/14803983.htm" TargetMode="External" /><Relationship Id="rId134" Type="http://schemas.openxmlformats.org/officeDocument/2006/relationships/hyperlink" Target="http://baike.baidu.com/view/61109.htm" TargetMode="External" /><Relationship Id="rId135" Type="http://schemas.openxmlformats.org/officeDocument/2006/relationships/hyperlink" Target="http://baike.baidu.com/view/24761.htm" TargetMode="External" /><Relationship Id="rId136" Type="http://schemas.openxmlformats.org/officeDocument/2006/relationships/hyperlink" Target="http://baike.baidu.com/subview/4479/5224072.htm" TargetMode="External" /><Relationship Id="rId137" Type="http://schemas.openxmlformats.org/officeDocument/2006/relationships/hyperlink" Target="http://baike.baidu.com/view/9826106.htm" TargetMode="External" /><Relationship Id="rId138" Type="http://schemas.openxmlformats.org/officeDocument/2006/relationships/hyperlink" Target="http://baike.baidu.com/view/15569.htm" TargetMode="External" /><Relationship Id="rId139" Type="http://schemas.openxmlformats.org/officeDocument/2006/relationships/hyperlink" Target="http://baike.baidu.com/view/353383.htm" TargetMode="External" /><Relationship Id="rId14" Type="http://schemas.openxmlformats.org/officeDocument/2006/relationships/header" Target="header6.xml" /><Relationship Id="rId140" Type="http://schemas.openxmlformats.org/officeDocument/2006/relationships/hyperlink" Target="http://baike.baidu.com/view/57631.htm" TargetMode="External" /><Relationship Id="rId141" Type="http://schemas.openxmlformats.org/officeDocument/2006/relationships/hyperlink" Target="http://baike.baidu.com/view/252326.htm" TargetMode="External" /><Relationship Id="rId142" Type="http://schemas.openxmlformats.org/officeDocument/2006/relationships/hyperlink" Target="http://baike.baidu.com/subview/173261/11289937.htm" TargetMode="External" /><Relationship Id="rId143" Type="http://schemas.openxmlformats.org/officeDocument/2006/relationships/hyperlink" Target="http://baike.baidu.com/view/21603.htm" TargetMode="External" /><Relationship Id="rId144" Type="http://schemas.openxmlformats.org/officeDocument/2006/relationships/hyperlink" Target="http://baike.baidu.com/view/1526373.htm" TargetMode="External" /><Relationship Id="rId145" Type="http://schemas.openxmlformats.org/officeDocument/2006/relationships/hyperlink" Target="http://baike.baidu.com/view/10509150.htm" TargetMode="External" /><Relationship Id="rId146" Type="http://schemas.openxmlformats.org/officeDocument/2006/relationships/hyperlink" Target="http://baike.baidu.com/view/1119063.htm" TargetMode="External" /><Relationship Id="rId147" Type="http://schemas.openxmlformats.org/officeDocument/2006/relationships/hyperlink" Target="http://baike.baidu.com/view/1509090.htm" TargetMode="External" /><Relationship Id="rId148" Type="http://schemas.openxmlformats.org/officeDocument/2006/relationships/hyperlink" Target="http://baike.baidu.com/view/368382.htm" TargetMode="External" /><Relationship Id="rId149" Type="http://schemas.openxmlformats.org/officeDocument/2006/relationships/hyperlink" Target="http://baike.baidu.com/view/3952651.htm" TargetMode="External" /><Relationship Id="rId15" Type="http://schemas.openxmlformats.org/officeDocument/2006/relationships/footer" Target="footer6.xml" /><Relationship Id="rId150" Type="http://schemas.openxmlformats.org/officeDocument/2006/relationships/hyperlink" Target="http://baike.baidu.com/view/1462328.htm" TargetMode="External" /><Relationship Id="rId151" Type="http://schemas.openxmlformats.org/officeDocument/2006/relationships/hyperlink" Target="http://baike.baidu.com/view/782469.htm" TargetMode="External" /><Relationship Id="rId152" Type="http://schemas.openxmlformats.org/officeDocument/2006/relationships/hyperlink" Target="http://baike.baidu.com/view/11145487.htm" TargetMode="External" /><Relationship Id="rId153" Type="http://schemas.openxmlformats.org/officeDocument/2006/relationships/hyperlink" Target="http://baike.baidu.com/view/1272504.htm" TargetMode="External" /><Relationship Id="rId154" Type="http://schemas.openxmlformats.org/officeDocument/2006/relationships/hyperlink" Target="http://baike.baidu.com/view/416001.htm" TargetMode="External" /><Relationship Id="rId155" Type="http://schemas.openxmlformats.org/officeDocument/2006/relationships/header" Target="header55.xml" /><Relationship Id="rId156" Type="http://schemas.openxmlformats.org/officeDocument/2006/relationships/footer" Target="footer55.xml" /><Relationship Id="rId157" Type="http://schemas.openxmlformats.org/officeDocument/2006/relationships/header" Target="header56.xml" /><Relationship Id="rId158" Type="http://schemas.openxmlformats.org/officeDocument/2006/relationships/footer" Target="footer56.xml" /><Relationship Id="rId159" Type="http://schemas.openxmlformats.org/officeDocument/2006/relationships/header" Target="header57.xml" /><Relationship Id="rId16" Type="http://schemas.openxmlformats.org/officeDocument/2006/relationships/header" Target="header7.xml" /><Relationship Id="rId160" Type="http://schemas.openxmlformats.org/officeDocument/2006/relationships/footer" Target="footer57.xml" /><Relationship Id="rId161" Type="http://schemas.openxmlformats.org/officeDocument/2006/relationships/header" Target="header58.xml" /><Relationship Id="rId162" Type="http://schemas.openxmlformats.org/officeDocument/2006/relationships/footer" Target="footer58.xml" /><Relationship Id="rId163" Type="http://schemas.openxmlformats.org/officeDocument/2006/relationships/header" Target="header59.xml" /><Relationship Id="rId164" Type="http://schemas.openxmlformats.org/officeDocument/2006/relationships/footer" Target="footer59.xml" /><Relationship Id="rId165" Type="http://schemas.openxmlformats.org/officeDocument/2006/relationships/header" Target="header60.xml" /><Relationship Id="rId166" Type="http://schemas.openxmlformats.org/officeDocument/2006/relationships/footer" Target="footer60.xml" /><Relationship Id="rId167" Type="http://schemas.openxmlformats.org/officeDocument/2006/relationships/header" Target="header61.xml" /><Relationship Id="rId168" Type="http://schemas.openxmlformats.org/officeDocument/2006/relationships/footer" Target="footer61.xml" /><Relationship Id="rId169" Type="http://schemas.openxmlformats.org/officeDocument/2006/relationships/header" Target="header62.xml" /><Relationship Id="rId17" Type="http://schemas.openxmlformats.org/officeDocument/2006/relationships/footer" Target="footer7.xml" /><Relationship Id="rId170" Type="http://schemas.openxmlformats.org/officeDocument/2006/relationships/footer" Target="footer62.xml" /><Relationship Id="rId171" Type="http://schemas.openxmlformats.org/officeDocument/2006/relationships/header" Target="header63.xml" /><Relationship Id="rId172" Type="http://schemas.openxmlformats.org/officeDocument/2006/relationships/footer" Target="footer63.xml" /><Relationship Id="rId173" Type="http://schemas.openxmlformats.org/officeDocument/2006/relationships/header" Target="header64.xml" /><Relationship Id="rId174" Type="http://schemas.openxmlformats.org/officeDocument/2006/relationships/footer" Target="footer64.xml" /><Relationship Id="rId175" Type="http://schemas.openxmlformats.org/officeDocument/2006/relationships/header" Target="header65.xml" /><Relationship Id="rId176" Type="http://schemas.openxmlformats.org/officeDocument/2006/relationships/footer" Target="footer65.xml" /><Relationship Id="rId177" Type="http://schemas.openxmlformats.org/officeDocument/2006/relationships/header" Target="header66.xml" /><Relationship Id="rId178" Type="http://schemas.openxmlformats.org/officeDocument/2006/relationships/footer" Target="footer66.xml" /><Relationship Id="rId179" Type="http://schemas.openxmlformats.org/officeDocument/2006/relationships/hyperlink" Target="https://d.book118.com/126052034005010042" TargetMode="External" /><Relationship Id="rId18" Type="http://schemas.openxmlformats.org/officeDocument/2006/relationships/header" Target="header8.xml" /><Relationship Id="rId180" Type="http://schemas.openxmlformats.org/officeDocument/2006/relationships/header" Target="header67.xml" /><Relationship Id="rId181" Type="http://schemas.openxmlformats.org/officeDocument/2006/relationships/footer" Target="footer67.xml" /><Relationship Id="rId182" Type="http://schemas.openxmlformats.org/officeDocument/2006/relationships/header" Target="header68.xml" /><Relationship Id="rId183" Type="http://schemas.openxmlformats.org/officeDocument/2006/relationships/footer" Target="footer68.xml" /><Relationship Id="rId184" Type="http://schemas.openxmlformats.org/officeDocument/2006/relationships/theme" Target="theme/theme1.xml" /><Relationship Id="rId185" Type="http://schemas.openxmlformats.org/officeDocument/2006/relationships/numbering" Target="numbering.xml" /><Relationship Id="rId186" Type="http://schemas.openxmlformats.org/officeDocument/2006/relationships/styles" Target="styles.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29308</Words>
  <Characters>33569</Characters>
  <Application>Microsoft Office Word</Application>
  <DocSecurity>0</DocSecurity>
  <Lines>532</Lines>
  <Paragraphs>149</Paragraphs>
  <ScaleCrop>false</ScaleCrop>
  <Company>dell</Company>
  <LinksUpToDate>false</LinksUpToDate>
  <CharactersWithSpaces>34025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DC8C4B72E8F84032885C20C23A38C66A</vt:lpwstr>
  </property>
  <property fmtid="{D5CDD505-2E9C-101B-9397-08002B2CF9AE}" pid="3" name="KSOProductBuildVer">
    <vt:lpwstr>2052-11.1.0.14309</vt:lpwstr>
  </property>
</Properties>
</file>